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5A" w:rsidRDefault="0072225A" w:rsidP="0072225A">
      <w:pPr>
        <w:jc w:val="center"/>
        <w:rPr>
          <w:rFonts w:ascii="宋体" w:hAnsi="宋体"/>
          <w:b/>
        </w:rPr>
        <w:sectPr w:rsidR="0072225A" w:rsidSect="0072225A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72225A" w:rsidRDefault="0072225A" w:rsidP="0072225A">
      <w:pPr>
        <w:jc w:val="center"/>
        <w:rPr>
          <w:rFonts w:ascii="宋体" w:hAnsi="宋体" w:hint="eastAsia"/>
          <w:b/>
        </w:rPr>
      </w:pPr>
    </w:p>
    <w:p w:rsidR="0072225A" w:rsidRDefault="0072225A" w:rsidP="0072225A">
      <w:pPr>
        <w:rPr>
          <w:rFonts w:ascii="宋体" w:hAnsi="宋体"/>
          <w:b/>
        </w:rPr>
        <w:sectPr w:rsidR="0072225A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2225A" w:rsidRPr="001E0992" w:rsidRDefault="0072225A" w:rsidP="0072225A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72225A" w:rsidRPr="001E0992" w:rsidRDefault="0072225A" w:rsidP="0072225A">
      <w:pPr>
        <w:rPr>
          <w:rFonts w:ascii="宋体" w:hAnsi="宋体" w:hint="eastAsia"/>
          <w:szCs w:val="21"/>
        </w:rPr>
      </w:pP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4+3=7</w:t>
      </w:r>
      <w:r>
        <w:rPr>
          <w:rFonts w:ascii="宋体" w:hAnsi="宋体" w:hint="eastAsia"/>
          <w:szCs w:val="21"/>
        </w:rPr>
        <w:t>（</w:t>
      </w:r>
      <w:r w:rsidRPr="002874CD">
        <w:rPr>
          <w:rFonts w:ascii="宋体" w:hAnsi="宋体" w:hint="eastAsia"/>
          <w:szCs w:val="21"/>
        </w:rPr>
        <w:t>种</w:t>
      </w:r>
      <w:r>
        <w:rPr>
          <w:rFonts w:ascii="宋体" w:hAnsi="宋体" w:hint="eastAsia"/>
          <w:szCs w:val="21"/>
        </w:rPr>
        <w:t>）</w:t>
      </w: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</w:t>
      </w:r>
      <w:r w:rsidRPr="002874CD">
        <w:rPr>
          <w:rFonts w:ascii="宋体" w:hAnsi="宋体" w:hint="eastAsia"/>
          <w:szCs w:val="21"/>
        </w:rPr>
        <w:t>3+5+4+2=14（种）</w:t>
      </w: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</w:t>
      </w:r>
      <w:r w:rsidRPr="002874CD">
        <w:rPr>
          <w:rFonts w:ascii="宋体" w:hAnsi="宋体" w:hint="eastAsia"/>
          <w:szCs w:val="21"/>
        </w:rPr>
        <w:t>7×14=98（种）</w:t>
      </w:r>
    </w:p>
    <w:p w:rsidR="0072225A" w:rsidRPr="002874CD" w:rsidRDefault="0072225A" w:rsidP="0072225A">
      <w:pPr>
        <w:ind w:left="316" w:hangingChars="150" w:hanging="316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首先看他们完成整个过程需要几个过程，这是判断利用加法原理和乘法原理的依据。很明显整个过程要分两步完成，先从北京到天津，再从天津到上海，应该用乘法原理。</w:t>
      </w:r>
    </w:p>
    <w:p w:rsidR="0072225A" w:rsidRPr="002874CD" w:rsidRDefault="0072225A" w:rsidP="0072225A">
      <w:pPr>
        <w:ind w:leftChars="150" w:left="315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我们再分开来看，先看从北京到天津，无论是坐火车还是汽车都是一步完成，所以要用加法原理，同样的道理，从天津到上海的走法计算也应该用加法原理。</w:t>
      </w:r>
    </w:p>
    <w:p w:rsidR="0072225A" w:rsidRDefault="0072225A" w:rsidP="0072225A">
      <w:pPr>
        <w:ind w:leftChars="150" w:left="315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从北京到天津走法有：4+3=7种，同样的道理，天津到上海走法有：</w:t>
      </w:r>
    </w:p>
    <w:p w:rsidR="0072225A" w:rsidRPr="002874CD" w:rsidRDefault="0072225A" w:rsidP="0072225A">
      <w:pPr>
        <w:ind w:leftChars="150" w:left="315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3+5+4+2=14（种）。</w:t>
      </w:r>
    </w:p>
    <w:p w:rsidR="0072225A" w:rsidRDefault="0072225A" w:rsidP="0072225A">
      <w:pPr>
        <w:ind w:firstLineChars="150" w:firstLine="315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最后，算出从北京到上海的走法有：</w:t>
      </w:r>
    </w:p>
    <w:p w:rsidR="0072225A" w:rsidRDefault="0072225A" w:rsidP="0072225A">
      <w:pPr>
        <w:pStyle w:val="a3"/>
        <w:rPr>
          <w:rFonts w:hint="eastAsia"/>
          <w:szCs w:val="21"/>
        </w:rPr>
      </w:pPr>
      <w:r w:rsidRPr="002874CD">
        <w:rPr>
          <w:rFonts w:hint="eastAsia"/>
          <w:szCs w:val="21"/>
        </w:rPr>
        <w:t>7×14=98（种）。</w:t>
      </w:r>
    </w:p>
    <w:p w:rsidR="0072225A" w:rsidRPr="00B15653" w:rsidRDefault="0072225A" w:rsidP="0072225A">
      <w:pPr>
        <w:pStyle w:val="a3"/>
        <w:rPr>
          <w:rFonts w:hint="eastAsia"/>
          <w:sz w:val="21"/>
          <w:szCs w:val="21"/>
        </w:rPr>
      </w:pPr>
    </w:p>
    <w:p w:rsidR="0072225A" w:rsidRPr="001E0992" w:rsidRDefault="0072225A" w:rsidP="0072225A">
      <w:pPr>
        <w:pStyle w:val="a3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72225A" w:rsidRPr="001E0992" w:rsidRDefault="0072225A" w:rsidP="0072225A">
      <w:pPr>
        <w:rPr>
          <w:rFonts w:ascii="宋体" w:hAnsi="宋体" w:hint="eastAsia"/>
          <w:szCs w:val="21"/>
        </w:rPr>
      </w:pP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/>
          <w:szCs w:val="21"/>
        </w:rPr>
        <w:t>2×1×2+1×1×2+1×2×2=10</w:t>
      </w:r>
      <w:r w:rsidRPr="002874CD">
        <w:rPr>
          <w:rFonts w:ascii="宋体" w:hAnsi="宋体" w:hint="eastAsia"/>
          <w:szCs w:val="21"/>
        </w:rPr>
        <w:t>（种）。</w:t>
      </w: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这个题的已知条件比较复杂</w:t>
      </w:r>
      <w:r w:rsidRPr="002874CD">
        <w:rPr>
          <w:rFonts w:ascii="宋体" w:hAnsi="宋体"/>
          <w:szCs w:val="21"/>
        </w:rPr>
        <w:t>。首先让我们将已知条件“梳理”一下：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1.从东门入园，从西门出园；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2.从东门入园后，可以通向两个游览区，龙凤亭与游乐场；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3.从龙凤亭经园中园可达到西门；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4.从游乐场经水上世界可达到西门，或从游乐场经园中园可达到西门；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5.从水上世界经小山亭可达到西门；</w:t>
      </w:r>
      <w:r w:rsidRPr="002874CD">
        <w:rPr>
          <w:rFonts w:ascii="宋体" w:hAnsi="宋体" w:hint="eastAsia"/>
          <w:szCs w:val="21"/>
        </w:rPr>
        <w:br/>
        <w:t>根据以上五条可知，从东门入园经龙凤亭经园中园达到西门为一主干线</w:t>
      </w:r>
      <w:r w:rsidRPr="002874CD">
        <w:rPr>
          <w:rFonts w:ascii="宋体" w:hAnsi="宋体"/>
          <w:szCs w:val="21"/>
        </w:rPr>
        <w:t>。而东门到龙凤亭有两条不同路线；龙凤</w:t>
      </w:r>
      <w:proofErr w:type="gramStart"/>
      <w:r w:rsidRPr="002874CD">
        <w:rPr>
          <w:rFonts w:ascii="宋体" w:hAnsi="宋体"/>
          <w:szCs w:val="21"/>
        </w:rPr>
        <w:t>亭到园中园只有</w:t>
      </w:r>
      <w:proofErr w:type="gramEnd"/>
      <w:r w:rsidRPr="002874CD">
        <w:rPr>
          <w:rFonts w:ascii="宋体" w:hAnsi="宋体"/>
          <w:szCs w:val="21"/>
        </w:rPr>
        <w:t>一条路线；园中园到西门又有两条不同的路线。由乘法原理，这条主干线共有2×1×2=4种不同的走法。</w:t>
      </w:r>
      <w:r w:rsidRPr="002874CD">
        <w:rPr>
          <w:rFonts w:ascii="宋体" w:hAnsi="宋体" w:hint="eastAsia"/>
          <w:szCs w:val="21"/>
        </w:rPr>
        <w:t>再看从东门入园后到游乐场的路线</w:t>
      </w:r>
      <w:r w:rsidRPr="002874CD">
        <w:rPr>
          <w:rFonts w:ascii="宋体" w:hAnsi="宋体"/>
          <w:szCs w:val="21"/>
        </w:rPr>
        <w:t>。从东门到游乐场只有一条路，由游乐场分成两种路线，一是经园中园到西门，这条路线由乘法原理可知有1×1×2=2种不同</w:t>
      </w:r>
      <w:r w:rsidRPr="002874CD">
        <w:rPr>
          <w:rFonts w:ascii="宋体" w:hAnsi="宋体"/>
          <w:szCs w:val="21"/>
        </w:rPr>
        <w:lastRenderedPageBreak/>
        <w:t>走法；二是经水上世界到西门，从水上世界到西门共有两条路线（由水上世界直接到西门和经</w:t>
      </w:r>
      <w:proofErr w:type="gramStart"/>
      <w:r w:rsidRPr="002874CD">
        <w:rPr>
          <w:rFonts w:ascii="宋体" w:hAnsi="宋体"/>
          <w:szCs w:val="21"/>
        </w:rPr>
        <w:t>小山亭到西门</w:t>
      </w:r>
      <w:proofErr w:type="gramEnd"/>
      <w:r w:rsidRPr="002874CD">
        <w:rPr>
          <w:rFonts w:ascii="宋体" w:hAnsi="宋体"/>
          <w:szCs w:val="21"/>
        </w:rPr>
        <w:t>），再由乘法原理可知这条路线有1×2×2=4种不同路线。</w:t>
      </w:r>
      <w:r w:rsidRPr="002874CD">
        <w:rPr>
          <w:rFonts w:ascii="宋体" w:hAnsi="宋体" w:hint="eastAsia"/>
          <w:szCs w:val="21"/>
        </w:rPr>
        <w:t>最后由加法原理计算。从东门入园从西门出园且不走重复路线的走法共有</w:t>
      </w:r>
      <w:r w:rsidRPr="002874CD">
        <w:rPr>
          <w:rFonts w:ascii="宋体" w:hAnsi="宋体"/>
          <w:szCs w:val="21"/>
        </w:rPr>
        <w:t>2×1×2+1×1×2+1×2×2=10</w:t>
      </w:r>
      <w:r w:rsidRPr="002874CD">
        <w:rPr>
          <w:rFonts w:ascii="宋体" w:hAnsi="宋体" w:hint="eastAsia"/>
          <w:szCs w:val="21"/>
        </w:rPr>
        <w:t>种。</w:t>
      </w:r>
    </w:p>
    <w:p w:rsidR="0072225A" w:rsidRPr="00B15653" w:rsidRDefault="0072225A" w:rsidP="0072225A">
      <w:pPr>
        <w:rPr>
          <w:rFonts w:ascii="宋体" w:hAnsi="宋体" w:hint="eastAsia"/>
          <w:szCs w:val="21"/>
        </w:rPr>
      </w:pPr>
    </w:p>
    <w:p w:rsidR="0072225A" w:rsidRPr="001E0992" w:rsidRDefault="0072225A" w:rsidP="0072225A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72225A" w:rsidRPr="001E0992" w:rsidRDefault="0072225A" w:rsidP="0072225A">
      <w:pPr>
        <w:jc w:val="left"/>
        <w:rPr>
          <w:rFonts w:ascii="宋体" w:hAnsi="宋体" w:hint="eastAsia"/>
          <w:b/>
          <w:szCs w:val="21"/>
        </w:rPr>
      </w:pP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position w:val="-10"/>
          <w:szCs w:val="21"/>
        </w:rPr>
        <w:object w:dxaOrig="19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7.25pt" o:ole="">
            <v:imagedata r:id="rId6" o:title=""/>
          </v:shape>
          <o:OLEObject Type="Embed" ProgID="Equation.DSMT4" ShapeID="_x0000_i1025" DrawAspect="Content" ObjectID="_1347022076" r:id="rId7"/>
        </w:object>
      </w:r>
      <w:r>
        <w:rPr>
          <w:rFonts w:hint="eastAsia"/>
          <w:szCs w:val="21"/>
        </w:rPr>
        <w:t>（种）</w:t>
      </w:r>
    </w:p>
    <w:p w:rsidR="0072225A" w:rsidRPr="002874CD" w:rsidRDefault="0072225A" w:rsidP="0072225A">
      <w:pPr>
        <w:pStyle w:val="a6"/>
        <w:ind w:left="632" w:hangingChars="300" w:hanging="632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2874CD">
        <w:rPr>
          <w:rFonts w:ascii="宋体" w:hAnsi="宋体"/>
          <w:szCs w:val="21"/>
        </w:rPr>
        <w:t>4</w:t>
      </w:r>
      <w:r w:rsidRPr="002874CD">
        <w:rPr>
          <w:rFonts w:ascii="宋体" w:hAnsi="宋体" w:hint="eastAsia"/>
          <w:szCs w:val="21"/>
        </w:rPr>
        <w:t>个人到照相馆照相，那么</w:t>
      </w:r>
      <w:r w:rsidRPr="002874CD">
        <w:rPr>
          <w:rFonts w:ascii="宋体" w:hAnsi="宋体"/>
          <w:szCs w:val="21"/>
        </w:rPr>
        <w:t>4</w:t>
      </w:r>
      <w:r w:rsidRPr="002874CD">
        <w:rPr>
          <w:rFonts w:ascii="宋体" w:hAnsi="宋体" w:hint="eastAsia"/>
          <w:szCs w:val="21"/>
        </w:rPr>
        <w:t>个人要分坐在四个不同的位置上。所以这是一个排列问题。我们的问题就是要从四个不同的元素中取四个，排在四个位置。这时</w:t>
      </w:r>
      <w:r w:rsidRPr="002874CD">
        <w:rPr>
          <w:rFonts w:ascii="宋体" w:hAnsi="宋体"/>
          <w:szCs w:val="21"/>
        </w:rPr>
        <w:t>n=4</w: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szCs w:val="21"/>
        </w:rPr>
        <w:t>m=4</w:t>
      </w:r>
      <w:r w:rsidRPr="002874CD">
        <w:rPr>
          <w:rFonts w:ascii="宋体" w:hAnsi="宋体" w:hint="eastAsia"/>
          <w:szCs w:val="21"/>
        </w:rPr>
        <w:t>。</w:t>
      </w:r>
    </w:p>
    <w:p w:rsidR="0072225A" w:rsidRPr="002874CD" w:rsidRDefault="0072225A" w:rsidP="0072225A">
      <w:pPr>
        <w:pStyle w:val="a3"/>
        <w:ind w:firstLineChars="300" w:firstLine="630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详解过程：由排列数公式知，共有</w:t>
      </w:r>
    </w:p>
    <w:p w:rsidR="0072225A" w:rsidRPr="001E0992" w:rsidRDefault="0072225A" w:rsidP="0072225A">
      <w:pPr>
        <w:jc w:val="left"/>
        <w:rPr>
          <w:rFonts w:ascii="宋体" w:hAnsi="宋体" w:hint="eastAsia"/>
          <w:szCs w:val="21"/>
        </w:rPr>
      </w:pPr>
      <w:r w:rsidRPr="002874CD">
        <w:rPr>
          <w:rFonts w:hint="eastAsia"/>
          <w:szCs w:val="21"/>
        </w:rPr>
        <w:t xml:space="preserve">　　　</w:t>
      </w:r>
      <w:r w:rsidRPr="002874CD">
        <w:rPr>
          <w:position w:val="-10"/>
          <w:szCs w:val="21"/>
        </w:rPr>
        <w:object w:dxaOrig="1900" w:dyaOrig="340">
          <v:shape id="_x0000_i1026" type="#_x0000_t75" style="width:95.25pt;height:17.25pt" o:ole="">
            <v:imagedata r:id="rId6" o:title=""/>
          </v:shape>
          <o:OLEObject Type="Embed" ProgID="Equation.DSMT4" ShapeID="_x0000_i1026" DrawAspect="Content" ObjectID="_1347022077" r:id="rId8"/>
        </w:object>
      </w:r>
      <w:r w:rsidRPr="002874CD">
        <w:rPr>
          <w:rFonts w:hint="eastAsia"/>
          <w:szCs w:val="21"/>
        </w:rPr>
        <w:t>种不同的排法。</w:t>
      </w:r>
    </w:p>
    <w:p w:rsidR="0072225A" w:rsidRPr="001E0992" w:rsidRDefault="0072225A" w:rsidP="0072225A">
      <w:pPr>
        <w:pStyle w:val="a3"/>
        <w:rPr>
          <w:rFonts w:hint="eastAsia"/>
          <w:sz w:val="21"/>
          <w:szCs w:val="21"/>
        </w:rPr>
      </w:pPr>
    </w:p>
    <w:p w:rsidR="0072225A" w:rsidRPr="001E0992" w:rsidRDefault="0072225A" w:rsidP="0072225A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72225A" w:rsidRPr="001E0992" w:rsidRDefault="0072225A" w:rsidP="0072225A">
      <w:pPr>
        <w:rPr>
          <w:rFonts w:ascii="宋体" w:hAnsi="宋体" w:hint="eastAsia"/>
          <w:b/>
          <w:szCs w:val="21"/>
        </w:rPr>
      </w:pPr>
    </w:p>
    <w:p w:rsidR="0072225A" w:rsidRDefault="0072225A" w:rsidP="0072225A">
      <w:pPr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szCs w:val="21"/>
        </w:rPr>
        <w:t>5×3</w:t>
      </w:r>
      <w:r w:rsidRPr="002874CD">
        <w:rPr>
          <w:szCs w:val="21"/>
        </w:rPr>
        <w:t>＝</w:t>
      </w:r>
      <w:r w:rsidRPr="002874CD">
        <w:rPr>
          <w:szCs w:val="21"/>
        </w:rPr>
        <w:t>15</w:t>
      </w:r>
      <w:r w:rsidRPr="002874CD">
        <w:rPr>
          <w:szCs w:val="21"/>
        </w:rPr>
        <w:t>种</w:t>
      </w:r>
    </w:p>
    <w:p w:rsidR="0072225A" w:rsidRDefault="0072225A" w:rsidP="0072225A">
      <w:pPr>
        <w:ind w:firstLineChars="300" w:firstLine="630"/>
        <w:jc w:val="left"/>
        <w:rPr>
          <w:rFonts w:hint="eastAsia"/>
          <w:szCs w:val="21"/>
        </w:rPr>
      </w:pPr>
      <w:r w:rsidRPr="002874CD">
        <w:rPr>
          <w:szCs w:val="21"/>
        </w:rPr>
        <w:t>5×2</w:t>
      </w:r>
      <w:r w:rsidRPr="002874CD">
        <w:rPr>
          <w:szCs w:val="21"/>
        </w:rPr>
        <w:t>＝</w:t>
      </w:r>
      <w:r w:rsidRPr="002874CD">
        <w:rPr>
          <w:szCs w:val="21"/>
        </w:rPr>
        <w:t>10</w:t>
      </w:r>
      <w:r w:rsidRPr="002874CD">
        <w:rPr>
          <w:szCs w:val="21"/>
        </w:rPr>
        <w:t>种</w:t>
      </w:r>
    </w:p>
    <w:p w:rsidR="0072225A" w:rsidRDefault="0072225A" w:rsidP="0072225A">
      <w:pPr>
        <w:ind w:firstLineChars="300" w:firstLine="630"/>
        <w:jc w:val="left"/>
        <w:rPr>
          <w:rFonts w:hint="eastAsia"/>
          <w:szCs w:val="21"/>
        </w:rPr>
      </w:pPr>
      <w:r w:rsidRPr="002874CD">
        <w:rPr>
          <w:szCs w:val="21"/>
        </w:rPr>
        <w:t>3×2</w:t>
      </w:r>
      <w:r w:rsidRPr="002874CD">
        <w:rPr>
          <w:szCs w:val="21"/>
        </w:rPr>
        <w:t>＝</w:t>
      </w:r>
      <w:r w:rsidRPr="002874CD">
        <w:rPr>
          <w:szCs w:val="21"/>
        </w:rPr>
        <w:t>6</w:t>
      </w:r>
      <w:r w:rsidRPr="002874CD">
        <w:rPr>
          <w:szCs w:val="21"/>
        </w:rPr>
        <w:t>种</w:t>
      </w:r>
    </w:p>
    <w:p w:rsidR="0072225A" w:rsidRDefault="0072225A" w:rsidP="0072225A">
      <w:pPr>
        <w:ind w:firstLineChars="300" w:firstLine="630"/>
        <w:jc w:val="left"/>
        <w:rPr>
          <w:rFonts w:ascii="宋体" w:hAnsi="宋体" w:hint="eastAsia"/>
          <w:szCs w:val="21"/>
        </w:rPr>
      </w:pPr>
      <w:r w:rsidRPr="002874CD">
        <w:rPr>
          <w:szCs w:val="21"/>
        </w:rPr>
        <w:t>15</w:t>
      </w:r>
      <w:r w:rsidRPr="002874CD">
        <w:rPr>
          <w:szCs w:val="21"/>
        </w:rPr>
        <w:t>＋</w:t>
      </w:r>
      <w:r w:rsidRPr="002874CD">
        <w:rPr>
          <w:szCs w:val="21"/>
        </w:rPr>
        <w:t>10</w:t>
      </w:r>
      <w:r w:rsidRPr="002874CD">
        <w:rPr>
          <w:szCs w:val="21"/>
        </w:rPr>
        <w:t>＋</w:t>
      </w:r>
      <w:r w:rsidRPr="002874CD">
        <w:rPr>
          <w:szCs w:val="21"/>
        </w:rPr>
        <w:t>6</w:t>
      </w:r>
      <w:r w:rsidRPr="002874CD">
        <w:rPr>
          <w:szCs w:val="21"/>
        </w:rPr>
        <w:t>＝</w:t>
      </w:r>
      <w:r w:rsidRPr="002874CD">
        <w:rPr>
          <w:szCs w:val="21"/>
        </w:rPr>
        <w:t>31</w:t>
      </w:r>
      <w:r w:rsidRPr="002874CD">
        <w:rPr>
          <w:szCs w:val="21"/>
        </w:rPr>
        <w:t>种</w:t>
      </w:r>
    </w:p>
    <w:p w:rsidR="0072225A" w:rsidRPr="002874CD" w:rsidRDefault="0072225A" w:rsidP="0072225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首先考虑从国画、油画、水彩画这三种画中选取两幅不同类型的画有三种情况，即可分三类，自然考虑到加法原理</w:t>
      </w:r>
      <w:r w:rsidRPr="002874CD">
        <w:rPr>
          <w:rFonts w:ascii="宋体" w:hAnsi="宋体"/>
          <w:szCs w:val="21"/>
        </w:rPr>
        <w:t>。当从国画、油画各选一幅有</w:t>
      </w:r>
      <w:proofErr w:type="gramStart"/>
      <w:r w:rsidRPr="002874CD">
        <w:rPr>
          <w:rFonts w:ascii="宋体" w:hAnsi="宋体"/>
          <w:szCs w:val="21"/>
        </w:rPr>
        <w:t>多少种选法</w:t>
      </w:r>
      <w:proofErr w:type="gramEnd"/>
      <w:r w:rsidRPr="002874CD">
        <w:rPr>
          <w:rFonts w:ascii="宋体" w:hAnsi="宋体"/>
          <w:szCs w:val="21"/>
        </w:rPr>
        <w:t>时，利用的乘法原理。由此可知这是一道利用两个原理的综合题。关键是正确把握原理。</w:t>
      </w:r>
    </w:p>
    <w:p w:rsidR="0072225A" w:rsidRPr="002874CD" w:rsidRDefault="0072225A" w:rsidP="0072225A">
      <w:pPr>
        <w:pStyle w:val="a3"/>
        <w:ind w:firstLineChars="200" w:firstLine="420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符合要求的选法可分三类：</w:t>
      </w:r>
    </w:p>
    <w:p w:rsidR="0072225A" w:rsidRPr="002874CD" w:rsidRDefault="0072225A" w:rsidP="0072225A">
      <w:pPr>
        <w:pStyle w:val="a3"/>
        <w:rPr>
          <w:rFonts w:hint="eastAsia"/>
          <w:sz w:val="21"/>
          <w:szCs w:val="21"/>
        </w:rPr>
      </w:pPr>
      <w:r w:rsidRPr="002874CD">
        <w:rPr>
          <w:rFonts w:hint="eastAsia"/>
          <w:sz w:val="21"/>
          <w:szCs w:val="21"/>
        </w:rPr>
        <w:t>设第一类为：国画、油画各一幅，可以</w:t>
      </w:r>
      <w:proofErr w:type="gramStart"/>
      <w:r w:rsidRPr="002874CD">
        <w:rPr>
          <w:rFonts w:hint="eastAsia"/>
          <w:sz w:val="21"/>
          <w:szCs w:val="21"/>
        </w:rPr>
        <w:t>想像</w:t>
      </w:r>
      <w:proofErr w:type="gramEnd"/>
      <w:r w:rsidRPr="002874CD">
        <w:rPr>
          <w:rFonts w:hint="eastAsia"/>
          <w:sz w:val="21"/>
          <w:szCs w:val="21"/>
        </w:rPr>
        <w:t>成，第一步先在</w:t>
      </w:r>
      <w:r w:rsidRPr="002874CD">
        <w:rPr>
          <w:sz w:val="21"/>
          <w:szCs w:val="21"/>
        </w:rPr>
        <w:t>5张国画中选1张，第二步再在3张油画中选1张。由乘法原理有 5×3＝15种选法。</w:t>
      </w:r>
    </w:p>
    <w:p w:rsidR="0072225A" w:rsidRPr="002874CD" w:rsidRDefault="0072225A" w:rsidP="0072225A">
      <w:pPr>
        <w:pStyle w:val="a3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第二类为</w:t>
      </w:r>
      <w:r w:rsidRPr="002874CD">
        <w:rPr>
          <w:rFonts w:hint="eastAsia"/>
          <w:sz w:val="21"/>
          <w:szCs w:val="21"/>
        </w:rPr>
        <w:t>：</w:t>
      </w:r>
      <w:r w:rsidRPr="002874CD">
        <w:rPr>
          <w:sz w:val="21"/>
          <w:szCs w:val="21"/>
        </w:rPr>
        <w:t>国画、水彩画各一幅，由乘法原理有 5×2＝10种选法。</w:t>
      </w:r>
    </w:p>
    <w:p w:rsidR="0072225A" w:rsidRPr="002874CD" w:rsidRDefault="0072225A" w:rsidP="0072225A">
      <w:pPr>
        <w:pStyle w:val="a3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lastRenderedPageBreak/>
        <w:t>第三类</w:t>
      </w:r>
      <w:r w:rsidRPr="002874CD">
        <w:rPr>
          <w:rFonts w:hint="eastAsia"/>
          <w:sz w:val="21"/>
          <w:szCs w:val="21"/>
        </w:rPr>
        <w:t>为：</w:t>
      </w:r>
      <w:r w:rsidRPr="002874CD">
        <w:rPr>
          <w:sz w:val="21"/>
          <w:szCs w:val="21"/>
        </w:rPr>
        <w:t>油画、水彩</w:t>
      </w:r>
      <w:r w:rsidRPr="002874CD">
        <w:rPr>
          <w:rFonts w:hint="eastAsia"/>
          <w:sz w:val="21"/>
          <w:szCs w:val="21"/>
        </w:rPr>
        <w:t>画</w:t>
      </w:r>
      <w:r w:rsidRPr="002874CD">
        <w:rPr>
          <w:sz w:val="21"/>
          <w:szCs w:val="21"/>
        </w:rPr>
        <w:t>各一幅，由乘法原理有3×2＝6种选法。</w:t>
      </w:r>
    </w:p>
    <w:p w:rsidR="0072225A" w:rsidRPr="002874CD" w:rsidRDefault="0072225A" w:rsidP="0072225A">
      <w:pPr>
        <w:pStyle w:val="a3"/>
        <w:rPr>
          <w:sz w:val="21"/>
          <w:szCs w:val="21"/>
        </w:rPr>
      </w:pPr>
      <w:r w:rsidRPr="002874CD">
        <w:rPr>
          <w:sz w:val="21"/>
          <w:szCs w:val="21"/>
        </w:rPr>
        <w:t>这三类是各自独立发生互不相干进行的。</w:t>
      </w:r>
    </w:p>
    <w:p w:rsidR="0072225A" w:rsidRDefault="0072225A" w:rsidP="0072225A">
      <w:pPr>
        <w:rPr>
          <w:rFonts w:hint="eastAsia"/>
          <w:szCs w:val="21"/>
        </w:rPr>
      </w:pPr>
      <w:r w:rsidRPr="002874CD">
        <w:rPr>
          <w:rFonts w:hint="eastAsia"/>
          <w:szCs w:val="21"/>
        </w:rPr>
        <w:t>因此，依加法原理，选取两幅不同类型的画布置教室的选法有</w:t>
      </w:r>
      <w:r w:rsidRPr="002874CD">
        <w:rPr>
          <w:szCs w:val="21"/>
        </w:rPr>
        <w:t xml:space="preserve"> 15</w:t>
      </w:r>
      <w:r w:rsidRPr="002874CD">
        <w:rPr>
          <w:szCs w:val="21"/>
        </w:rPr>
        <w:t>＋</w:t>
      </w:r>
      <w:r w:rsidRPr="002874CD">
        <w:rPr>
          <w:szCs w:val="21"/>
        </w:rPr>
        <w:t>10</w:t>
      </w:r>
      <w:r w:rsidRPr="002874CD">
        <w:rPr>
          <w:szCs w:val="21"/>
        </w:rPr>
        <w:t>＋</w:t>
      </w:r>
      <w:r w:rsidRPr="002874CD">
        <w:rPr>
          <w:szCs w:val="21"/>
        </w:rPr>
        <w:t>6</w:t>
      </w:r>
      <w:r w:rsidRPr="002874CD">
        <w:rPr>
          <w:szCs w:val="21"/>
        </w:rPr>
        <w:t>＝</w:t>
      </w:r>
      <w:r w:rsidRPr="002874CD">
        <w:rPr>
          <w:szCs w:val="21"/>
        </w:rPr>
        <w:t>31</w:t>
      </w:r>
      <w:r w:rsidRPr="002874CD">
        <w:rPr>
          <w:szCs w:val="21"/>
        </w:rPr>
        <w:t>种。</w:t>
      </w:r>
    </w:p>
    <w:p w:rsidR="0072225A" w:rsidRPr="001E0992" w:rsidRDefault="0072225A" w:rsidP="0072225A">
      <w:pPr>
        <w:rPr>
          <w:rFonts w:ascii="宋体" w:hAnsi="宋体" w:hint="eastAsia"/>
          <w:szCs w:val="21"/>
        </w:rPr>
      </w:pPr>
    </w:p>
    <w:p w:rsidR="0072225A" w:rsidRPr="001E0992" w:rsidRDefault="0072225A" w:rsidP="0072225A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72225A" w:rsidRDefault="0072225A" w:rsidP="0072225A">
      <w:pPr>
        <w:jc w:val="left"/>
        <w:rPr>
          <w:rFonts w:ascii="宋体" w:hAnsi="宋体" w:hint="eastAsia"/>
          <w:b/>
        </w:rPr>
      </w:pP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szCs w:val="21"/>
        </w:rPr>
        <w:t>4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2+3=11</w:t>
      </w:r>
      <w:r w:rsidRPr="002874CD">
        <w:rPr>
          <w:rFonts w:hint="eastAsia"/>
          <w:szCs w:val="21"/>
        </w:rPr>
        <w:t>（种）</w:t>
      </w:r>
    </w:p>
    <w:p w:rsidR="0072225A" w:rsidRPr="002874CD" w:rsidRDefault="0072225A" w:rsidP="0072225A">
      <w:pPr>
        <w:pStyle w:val="a3"/>
        <w:rPr>
          <w:sz w:val="21"/>
          <w:szCs w:val="21"/>
        </w:rPr>
      </w:pPr>
      <w:r w:rsidRPr="00925F5D">
        <w:rPr>
          <w:rFonts w:hint="eastAsia"/>
          <w:b/>
          <w:szCs w:val="21"/>
        </w:rPr>
        <w:t>【小结】</w:t>
      </w:r>
      <w:r w:rsidRPr="002874CD">
        <w:rPr>
          <w:rFonts w:hint="eastAsia"/>
          <w:sz w:val="21"/>
          <w:szCs w:val="21"/>
        </w:rPr>
        <w:t>分析题意，从甲地到丙地，先看是用加法原理还是乘法原理，判断好方法，然后简单计算就可以了。从甲地到丙地共有两大类不同的走法，用加法原理。</w:t>
      </w:r>
    </w:p>
    <w:p w:rsidR="0072225A" w:rsidRPr="002874CD" w:rsidRDefault="0072225A" w:rsidP="0072225A">
      <w:pPr>
        <w:pStyle w:val="a3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第一类，由甲地途经乙地到丙地。这时，要分两步走，第一步从甲地到乙地，有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种走法；第二步从乙地到丙地共</w:t>
      </w:r>
      <w:r w:rsidRPr="002874CD">
        <w:rPr>
          <w:sz w:val="21"/>
          <w:szCs w:val="21"/>
        </w:rPr>
        <w:t>2</w:t>
      </w:r>
      <w:r w:rsidRPr="002874CD">
        <w:rPr>
          <w:rFonts w:hint="eastAsia"/>
          <w:sz w:val="21"/>
          <w:szCs w:val="21"/>
        </w:rPr>
        <w:t>种走法，所以要用乘法原理，这时共有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×</w:t>
      </w:r>
      <w:r w:rsidRPr="002874CD">
        <w:rPr>
          <w:sz w:val="21"/>
          <w:szCs w:val="21"/>
        </w:rPr>
        <w:t>2</w:t>
      </w:r>
      <w:r w:rsidRPr="002874CD">
        <w:rPr>
          <w:rFonts w:hint="eastAsia"/>
          <w:sz w:val="21"/>
          <w:szCs w:val="21"/>
        </w:rPr>
        <w:t>种不同的走法。</w:t>
      </w:r>
    </w:p>
    <w:p w:rsidR="0072225A" w:rsidRPr="002874CD" w:rsidRDefault="0072225A" w:rsidP="0072225A">
      <w:pPr>
        <w:pStyle w:val="a3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第二类，由甲地直接到丙地，由条件知，有</w:t>
      </w:r>
      <w:r w:rsidRPr="002874CD">
        <w:rPr>
          <w:sz w:val="21"/>
          <w:szCs w:val="21"/>
        </w:rPr>
        <w:t>3</w:t>
      </w:r>
      <w:r w:rsidRPr="002874CD">
        <w:rPr>
          <w:rFonts w:hint="eastAsia"/>
          <w:sz w:val="21"/>
          <w:szCs w:val="21"/>
        </w:rPr>
        <w:t>种不同的走法。</w:t>
      </w:r>
    </w:p>
    <w:p w:rsidR="0072225A" w:rsidRPr="002874CD" w:rsidRDefault="0072225A" w:rsidP="0072225A">
      <w:pPr>
        <w:pStyle w:val="a3"/>
        <w:rPr>
          <w:rFonts w:hint="eastAsia"/>
          <w:sz w:val="21"/>
          <w:szCs w:val="21"/>
        </w:rPr>
      </w:pPr>
      <w:r w:rsidRPr="002874CD">
        <w:rPr>
          <w:rFonts w:hint="eastAsia"/>
          <w:sz w:val="21"/>
          <w:szCs w:val="21"/>
        </w:rPr>
        <w:t>由加法原理知，由甲地到丙地共有：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×</w:t>
      </w:r>
      <w:r w:rsidRPr="002874CD">
        <w:rPr>
          <w:sz w:val="21"/>
          <w:szCs w:val="21"/>
        </w:rPr>
        <w:t>2+3=11</w:t>
      </w:r>
      <w:r w:rsidRPr="002874CD">
        <w:rPr>
          <w:rFonts w:hint="eastAsia"/>
          <w:sz w:val="21"/>
          <w:szCs w:val="21"/>
        </w:rPr>
        <w:t>（种）不同的走法。</w:t>
      </w:r>
    </w:p>
    <w:p w:rsidR="0072225A" w:rsidRDefault="0072225A" w:rsidP="0072225A">
      <w:pPr>
        <w:jc w:val="left"/>
        <w:rPr>
          <w:rFonts w:ascii="宋体" w:hAnsi="宋体" w:hint="eastAsia"/>
          <w:szCs w:val="21"/>
        </w:rPr>
      </w:pPr>
      <w:r w:rsidRPr="002874CD">
        <w:rPr>
          <w:rFonts w:hint="eastAsia"/>
          <w:szCs w:val="21"/>
        </w:rPr>
        <w:t>答：从甲地到丙地有</w:t>
      </w:r>
      <w:r w:rsidRPr="002874CD">
        <w:rPr>
          <w:rFonts w:hint="eastAsia"/>
          <w:szCs w:val="21"/>
        </w:rPr>
        <w:t>11</w:t>
      </w:r>
      <w:r w:rsidRPr="002874CD">
        <w:rPr>
          <w:rFonts w:hint="eastAsia"/>
          <w:szCs w:val="21"/>
        </w:rPr>
        <w:t>种不同的走法。</w:t>
      </w:r>
    </w:p>
    <w:p w:rsidR="0072225A" w:rsidRPr="00B15653" w:rsidRDefault="0072225A" w:rsidP="0072225A">
      <w:pPr>
        <w:jc w:val="left"/>
        <w:rPr>
          <w:rFonts w:hint="eastAsia"/>
        </w:rPr>
      </w:pPr>
    </w:p>
    <w:p w:rsidR="00CD5470" w:rsidRPr="0072225A" w:rsidRDefault="00CD5470"/>
    <w:sectPr w:rsidR="00CD5470" w:rsidRPr="0072225A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2225A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2225A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7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2225A"/>
    <w:rsid w:val="0072225A"/>
    <w:rsid w:val="00CD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5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72225A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722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72225A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7222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72225A"/>
    <w:rPr>
      <w:rFonts w:ascii="Times New Roman" w:eastAsia="宋体" w:hAnsi="Times New Roman" w:cs="Times New Roman"/>
      <w:sz w:val="18"/>
      <w:szCs w:val="20"/>
    </w:rPr>
  </w:style>
  <w:style w:type="paragraph" w:styleId="a6">
    <w:name w:val="List Paragraph"/>
    <w:basedOn w:val="a"/>
    <w:qFormat/>
    <w:rsid w:val="0072225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2010-09-26T08:01:00Z</dcterms:created>
  <dcterms:modified xsi:type="dcterms:W3CDTF">2010-09-26T08:02:00Z</dcterms:modified>
</cp:coreProperties>
</file>