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232" w:rsidRDefault="00CD2232" w:rsidP="00CD2232">
      <w:pPr>
        <w:pStyle w:val="a3"/>
        <w:ind w:left="640" w:hanging="640"/>
        <w:rPr>
          <w:sz w:val="18"/>
          <w:szCs w:val="18"/>
        </w:rPr>
      </w:pPr>
      <w:r>
        <w:rPr>
          <w:rFonts w:hint="eastAsia"/>
          <w:b/>
          <w:bCs/>
          <w:sz w:val="18"/>
          <w:szCs w:val="18"/>
        </w:rPr>
        <w:t xml:space="preserve">　教学目标：</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1、会认3个生字，会写12个生词。能正确读写“荷花、挨挨挤挤、莲蓬、饱胀、仿佛、衣裳、翩翩起舞、舞蹈、蜻蜓、随风飘动”等词语。</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2、有感情地朗读课文，背诵自己喜欢的部分，积累优美语言。</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3、理解课文内容，感受荷花的美丽，培养爱美的情趣和热爱大自然的感情。</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4、体会作者丰富的想象，学习边阅读边想象画面的读书方法。</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b/>
          <w:bCs/>
          <w:sz w:val="18"/>
          <w:szCs w:val="18"/>
        </w:rPr>
        <w:t xml:space="preserve">　　教学重点：</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感受荷花美丽的姿态，体会作者丰富的想象，培养对大自然美的体验。</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w:t>
      </w:r>
      <w:r>
        <w:rPr>
          <w:rFonts w:hint="eastAsia"/>
          <w:b/>
          <w:bCs/>
          <w:sz w:val="18"/>
          <w:szCs w:val="18"/>
        </w:rPr>
        <w:t xml:space="preserve">　教学难点：</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理解“把眼前的一池荷花看作一大幅活的画……”等语句。</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w:t>
      </w:r>
      <w:r>
        <w:rPr>
          <w:rFonts w:hint="eastAsia"/>
          <w:b/>
          <w:bCs/>
          <w:sz w:val="18"/>
          <w:szCs w:val="18"/>
        </w:rPr>
        <w:t>教学准备：</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多媒体课件</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w:t>
      </w:r>
      <w:r>
        <w:rPr>
          <w:rFonts w:hint="eastAsia"/>
          <w:b/>
          <w:bCs/>
          <w:sz w:val="18"/>
          <w:szCs w:val="18"/>
        </w:rPr>
        <w:t>教学过程：</w:t>
      </w:r>
    </w:p>
    <w:p w:rsidR="00CD2232" w:rsidRDefault="00CD2232" w:rsidP="00CD2232">
      <w:pPr>
        <w:pStyle w:val="a3"/>
        <w:rPr>
          <w:sz w:val="18"/>
          <w:szCs w:val="18"/>
        </w:rPr>
      </w:pPr>
      <w:r>
        <w:rPr>
          <w:sz w:val="18"/>
          <w:szCs w:val="18"/>
        </w:rPr>
        <w:lastRenderedPageBreak/>
        <w:t> </w:t>
      </w:r>
    </w:p>
    <w:p w:rsidR="00CD2232" w:rsidRDefault="00CD2232" w:rsidP="00CD2232">
      <w:pPr>
        <w:pStyle w:val="a3"/>
        <w:rPr>
          <w:sz w:val="18"/>
          <w:szCs w:val="18"/>
        </w:rPr>
      </w:pPr>
      <w:r>
        <w:rPr>
          <w:rFonts w:hint="eastAsia"/>
          <w:sz w:val="18"/>
          <w:szCs w:val="18"/>
        </w:rPr>
        <w:t xml:space="preserve">　</w:t>
      </w:r>
      <w:r>
        <w:rPr>
          <w:rFonts w:hint="eastAsia"/>
          <w:b/>
          <w:bCs/>
          <w:sz w:val="18"/>
          <w:szCs w:val="18"/>
        </w:rPr>
        <w:t xml:space="preserve">　一、课前交流</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1、谈话。</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夏日炎炎，荷花盛开。那一方方美丽的荷花池，就成为人们纳凉消暑的好去处。老师像你们这么大的时候，最喜欢在暑假里到农村的荷花塘去玩儿。那时候，村子的房前屋后、小路两旁、稻田一角，凡是有水的地方，几乎都种满了荷花，也装满了孩子们的快乐。我喜欢摘一片荷叶，举着它当作伞，既遮阳又挡雨；有时拧掉它的芯，留下边，套进脖颈，当作衣服的荷叶边。一片普通的荷叶，被我们玩出很多花样。翻莲花、打莲蓬就更不用说。孩子们，你见过哪里的荷花，它长得什么样子？</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2、全班交流。</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请5、6个孩子说说自己在哪里见过荷花池，荷叶、荷花长得什么样子。</w:t>
      </w:r>
    </w:p>
    <w:p w:rsidR="00CD2232" w:rsidRDefault="00CD2232" w:rsidP="00CD2232">
      <w:pPr>
        <w:pStyle w:val="a3"/>
        <w:rPr>
          <w:sz w:val="18"/>
          <w:szCs w:val="18"/>
        </w:rPr>
      </w:pPr>
      <w:r>
        <w:rPr>
          <w:b/>
          <w:bCs/>
          <w:sz w:val="18"/>
          <w:szCs w:val="18"/>
        </w:rPr>
        <w:t> </w:t>
      </w:r>
    </w:p>
    <w:p w:rsidR="00CD2232" w:rsidRDefault="00CD2232" w:rsidP="00CD2232">
      <w:pPr>
        <w:pStyle w:val="a3"/>
        <w:rPr>
          <w:sz w:val="18"/>
          <w:szCs w:val="18"/>
        </w:rPr>
      </w:pPr>
      <w:r>
        <w:rPr>
          <w:rFonts w:hint="eastAsia"/>
          <w:b/>
          <w:bCs/>
          <w:sz w:val="18"/>
          <w:szCs w:val="18"/>
        </w:rPr>
        <w:t xml:space="preserve">　　二、直接导课。</w:t>
      </w:r>
    </w:p>
    <w:p w:rsidR="00CD2232" w:rsidRDefault="00CD2232" w:rsidP="00CD2232">
      <w:pPr>
        <w:pStyle w:val="a3"/>
        <w:rPr>
          <w:sz w:val="18"/>
          <w:szCs w:val="18"/>
        </w:rPr>
      </w:pPr>
      <w:r>
        <w:rPr>
          <w:b/>
          <w:bCs/>
          <w:sz w:val="18"/>
          <w:szCs w:val="18"/>
        </w:rPr>
        <w:t> </w:t>
      </w:r>
    </w:p>
    <w:p w:rsidR="00CD2232" w:rsidRDefault="00CD2232" w:rsidP="00CD2232">
      <w:pPr>
        <w:pStyle w:val="a3"/>
        <w:rPr>
          <w:sz w:val="18"/>
          <w:szCs w:val="18"/>
        </w:rPr>
      </w:pPr>
      <w:r>
        <w:rPr>
          <w:rFonts w:hint="eastAsia"/>
          <w:sz w:val="18"/>
          <w:szCs w:val="18"/>
        </w:rPr>
        <w:t xml:space="preserve">　　1、导课。</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这节课我们就来学习《荷花》，作者叶圣陶。</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2、板书课题。</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请孩子们跟老师一起板书课题。</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3、齐读课题。</w:t>
      </w:r>
    </w:p>
    <w:p w:rsidR="00CD2232" w:rsidRDefault="00CD2232" w:rsidP="00CD2232">
      <w:pPr>
        <w:pStyle w:val="a3"/>
        <w:rPr>
          <w:sz w:val="18"/>
          <w:szCs w:val="18"/>
        </w:rPr>
      </w:pPr>
      <w:r>
        <w:rPr>
          <w:sz w:val="18"/>
          <w:szCs w:val="18"/>
        </w:rPr>
        <w:lastRenderedPageBreak/>
        <w:t> </w:t>
      </w:r>
    </w:p>
    <w:p w:rsidR="00CD2232" w:rsidRDefault="00CD2232" w:rsidP="00CD2232">
      <w:pPr>
        <w:pStyle w:val="a3"/>
        <w:rPr>
          <w:sz w:val="18"/>
          <w:szCs w:val="18"/>
        </w:rPr>
      </w:pPr>
      <w:r>
        <w:rPr>
          <w:rFonts w:hint="eastAsia"/>
          <w:sz w:val="18"/>
          <w:szCs w:val="18"/>
        </w:rPr>
        <w:t xml:space="preserve">　　4、简介叶圣陶。</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【出示课件】</w:t>
      </w:r>
    </w:p>
    <w:p w:rsidR="00CD2232" w:rsidRDefault="00CD2232" w:rsidP="00CD2232">
      <w:pPr>
        <w:pStyle w:val="a3"/>
        <w:rPr>
          <w:sz w:val="18"/>
          <w:szCs w:val="18"/>
        </w:rPr>
      </w:pPr>
      <w:r>
        <w:rPr>
          <w:sz w:val="18"/>
          <w:szCs w:val="18"/>
        </w:rPr>
        <w:t> </w:t>
      </w:r>
      <w:r>
        <w:rPr>
          <w:rFonts w:hint="eastAsia"/>
          <w:sz w:val="18"/>
          <w:szCs w:val="18"/>
        </w:rPr>
        <w:t xml:space="preserve">　　</w:t>
      </w:r>
      <w:r>
        <w:rPr>
          <w:sz w:val="18"/>
          <w:szCs w:val="18"/>
        </w:rPr>
        <w:t> </w:t>
      </w:r>
    </w:p>
    <w:p w:rsidR="00CD2232" w:rsidRDefault="00CD2232" w:rsidP="00CD2232">
      <w:pPr>
        <w:pStyle w:val="a3"/>
        <w:jc w:val="center"/>
        <w:rPr>
          <w:sz w:val="18"/>
          <w:szCs w:val="18"/>
        </w:rPr>
      </w:pPr>
      <w:r>
        <w:rPr>
          <w:noProof/>
          <w:sz w:val="18"/>
          <w:szCs w:val="18"/>
        </w:rPr>
        <w:drawing>
          <wp:inline distT="0" distB="0" distL="0" distR="0">
            <wp:extent cx="5924550" cy="1819275"/>
            <wp:effectExtent l="19050" t="0" r="0" b="0"/>
            <wp:docPr id="1" name="图片 1" descr="http://www.pep.com.cn/xiaoyu/jiaoshi/tbjx/sheji/sj3x/11/201009/W020100917511433804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p.com.cn/xiaoyu/jiaoshi/tbjx/sheji/sj3x/11/201009/W020100917511433804121.jpg"/>
                    <pic:cNvPicPr>
                      <a:picLocks noChangeAspect="1" noChangeArrowheads="1"/>
                    </pic:cNvPicPr>
                  </pic:nvPicPr>
                  <pic:blipFill>
                    <a:blip r:embed="rId6"/>
                    <a:srcRect/>
                    <a:stretch>
                      <a:fillRect/>
                    </a:stretch>
                  </pic:blipFill>
                  <pic:spPr bwMode="auto">
                    <a:xfrm>
                      <a:off x="0" y="0"/>
                      <a:ext cx="5924550" cy="1819275"/>
                    </a:xfrm>
                    <a:prstGeom prst="rect">
                      <a:avLst/>
                    </a:prstGeom>
                    <a:noFill/>
                    <a:ln w="9525">
                      <a:noFill/>
                      <a:miter lim="800000"/>
                      <a:headEnd/>
                      <a:tailEnd/>
                    </a:ln>
                  </pic:spPr>
                </pic:pic>
              </a:graphicData>
            </a:graphic>
          </wp:inline>
        </w:drawing>
      </w:r>
    </w:p>
    <w:p w:rsidR="00CD2232" w:rsidRDefault="00CD2232" w:rsidP="00CD2232">
      <w:pPr>
        <w:pStyle w:val="a3"/>
        <w:rPr>
          <w:sz w:val="18"/>
          <w:szCs w:val="18"/>
        </w:rPr>
      </w:pPr>
      <w:r>
        <w:rPr>
          <w:rFonts w:hint="eastAsia"/>
          <w:sz w:val="18"/>
          <w:szCs w:val="18"/>
        </w:rPr>
        <w:t> </w:t>
      </w:r>
    </w:p>
    <w:p w:rsidR="00CD2232" w:rsidRDefault="00CD2232" w:rsidP="00CD2232">
      <w:pPr>
        <w:pStyle w:val="a3"/>
        <w:rPr>
          <w:sz w:val="18"/>
          <w:szCs w:val="18"/>
        </w:rPr>
      </w:pPr>
      <w:r>
        <w:rPr>
          <w:rFonts w:hint="eastAsia"/>
          <w:sz w:val="18"/>
          <w:szCs w:val="18"/>
        </w:rPr>
        <w:t xml:space="preserve">　</w:t>
      </w:r>
      <w:r>
        <w:rPr>
          <w:rFonts w:hint="eastAsia"/>
          <w:b/>
          <w:bCs/>
          <w:sz w:val="18"/>
          <w:szCs w:val="18"/>
        </w:rPr>
        <w:t xml:space="preserve">　三、初读课文，了解主要内容。</w:t>
      </w:r>
    </w:p>
    <w:p w:rsidR="00CD2232" w:rsidRDefault="00CD2232" w:rsidP="00CD2232">
      <w:pPr>
        <w:pStyle w:val="a3"/>
        <w:rPr>
          <w:sz w:val="18"/>
          <w:szCs w:val="18"/>
        </w:rPr>
      </w:pPr>
      <w:r>
        <w:rPr>
          <w:b/>
          <w:bCs/>
          <w:sz w:val="18"/>
          <w:szCs w:val="18"/>
        </w:rPr>
        <w:t> </w:t>
      </w:r>
    </w:p>
    <w:p w:rsidR="00CD2232" w:rsidRDefault="00CD2232" w:rsidP="00CD2232">
      <w:pPr>
        <w:pStyle w:val="a3"/>
        <w:rPr>
          <w:sz w:val="18"/>
          <w:szCs w:val="18"/>
        </w:rPr>
      </w:pPr>
      <w:r>
        <w:rPr>
          <w:rFonts w:hint="eastAsia"/>
          <w:sz w:val="18"/>
          <w:szCs w:val="18"/>
        </w:rPr>
        <w:t xml:space="preserve">　　1、激疑。</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这篇课文写的是：哪里的荷花，长得什么样子呢？请孩子们自由朗读课文，注意把字音读准，长句子多读几遍，来把握句子间词语的关系，掌握正确的停顿方法。</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2、孩子们自由朗读课文，教师巡视。</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w:t>
      </w:r>
      <w:r>
        <w:rPr>
          <w:rFonts w:hint="eastAsia"/>
          <w:b/>
          <w:bCs/>
          <w:sz w:val="18"/>
          <w:szCs w:val="18"/>
        </w:rPr>
        <w:t xml:space="preserve">　四、检查初读情况。</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1、检查生字词的掌握情况。</w:t>
      </w:r>
    </w:p>
    <w:p w:rsidR="00CD2232" w:rsidRDefault="00CD2232" w:rsidP="00CD2232">
      <w:pPr>
        <w:pStyle w:val="a3"/>
        <w:rPr>
          <w:sz w:val="18"/>
          <w:szCs w:val="18"/>
        </w:rPr>
      </w:pPr>
      <w:r>
        <w:rPr>
          <w:sz w:val="18"/>
          <w:szCs w:val="18"/>
        </w:rPr>
        <w:lastRenderedPageBreak/>
        <w:t> </w:t>
      </w:r>
    </w:p>
    <w:p w:rsidR="00CD2232" w:rsidRDefault="00CD2232" w:rsidP="00CD2232">
      <w:pPr>
        <w:pStyle w:val="a3"/>
        <w:rPr>
          <w:sz w:val="18"/>
          <w:szCs w:val="18"/>
        </w:rPr>
      </w:pPr>
      <w:r>
        <w:rPr>
          <w:rFonts w:hint="eastAsia"/>
          <w:sz w:val="18"/>
          <w:szCs w:val="18"/>
        </w:rPr>
        <w:t xml:space="preserve">　　【课件出示】</w:t>
      </w:r>
    </w:p>
    <w:p w:rsidR="00CD2232" w:rsidRDefault="00CD2232" w:rsidP="00CD2232">
      <w:pPr>
        <w:pStyle w:val="a3"/>
        <w:rPr>
          <w:sz w:val="18"/>
          <w:szCs w:val="18"/>
        </w:rPr>
      </w:pPr>
      <w:r>
        <w:rPr>
          <w:sz w:val="18"/>
          <w:szCs w:val="18"/>
        </w:rPr>
        <w:t> </w:t>
      </w:r>
    </w:p>
    <w:p w:rsidR="00CD2232" w:rsidRDefault="00CD2232" w:rsidP="00CD2232">
      <w:pPr>
        <w:pStyle w:val="a3"/>
        <w:jc w:val="center"/>
        <w:rPr>
          <w:sz w:val="18"/>
          <w:szCs w:val="18"/>
        </w:rPr>
      </w:pPr>
      <w:r>
        <w:rPr>
          <w:rFonts w:hint="eastAsia"/>
          <w:sz w:val="18"/>
          <w:szCs w:val="18"/>
        </w:rPr>
        <w:t xml:space="preserve">　　</w:t>
      </w:r>
      <w:r>
        <w:rPr>
          <w:noProof/>
          <w:sz w:val="18"/>
          <w:szCs w:val="18"/>
        </w:rPr>
        <w:drawing>
          <wp:inline distT="0" distB="0" distL="0" distR="0">
            <wp:extent cx="4533900" cy="3409950"/>
            <wp:effectExtent l="19050" t="0" r="0" b="0"/>
            <wp:docPr id="2" name="图片 2" descr="http://www.pep.com.cn/xiaoyu/jiaoshi/tbjx/sheji/sj3x/11/201009/W0201009175114338065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p.com.cn/xiaoyu/jiaoshi/tbjx/sheji/sj3x/11/201009/W020100917511433806588.jpg"/>
                    <pic:cNvPicPr>
                      <a:picLocks noChangeAspect="1" noChangeArrowheads="1"/>
                    </pic:cNvPicPr>
                  </pic:nvPicPr>
                  <pic:blipFill>
                    <a:blip r:embed="rId7"/>
                    <a:srcRect/>
                    <a:stretch>
                      <a:fillRect/>
                    </a:stretch>
                  </pic:blipFill>
                  <pic:spPr bwMode="auto">
                    <a:xfrm>
                      <a:off x="0" y="0"/>
                      <a:ext cx="4533900" cy="3409950"/>
                    </a:xfrm>
                    <a:prstGeom prst="rect">
                      <a:avLst/>
                    </a:prstGeom>
                    <a:noFill/>
                    <a:ln w="9525">
                      <a:noFill/>
                      <a:miter lim="800000"/>
                      <a:headEnd/>
                      <a:tailEnd/>
                    </a:ln>
                  </pic:spPr>
                </pic:pic>
              </a:graphicData>
            </a:graphic>
          </wp:inline>
        </w:drawing>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（1） 找四个孩子以开火车的形式横向读词语，读时注意指导三个生字“胀”“翩”“挨”的正确读音和“莲蓬”中“蓬”、“衣裳”中“裳”的轻音读法，以及“仿佛”中“佛”的多音读法。</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【三个生字有动画强调】</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（2）小组比赛读。</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找四个小组开火车比赛读词语，要指导读出每个词语的情感色彩。</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（3）男孩、女孩接力读。</w:t>
      </w:r>
    </w:p>
    <w:p w:rsidR="00CD2232" w:rsidRDefault="00CD2232" w:rsidP="00CD2232">
      <w:pPr>
        <w:pStyle w:val="a3"/>
        <w:rPr>
          <w:sz w:val="18"/>
          <w:szCs w:val="18"/>
        </w:rPr>
      </w:pPr>
      <w:r>
        <w:rPr>
          <w:sz w:val="18"/>
          <w:szCs w:val="18"/>
        </w:rPr>
        <w:lastRenderedPageBreak/>
        <w:t> </w:t>
      </w:r>
    </w:p>
    <w:p w:rsidR="00CD2232" w:rsidRDefault="00CD2232" w:rsidP="00CD2232">
      <w:pPr>
        <w:pStyle w:val="a3"/>
        <w:rPr>
          <w:sz w:val="18"/>
          <w:szCs w:val="18"/>
        </w:rPr>
      </w:pPr>
      <w:r>
        <w:rPr>
          <w:rFonts w:hint="eastAsia"/>
          <w:sz w:val="18"/>
          <w:szCs w:val="18"/>
        </w:rPr>
        <w:t xml:space="preserve">　　2、检查对课文主要内容的了解。</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（1）提问。</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叶圣陶给我们介绍的是哪里的荷花，长得什么样子呢？请你合上课本，用自己的话说说。</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（2）找3、4个孩子说说，引导其他孩子注意倾听别人的发言，并进行适当的补充。</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w:t>
      </w:r>
      <w:r>
        <w:rPr>
          <w:rFonts w:hint="eastAsia"/>
          <w:b/>
          <w:bCs/>
          <w:sz w:val="18"/>
          <w:szCs w:val="18"/>
        </w:rPr>
        <w:t xml:space="preserve">　五、精读课文，感受荷花的美丽，体会作者丰富的想象。</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（一）抓住：“冒”字体会荷花蓬勃向上的生命张力；三种姿势的特写，体会荷花的娇艳美。</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1、谈话。</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请孩子们打开课本，默读课文，用“──”标出叶圣陶写的是哪里的荷花的语句，用“〓〓〓〓〓〓”标出荷花样子的语句。</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2、学生默读，教师巡视。</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3、全班交流。</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（1）抓住“冒”字体会荷花蓬勃向上的生命张力。</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lastRenderedPageBreak/>
        <w:t xml:space="preserve">　　【课件出示】</w:t>
      </w:r>
    </w:p>
    <w:p w:rsidR="00CD2232" w:rsidRDefault="00CD2232" w:rsidP="00CD2232">
      <w:pPr>
        <w:pStyle w:val="a3"/>
        <w:jc w:val="center"/>
        <w:rPr>
          <w:sz w:val="18"/>
          <w:szCs w:val="18"/>
        </w:rPr>
      </w:pPr>
      <w:r>
        <w:rPr>
          <w:rFonts w:hint="eastAsia"/>
          <w:sz w:val="18"/>
          <w:szCs w:val="18"/>
        </w:rPr>
        <w:t xml:space="preserve">　　</w:t>
      </w:r>
    </w:p>
    <w:p w:rsidR="00CD2232" w:rsidRDefault="00CD2232" w:rsidP="00CD2232">
      <w:pPr>
        <w:pStyle w:val="a3"/>
        <w:jc w:val="center"/>
        <w:rPr>
          <w:rFonts w:hint="eastAsia"/>
          <w:sz w:val="18"/>
          <w:szCs w:val="18"/>
        </w:rPr>
      </w:pPr>
      <w:r>
        <w:rPr>
          <w:noProof/>
          <w:sz w:val="18"/>
          <w:szCs w:val="18"/>
        </w:rPr>
        <w:drawing>
          <wp:inline distT="0" distB="0" distL="0" distR="0">
            <wp:extent cx="4552950" cy="3409950"/>
            <wp:effectExtent l="19050" t="0" r="0" b="0"/>
            <wp:docPr id="3" name="图片 3" descr="http://www.pep.com.cn/xiaoyu/jiaoshi/tbjx/sheji/sj3x/11/201009/W0201009175114338096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p.com.cn/xiaoyu/jiaoshi/tbjx/sheji/sj3x/11/201009/W020100917511433809670.jpg"/>
                    <pic:cNvPicPr>
                      <a:picLocks noChangeAspect="1" noChangeArrowheads="1"/>
                    </pic:cNvPicPr>
                  </pic:nvPicPr>
                  <pic:blipFill>
                    <a:blip r:embed="rId8"/>
                    <a:srcRect/>
                    <a:stretch>
                      <a:fillRect/>
                    </a:stretch>
                  </pic:blipFill>
                  <pic:spPr bwMode="auto">
                    <a:xfrm>
                      <a:off x="0" y="0"/>
                      <a:ext cx="4552950" cy="3409950"/>
                    </a:xfrm>
                    <a:prstGeom prst="rect">
                      <a:avLst/>
                    </a:prstGeom>
                    <a:noFill/>
                    <a:ln w="9525">
                      <a:noFill/>
                      <a:miter lim="800000"/>
                      <a:headEnd/>
                      <a:tailEnd/>
                    </a:ln>
                  </pic:spPr>
                </pic:pic>
              </a:graphicData>
            </a:graphic>
          </wp:inline>
        </w:drawing>
      </w:r>
    </w:p>
    <w:p w:rsidR="00CD2232" w:rsidRDefault="00CD2232" w:rsidP="00CD2232">
      <w:pPr>
        <w:pStyle w:val="a3"/>
        <w:rPr>
          <w:rFonts w:hint="eastAsia"/>
          <w:sz w:val="18"/>
          <w:szCs w:val="18"/>
        </w:rPr>
      </w:pPr>
      <w:r>
        <w:rPr>
          <w:sz w:val="18"/>
          <w:szCs w:val="18"/>
        </w:rPr>
        <w:t> </w:t>
      </w:r>
    </w:p>
    <w:p w:rsidR="00CD2232" w:rsidRDefault="00CD2232" w:rsidP="00CD2232">
      <w:pPr>
        <w:pStyle w:val="a3"/>
        <w:rPr>
          <w:sz w:val="18"/>
          <w:szCs w:val="18"/>
        </w:rPr>
      </w:pPr>
      <w:r>
        <w:rPr>
          <w:rFonts w:hint="eastAsia"/>
          <w:sz w:val="18"/>
          <w:szCs w:val="18"/>
        </w:rPr>
        <w:t xml:space="preserve">　　①利用查字典的方法，引导孩子们理解“冒”字在语句中的意思。</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【课件出示】</w:t>
      </w:r>
    </w:p>
    <w:p w:rsidR="00CD2232" w:rsidRDefault="00CD2232" w:rsidP="00CD2232">
      <w:pPr>
        <w:pStyle w:val="a3"/>
        <w:rPr>
          <w:sz w:val="18"/>
          <w:szCs w:val="18"/>
        </w:rPr>
      </w:pPr>
      <w:r>
        <w:rPr>
          <w:sz w:val="18"/>
          <w:szCs w:val="18"/>
        </w:rPr>
        <w:t> </w:t>
      </w:r>
      <w:r>
        <w:rPr>
          <w:rFonts w:hint="eastAsia"/>
          <w:sz w:val="18"/>
          <w:szCs w:val="18"/>
        </w:rPr>
        <w:t xml:space="preserve">　　</w:t>
      </w:r>
    </w:p>
    <w:p w:rsidR="00CD2232" w:rsidRDefault="00CD2232" w:rsidP="00CD2232">
      <w:pPr>
        <w:pStyle w:val="a3"/>
        <w:jc w:val="center"/>
        <w:rPr>
          <w:rFonts w:hint="eastAsia"/>
          <w:sz w:val="18"/>
          <w:szCs w:val="18"/>
        </w:rPr>
      </w:pPr>
      <w:r>
        <w:rPr>
          <w:noProof/>
          <w:sz w:val="18"/>
          <w:szCs w:val="18"/>
        </w:rPr>
        <w:lastRenderedPageBreak/>
        <w:drawing>
          <wp:inline distT="0" distB="0" distL="0" distR="0">
            <wp:extent cx="4543425" cy="3400425"/>
            <wp:effectExtent l="19050" t="0" r="9525" b="0"/>
            <wp:docPr id="4" name="图片 4" descr="http://www.pep.com.cn/xiaoyu/jiaoshi/tbjx/sheji/sj3x/11/201009/W0201009175114339625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ep.com.cn/xiaoyu/jiaoshi/tbjx/sheji/sj3x/11/201009/W020100917511433962575.jpg"/>
                    <pic:cNvPicPr>
                      <a:picLocks noChangeAspect="1" noChangeArrowheads="1"/>
                    </pic:cNvPicPr>
                  </pic:nvPicPr>
                  <pic:blipFill>
                    <a:blip r:embed="rId9"/>
                    <a:srcRect/>
                    <a:stretch>
                      <a:fillRect/>
                    </a:stretch>
                  </pic:blipFill>
                  <pic:spPr bwMode="auto">
                    <a:xfrm>
                      <a:off x="0" y="0"/>
                      <a:ext cx="4543425" cy="3400425"/>
                    </a:xfrm>
                    <a:prstGeom prst="rect">
                      <a:avLst/>
                    </a:prstGeom>
                    <a:noFill/>
                    <a:ln w="9525">
                      <a:noFill/>
                      <a:miter lim="800000"/>
                      <a:headEnd/>
                      <a:tailEnd/>
                    </a:ln>
                  </pic:spPr>
                </pic:pic>
              </a:graphicData>
            </a:graphic>
          </wp:inline>
        </w:drawing>
      </w:r>
    </w:p>
    <w:p w:rsidR="00CD2232" w:rsidRDefault="00CD2232" w:rsidP="00CD2232">
      <w:pPr>
        <w:pStyle w:val="a3"/>
        <w:rPr>
          <w:rFonts w:hint="eastAsia"/>
          <w:sz w:val="18"/>
          <w:szCs w:val="18"/>
        </w:rPr>
      </w:pPr>
      <w:r>
        <w:rPr>
          <w:sz w:val="18"/>
          <w:szCs w:val="18"/>
        </w:rPr>
        <w:t> </w:t>
      </w:r>
    </w:p>
    <w:p w:rsidR="00CD2232" w:rsidRDefault="00CD2232" w:rsidP="00CD2232">
      <w:pPr>
        <w:pStyle w:val="a3"/>
        <w:rPr>
          <w:sz w:val="18"/>
          <w:szCs w:val="18"/>
        </w:rPr>
      </w:pPr>
      <w:r>
        <w:rPr>
          <w:rFonts w:hint="eastAsia"/>
          <w:sz w:val="18"/>
          <w:szCs w:val="18"/>
        </w:rPr>
        <w:t xml:space="preserve">　　②根据语句这个语境，孩子们得出“冒”字应该选取第一个意思，在此基础上让学生联系生活经验，用手势模仿荷花在挨挨挤挤的荷叶中冒出来，找找“冒”字的同义词。（冲出来、钻出来、露出来……）</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③用同义词替换的方法，引导孩子们体会作者 “冒”字用的巧妙。</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【课件出示】</w:t>
      </w:r>
    </w:p>
    <w:p w:rsidR="00CD2232" w:rsidRDefault="00CD2232" w:rsidP="00CD2232">
      <w:pPr>
        <w:pStyle w:val="a3"/>
        <w:rPr>
          <w:sz w:val="18"/>
          <w:szCs w:val="18"/>
        </w:rPr>
      </w:pPr>
      <w:r>
        <w:rPr>
          <w:sz w:val="18"/>
          <w:szCs w:val="18"/>
        </w:rPr>
        <w:t> </w:t>
      </w:r>
      <w:r>
        <w:rPr>
          <w:rFonts w:hint="eastAsia"/>
          <w:sz w:val="18"/>
          <w:szCs w:val="18"/>
        </w:rPr>
        <w:t xml:space="preserve">　　</w:t>
      </w:r>
    </w:p>
    <w:p w:rsidR="00CD2232" w:rsidRDefault="00CD2232" w:rsidP="00CD2232">
      <w:pPr>
        <w:pStyle w:val="a3"/>
        <w:jc w:val="center"/>
        <w:rPr>
          <w:rFonts w:hint="eastAsia"/>
          <w:sz w:val="18"/>
          <w:szCs w:val="18"/>
        </w:rPr>
      </w:pPr>
      <w:r>
        <w:rPr>
          <w:noProof/>
          <w:sz w:val="18"/>
          <w:szCs w:val="18"/>
        </w:rPr>
        <w:lastRenderedPageBreak/>
        <w:drawing>
          <wp:inline distT="0" distB="0" distL="0" distR="0">
            <wp:extent cx="4543425" cy="3390900"/>
            <wp:effectExtent l="19050" t="0" r="9525" b="0"/>
            <wp:docPr id="5" name="图片 5" descr="http://www.pep.com.cn/xiaoyu/jiaoshi/tbjx/sheji/sj3x/11/201009/W0201009175114339638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ep.com.cn/xiaoyu/jiaoshi/tbjx/sheji/sj3x/11/201009/W020100917511433963836.jpg"/>
                    <pic:cNvPicPr>
                      <a:picLocks noChangeAspect="1" noChangeArrowheads="1"/>
                    </pic:cNvPicPr>
                  </pic:nvPicPr>
                  <pic:blipFill>
                    <a:blip r:embed="rId10"/>
                    <a:srcRect/>
                    <a:stretch>
                      <a:fillRect/>
                    </a:stretch>
                  </pic:blipFill>
                  <pic:spPr bwMode="auto">
                    <a:xfrm>
                      <a:off x="0" y="0"/>
                      <a:ext cx="4543425" cy="3390900"/>
                    </a:xfrm>
                    <a:prstGeom prst="rect">
                      <a:avLst/>
                    </a:prstGeom>
                    <a:noFill/>
                    <a:ln w="9525">
                      <a:noFill/>
                      <a:miter lim="800000"/>
                      <a:headEnd/>
                      <a:tailEnd/>
                    </a:ln>
                  </pic:spPr>
                </pic:pic>
              </a:graphicData>
            </a:graphic>
          </wp:inline>
        </w:drawing>
      </w:r>
    </w:p>
    <w:p w:rsidR="00CD2232" w:rsidRDefault="00CD2232" w:rsidP="00CD2232">
      <w:pPr>
        <w:pStyle w:val="a3"/>
        <w:rPr>
          <w:rFonts w:hint="eastAsia"/>
          <w:sz w:val="18"/>
          <w:szCs w:val="18"/>
        </w:rPr>
      </w:pPr>
      <w:r>
        <w:rPr>
          <w:sz w:val="18"/>
          <w:szCs w:val="18"/>
        </w:rPr>
        <w:t> </w:t>
      </w:r>
    </w:p>
    <w:p w:rsidR="00CD2232" w:rsidRDefault="00CD2232" w:rsidP="00CD2232">
      <w:pPr>
        <w:pStyle w:val="a3"/>
        <w:rPr>
          <w:sz w:val="18"/>
          <w:szCs w:val="18"/>
        </w:rPr>
      </w:pPr>
      <w:r>
        <w:rPr>
          <w:rFonts w:hint="eastAsia"/>
          <w:sz w:val="18"/>
          <w:szCs w:val="18"/>
        </w:rPr>
        <w:t xml:space="preserve">　　首先，通过查字典，联系生活经验，引导孩子们找到三个近义词之间的相同点与不同点。</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【课件出示】</w:t>
      </w:r>
    </w:p>
    <w:p w:rsidR="00CD2232" w:rsidRDefault="00CD2232" w:rsidP="00CD2232">
      <w:pPr>
        <w:pStyle w:val="a3"/>
        <w:rPr>
          <w:sz w:val="18"/>
          <w:szCs w:val="18"/>
        </w:rPr>
      </w:pPr>
      <w:r>
        <w:rPr>
          <w:rFonts w:hint="eastAsia"/>
          <w:sz w:val="18"/>
          <w:szCs w:val="18"/>
        </w:rPr>
        <w:t xml:space="preserve">　　</w:t>
      </w:r>
    </w:p>
    <w:p w:rsidR="00CD2232" w:rsidRDefault="00CD2232" w:rsidP="00CD2232">
      <w:pPr>
        <w:pStyle w:val="a3"/>
        <w:jc w:val="center"/>
        <w:rPr>
          <w:rFonts w:hint="eastAsia"/>
          <w:sz w:val="18"/>
          <w:szCs w:val="18"/>
        </w:rPr>
      </w:pPr>
      <w:r>
        <w:rPr>
          <w:noProof/>
          <w:sz w:val="18"/>
          <w:szCs w:val="18"/>
        </w:rPr>
        <w:drawing>
          <wp:inline distT="0" distB="0" distL="0" distR="0">
            <wp:extent cx="3629025" cy="2524125"/>
            <wp:effectExtent l="19050" t="0" r="9525" b="0"/>
            <wp:docPr id="6" name="图片 6" descr="http://www.pep.com.cn/xiaoyu/jiaoshi/tbjx/sheji/sj3x/11/201009/W020100917511433964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ep.com.cn/xiaoyu/jiaoshi/tbjx/sheji/sj3x/11/201009/W020100917511433964547.jpg"/>
                    <pic:cNvPicPr>
                      <a:picLocks noChangeAspect="1" noChangeArrowheads="1"/>
                    </pic:cNvPicPr>
                  </pic:nvPicPr>
                  <pic:blipFill>
                    <a:blip r:embed="rId11"/>
                    <a:srcRect/>
                    <a:stretch>
                      <a:fillRect/>
                    </a:stretch>
                  </pic:blipFill>
                  <pic:spPr bwMode="auto">
                    <a:xfrm>
                      <a:off x="0" y="0"/>
                      <a:ext cx="3629025" cy="2524125"/>
                    </a:xfrm>
                    <a:prstGeom prst="rect">
                      <a:avLst/>
                    </a:prstGeom>
                    <a:noFill/>
                    <a:ln w="9525">
                      <a:noFill/>
                      <a:miter lim="800000"/>
                      <a:headEnd/>
                      <a:tailEnd/>
                    </a:ln>
                  </pic:spPr>
                </pic:pic>
              </a:graphicData>
            </a:graphic>
          </wp:inline>
        </w:drawing>
      </w:r>
    </w:p>
    <w:p w:rsidR="00CD2232" w:rsidRDefault="00CD2232" w:rsidP="00CD2232">
      <w:pPr>
        <w:pStyle w:val="a3"/>
        <w:rPr>
          <w:rFonts w:hint="eastAsia"/>
          <w:sz w:val="18"/>
          <w:szCs w:val="18"/>
        </w:rPr>
      </w:pPr>
      <w:r>
        <w:rPr>
          <w:sz w:val="18"/>
          <w:szCs w:val="18"/>
        </w:rPr>
        <w:t> </w:t>
      </w:r>
    </w:p>
    <w:p w:rsidR="00CD2232" w:rsidRDefault="00CD2232" w:rsidP="00CD2232">
      <w:pPr>
        <w:pStyle w:val="a3"/>
        <w:rPr>
          <w:sz w:val="18"/>
          <w:szCs w:val="18"/>
        </w:rPr>
      </w:pPr>
      <w:r>
        <w:rPr>
          <w:rFonts w:hint="eastAsia"/>
          <w:sz w:val="18"/>
          <w:szCs w:val="18"/>
        </w:rPr>
        <w:lastRenderedPageBreak/>
        <w:t xml:space="preserve">　　相同点：都含有显现出来的意思。</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不同点：◆冒──方向单一，向上、向外。</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钻──方向多，钻出来、钻进去、钻下去（钻井、钻探）</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露──没有太强的方向感。</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结论：从方向的方面说，“冒”字更准确，更形象地写出荷花的蓬勃向上的方向感。</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冒──冒泡、冒烟、冒火，根据生活经验，物体会发生体积变大的变化。</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钻、露──物体没有体积变化。</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结论：从物体体积变化的方面说，“冒”字更生动地描摹出荷花的生命张力。</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总之，“冒”字传神地写出荷花在挨挨挤挤的荷叶中冒出来的蓬勃向上的生命张力，充分地表现出荷叶、荷花的多，给人白绿相间的颜色美感，表达出作者的振奋之感、惊喜之感。</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其次，指导孩子们朗读。</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【课件出示】</w:t>
      </w:r>
    </w:p>
    <w:p w:rsidR="00CD2232" w:rsidRDefault="00CD2232" w:rsidP="00CD2232">
      <w:pPr>
        <w:pStyle w:val="a3"/>
        <w:jc w:val="center"/>
        <w:rPr>
          <w:sz w:val="18"/>
          <w:szCs w:val="18"/>
        </w:rPr>
      </w:pPr>
      <w:r>
        <w:rPr>
          <w:rFonts w:hint="eastAsia"/>
          <w:sz w:val="18"/>
          <w:szCs w:val="18"/>
        </w:rPr>
        <w:t xml:space="preserve">　　</w:t>
      </w:r>
    </w:p>
    <w:p w:rsidR="00CD2232" w:rsidRDefault="00CD2232" w:rsidP="00CD2232">
      <w:pPr>
        <w:pStyle w:val="a3"/>
        <w:jc w:val="center"/>
        <w:rPr>
          <w:rFonts w:hint="eastAsia"/>
          <w:sz w:val="18"/>
          <w:szCs w:val="18"/>
        </w:rPr>
      </w:pPr>
      <w:r>
        <w:rPr>
          <w:noProof/>
          <w:sz w:val="18"/>
          <w:szCs w:val="18"/>
        </w:rPr>
        <w:lastRenderedPageBreak/>
        <w:drawing>
          <wp:inline distT="0" distB="0" distL="0" distR="0">
            <wp:extent cx="4552950" cy="3390900"/>
            <wp:effectExtent l="19050" t="0" r="0" b="0"/>
            <wp:docPr id="7" name="图片 7" descr="http://www.pep.com.cn/xiaoyu/jiaoshi/tbjx/sheji/sj3x/11/201009/W0201009175114339637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ep.com.cn/xiaoyu/jiaoshi/tbjx/sheji/sj3x/11/201009/W020100917511433963701.jpg"/>
                    <pic:cNvPicPr>
                      <a:picLocks noChangeAspect="1" noChangeArrowheads="1"/>
                    </pic:cNvPicPr>
                  </pic:nvPicPr>
                  <pic:blipFill>
                    <a:blip r:embed="rId12"/>
                    <a:srcRect/>
                    <a:stretch>
                      <a:fillRect/>
                    </a:stretch>
                  </pic:blipFill>
                  <pic:spPr bwMode="auto">
                    <a:xfrm>
                      <a:off x="0" y="0"/>
                      <a:ext cx="4552950" cy="3390900"/>
                    </a:xfrm>
                    <a:prstGeom prst="rect">
                      <a:avLst/>
                    </a:prstGeom>
                    <a:noFill/>
                    <a:ln w="9525">
                      <a:noFill/>
                      <a:miter lim="800000"/>
                      <a:headEnd/>
                      <a:tailEnd/>
                    </a:ln>
                  </pic:spPr>
                </pic:pic>
              </a:graphicData>
            </a:graphic>
          </wp:inline>
        </w:drawing>
      </w:r>
    </w:p>
    <w:p w:rsidR="00CD2232" w:rsidRDefault="00CD2232" w:rsidP="00CD2232">
      <w:pPr>
        <w:pStyle w:val="a3"/>
        <w:rPr>
          <w:rFonts w:hint="eastAsia"/>
          <w:sz w:val="18"/>
          <w:szCs w:val="18"/>
        </w:rPr>
      </w:pPr>
      <w:r>
        <w:rPr>
          <w:sz w:val="18"/>
          <w:szCs w:val="18"/>
        </w:rPr>
        <w:t> </w:t>
      </w:r>
    </w:p>
    <w:p w:rsidR="00CD2232" w:rsidRDefault="00CD2232" w:rsidP="00CD2232">
      <w:pPr>
        <w:pStyle w:val="a3"/>
        <w:rPr>
          <w:sz w:val="18"/>
          <w:szCs w:val="18"/>
        </w:rPr>
      </w:pPr>
      <w:r>
        <w:rPr>
          <w:rFonts w:hint="eastAsia"/>
          <w:sz w:val="18"/>
          <w:szCs w:val="18"/>
        </w:rPr>
        <w:t xml:space="preserve">　　（2）抓住荷花的三种姿势的特写，体会荷花的娇艳美。</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【课件出示】</w:t>
      </w:r>
    </w:p>
    <w:p w:rsidR="00CD2232" w:rsidRDefault="00CD2232" w:rsidP="00CD2232">
      <w:pPr>
        <w:pStyle w:val="a3"/>
        <w:rPr>
          <w:sz w:val="18"/>
          <w:szCs w:val="18"/>
        </w:rPr>
      </w:pPr>
      <w:r>
        <w:rPr>
          <w:sz w:val="18"/>
          <w:szCs w:val="18"/>
        </w:rPr>
        <w:t> </w:t>
      </w:r>
      <w:r>
        <w:rPr>
          <w:rFonts w:hint="eastAsia"/>
          <w:sz w:val="18"/>
          <w:szCs w:val="18"/>
        </w:rPr>
        <w:t xml:space="preserve">　　</w:t>
      </w:r>
    </w:p>
    <w:p w:rsidR="00CD2232" w:rsidRDefault="00CD2232" w:rsidP="00CD2232">
      <w:pPr>
        <w:pStyle w:val="a3"/>
        <w:jc w:val="center"/>
        <w:rPr>
          <w:rFonts w:hint="eastAsia"/>
          <w:sz w:val="18"/>
          <w:szCs w:val="18"/>
        </w:rPr>
      </w:pPr>
      <w:r>
        <w:rPr>
          <w:noProof/>
          <w:sz w:val="18"/>
          <w:szCs w:val="18"/>
        </w:rPr>
        <w:lastRenderedPageBreak/>
        <w:drawing>
          <wp:inline distT="0" distB="0" distL="0" distR="0">
            <wp:extent cx="4533900" cy="3429000"/>
            <wp:effectExtent l="19050" t="0" r="0" b="0"/>
            <wp:docPr id="8" name="图片 8" descr="http://www.pep.com.cn/xiaoyu/jiaoshi/tbjx/sheji/sj3x/11/201009/W0201009175114339627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ep.com.cn/xiaoyu/jiaoshi/tbjx/sheji/sj3x/11/201009/W020100917511433962784.jpg"/>
                    <pic:cNvPicPr>
                      <a:picLocks noChangeAspect="1" noChangeArrowheads="1"/>
                    </pic:cNvPicPr>
                  </pic:nvPicPr>
                  <pic:blipFill>
                    <a:blip r:embed="rId13"/>
                    <a:srcRect/>
                    <a:stretch>
                      <a:fillRect/>
                    </a:stretch>
                  </pic:blipFill>
                  <pic:spPr bwMode="auto">
                    <a:xfrm>
                      <a:off x="0" y="0"/>
                      <a:ext cx="4533900" cy="3429000"/>
                    </a:xfrm>
                    <a:prstGeom prst="rect">
                      <a:avLst/>
                    </a:prstGeom>
                    <a:noFill/>
                    <a:ln w="9525">
                      <a:noFill/>
                      <a:miter lim="800000"/>
                      <a:headEnd/>
                      <a:tailEnd/>
                    </a:ln>
                  </pic:spPr>
                </pic:pic>
              </a:graphicData>
            </a:graphic>
          </wp:inline>
        </w:drawing>
      </w:r>
    </w:p>
    <w:p w:rsidR="00CD2232" w:rsidRDefault="00CD2232" w:rsidP="00CD2232">
      <w:pPr>
        <w:pStyle w:val="a3"/>
        <w:rPr>
          <w:rFonts w:hint="eastAsia"/>
          <w:sz w:val="18"/>
          <w:szCs w:val="18"/>
        </w:rPr>
      </w:pPr>
      <w:r>
        <w:rPr>
          <w:sz w:val="18"/>
          <w:szCs w:val="18"/>
        </w:rPr>
        <w:t> </w:t>
      </w:r>
    </w:p>
    <w:p w:rsidR="00CD2232" w:rsidRDefault="00CD2232" w:rsidP="00CD2232">
      <w:pPr>
        <w:pStyle w:val="a3"/>
        <w:rPr>
          <w:sz w:val="18"/>
          <w:szCs w:val="18"/>
        </w:rPr>
      </w:pPr>
      <w:r>
        <w:rPr>
          <w:rFonts w:hint="eastAsia"/>
          <w:sz w:val="18"/>
          <w:szCs w:val="18"/>
        </w:rPr>
        <w:t xml:space="preserve">　　以多种形式的读，体会荷花的娇艳美。重点指导孩子们读准重音，表达清晰。如“两三片”“嫩黄色”“花骨朵儿”“饱胀”“破裂”的重读，清晰地表达荷花的娇艳欲滴以及各个姿势的特写美。</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【备注：全班交流的这两个重点模块，顺序可依据孩子们的学情而适时调整，指导朗读时也可以调整教材的顺序。如下面的课件所示：】</w:t>
      </w:r>
    </w:p>
    <w:p w:rsidR="00CD2232" w:rsidRDefault="00CD2232" w:rsidP="00CD2232">
      <w:pPr>
        <w:pStyle w:val="a3"/>
        <w:rPr>
          <w:sz w:val="18"/>
          <w:szCs w:val="18"/>
        </w:rPr>
      </w:pPr>
      <w:r>
        <w:rPr>
          <w:sz w:val="18"/>
          <w:szCs w:val="18"/>
        </w:rPr>
        <w:t> </w:t>
      </w:r>
      <w:r>
        <w:rPr>
          <w:rFonts w:hint="eastAsia"/>
          <w:sz w:val="18"/>
          <w:szCs w:val="18"/>
        </w:rPr>
        <w:t xml:space="preserve">　　</w:t>
      </w:r>
    </w:p>
    <w:p w:rsidR="00CD2232" w:rsidRDefault="00CD2232" w:rsidP="00CD2232">
      <w:pPr>
        <w:pStyle w:val="a3"/>
        <w:jc w:val="center"/>
        <w:rPr>
          <w:rFonts w:hint="eastAsia"/>
          <w:sz w:val="18"/>
          <w:szCs w:val="18"/>
        </w:rPr>
      </w:pPr>
      <w:r>
        <w:rPr>
          <w:noProof/>
          <w:sz w:val="18"/>
          <w:szCs w:val="18"/>
        </w:rPr>
        <w:lastRenderedPageBreak/>
        <w:drawing>
          <wp:inline distT="0" distB="0" distL="0" distR="0">
            <wp:extent cx="4552950" cy="3390900"/>
            <wp:effectExtent l="19050" t="0" r="0" b="0"/>
            <wp:docPr id="9" name="图片 9" descr="http://www.pep.com.cn/xiaoyu/jiaoshi/tbjx/sheji/sj3x/11/201009/W0201009175114339643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ep.com.cn/xiaoyu/jiaoshi/tbjx/sheji/sj3x/11/201009/W020100917511433964364.jpg"/>
                    <pic:cNvPicPr>
                      <a:picLocks noChangeAspect="1" noChangeArrowheads="1"/>
                    </pic:cNvPicPr>
                  </pic:nvPicPr>
                  <pic:blipFill>
                    <a:blip r:embed="rId14"/>
                    <a:srcRect/>
                    <a:stretch>
                      <a:fillRect/>
                    </a:stretch>
                  </pic:blipFill>
                  <pic:spPr bwMode="auto">
                    <a:xfrm>
                      <a:off x="0" y="0"/>
                      <a:ext cx="4552950" cy="3390900"/>
                    </a:xfrm>
                    <a:prstGeom prst="rect">
                      <a:avLst/>
                    </a:prstGeom>
                    <a:noFill/>
                    <a:ln w="9525">
                      <a:noFill/>
                      <a:miter lim="800000"/>
                      <a:headEnd/>
                      <a:tailEnd/>
                    </a:ln>
                  </pic:spPr>
                </pic:pic>
              </a:graphicData>
            </a:graphic>
          </wp:inline>
        </w:drawing>
      </w:r>
    </w:p>
    <w:p w:rsidR="00CD2232" w:rsidRDefault="00CD2232" w:rsidP="00CD2232">
      <w:pPr>
        <w:pStyle w:val="a3"/>
        <w:rPr>
          <w:rFonts w:hint="eastAsia"/>
          <w:sz w:val="18"/>
          <w:szCs w:val="18"/>
        </w:rPr>
      </w:pPr>
      <w:r>
        <w:rPr>
          <w:sz w:val="18"/>
          <w:szCs w:val="18"/>
        </w:rPr>
        <w:t> </w:t>
      </w:r>
    </w:p>
    <w:p w:rsidR="00CD2232" w:rsidRDefault="00CD2232" w:rsidP="00CD2232">
      <w:pPr>
        <w:pStyle w:val="a3"/>
        <w:rPr>
          <w:sz w:val="18"/>
          <w:szCs w:val="18"/>
        </w:rPr>
      </w:pPr>
      <w:r>
        <w:rPr>
          <w:rFonts w:hint="eastAsia"/>
          <w:sz w:val="18"/>
          <w:szCs w:val="18"/>
        </w:rPr>
        <w:t xml:space="preserve">　　（二）抓住“我”的动作词句，引导孩子们体会荷花的动态美及作者丰富的想象力。</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1、谈话。</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孩子们，看到这样一池美丽的荷花，你想到了什么？</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【这是一道开放性的问题，孩子们的思维发散与否，由上面的环节来决定。这个问题，起到过渡的作用，既可检验以上环节的学习效果，又可引起下文。因此，要多找几个孩子敞开心扉来谈。】</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2、叶圣陶此时又想到了什么呢？</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可以让学生直接回答，因为有初读的基础。【叶圣陶想到自己也变成了一朵荷花。】</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lastRenderedPageBreak/>
        <w:t xml:space="preserve">　　3、点拨学生用“○”画出“我”这朵荷花的动作词语。</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4、学生默读，圈画。</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5、全班交流。</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（1）通过朗读，体会荷花的动态美。</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【课件出示】</w:t>
      </w:r>
    </w:p>
    <w:p w:rsidR="00CD2232" w:rsidRDefault="00CD2232" w:rsidP="00CD2232">
      <w:pPr>
        <w:pStyle w:val="a3"/>
        <w:rPr>
          <w:sz w:val="18"/>
          <w:szCs w:val="18"/>
        </w:rPr>
      </w:pPr>
      <w:r>
        <w:rPr>
          <w:rFonts w:hint="eastAsia"/>
          <w:sz w:val="18"/>
          <w:szCs w:val="18"/>
        </w:rPr>
        <w:t xml:space="preserve">　　      </w:t>
      </w:r>
    </w:p>
    <w:p w:rsidR="00CD2232" w:rsidRDefault="00CD2232" w:rsidP="00CD2232">
      <w:pPr>
        <w:pStyle w:val="a3"/>
        <w:jc w:val="center"/>
        <w:rPr>
          <w:rFonts w:hint="eastAsia"/>
          <w:sz w:val="18"/>
          <w:szCs w:val="18"/>
        </w:rPr>
      </w:pPr>
      <w:r>
        <w:rPr>
          <w:noProof/>
          <w:sz w:val="18"/>
          <w:szCs w:val="18"/>
        </w:rPr>
        <w:drawing>
          <wp:inline distT="0" distB="0" distL="0" distR="0">
            <wp:extent cx="3876675" cy="2362200"/>
            <wp:effectExtent l="19050" t="0" r="9525" b="0"/>
            <wp:docPr id="10" name="图片 10" descr="http://www.pep.com.cn/xiaoyu/jiaoshi/tbjx/sheji/sj3x/11/201009/W0201009175114341208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ep.com.cn/xiaoyu/jiaoshi/tbjx/sheji/sj3x/11/201009/W020100917511434120884.jpg"/>
                    <pic:cNvPicPr>
                      <a:picLocks noChangeAspect="1" noChangeArrowheads="1"/>
                    </pic:cNvPicPr>
                  </pic:nvPicPr>
                  <pic:blipFill>
                    <a:blip r:embed="rId15"/>
                    <a:srcRect/>
                    <a:stretch>
                      <a:fillRect/>
                    </a:stretch>
                  </pic:blipFill>
                  <pic:spPr bwMode="auto">
                    <a:xfrm>
                      <a:off x="0" y="0"/>
                      <a:ext cx="3876675" cy="2362200"/>
                    </a:xfrm>
                    <a:prstGeom prst="rect">
                      <a:avLst/>
                    </a:prstGeom>
                    <a:noFill/>
                    <a:ln w="9525">
                      <a:noFill/>
                      <a:miter lim="800000"/>
                      <a:headEnd/>
                      <a:tailEnd/>
                    </a:ln>
                  </pic:spPr>
                </pic:pic>
              </a:graphicData>
            </a:graphic>
          </wp:inline>
        </w:drawing>
      </w:r>
    </w:p>
    <w:p w:rsidR="00CD2232" w:rsidRDefault="00CD2232" w:rsidP="00CD2232">
      <w:pPr>
        <w:pStyle w:val="a3"/>
        <w:rPr>
          <w:rFonts w:hint="eastAsia"/>
          <w:sz w:val="18"/>
          <w:szCs w:val="18"/>
        </w:rPr>
      </w:pPr>
      <w:r>
        <w:rPr>
          <w:sz w:val="18"/>
          <w:szCs w:val="18"/>
        </w:rPr>
        <w:t> </w:t>
      </w:r>
    </w:p>
    <w:p w:rsidR="00CD2232" w:rsidRDefault="00CD2232" w:rsidP="00CD2232">
      <w:pPr>
        <w:pStyle w:val="a3"/>
        <w:rPr>
          <w:sz w:val="18"/>
          <w:szCs w:val="18"/>
        </w:rPr>
      </w:pPr>
      <w:r>
        <w:rPr>
          <w:rFonts w:hint="eastAsia"/>
          <w:sz w:val="18"/>
          <w:szCs w:val="18"/>
        </w:rPr>
        <w:t xml:space="preserve">　　 （2）通过开放性思维，体会荷花与虫的对话情趣。</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【课件出示】</w:t>
      </w:r>
    </w:p>
    <w:p w:rsidR="00CD2232" w:rsidRDefault="00CD2232" w:rsidP="00CD2232">
      <w:pPr>
        <w:pStyle w:val="a3"/>
        <w:jc w:val="center"/>
        <w:rPr>
          <w:sz w:val="18"/>
          <w:szCs w:val="18"/>
        </w:rPr>
      </w:pPr>
      <w:r>
        <w:rPr>
          <w:rFonts w:hint="eastAsia"/>
          <w:sz w:val="18"/>
          <w:szCs w:val="18"/>
        </w:rPr>
        <w:t xml:space="preserve">　　    </w:t>
      </w:r>
    </w:p>
    <w:p w:rsidR="00CD2232" w:rsidRDefault="00CD2232" w:rsidP="00CD2232">
      <w:pPr>
        <w:pStyle w:val="a3"/>
        <w:jc w:val="center"/>
        <w:rPr>
          <w:rFonts w:hint="eastAsia"/>
          <w:sz w:val="18"/>
          <w:szCs w:val="18"/>
        </w:rPr>
      </w:pPr>
      <w:r>
        <w:rPr>
          <w:noProof/>
          <w:sz w:val="18"/>
          <w:szCs w:val="18"/>
        </w:rPr>
        <w:lastRenderedPageBreak/>
        <w:drawing>
          <wp:inline distT="0" distB="0" distL="0" distR="0">
            <wp:extent cx="4543425" cy="3371850"/>
            <wp:effectExtent l="19050" t="0" r="9525" b="0"/>
            <wp:docPr id="11" name="图片 11" descr="http://www.pep.com.cn/xiaoyu/jiaoshi/tbjx/sheji/sj3x/11/201009/W0201009175114341214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ep.com.cn/xiaoyu/jiaoshi/tbjx/sheji/sj3x/11/201009/W020100917511434121474.jpg"/>
                    <pic:cNvPicPr>
                      <a:picLocks noChangeAspect="1" noChangeArrowheads="1"/>
                    </pic:cNvPicPr>
                  </pic:nvPicPr>
                  <pic:blipFill>
                    <a:blip r:embed="rId16"/>
                    <a:srcRect/>
                    <a:stretch>
                      <a:fillRect/>
                    </a:stretch>
                  </pic:blipFill>
                  <pic:spPr bwMode="auto">
                    <a:xfrm>
                      <a:off x="0" y="0"/>
                      <a:ext cx="4543425" cy="3371850"/>
                    </a:xfrm>
                    <a:prstGeom prst="rect">
                      <a:avLst/>
                    </a:prstGeom>
                    <a:noFill/>
                    <a:ln w="9525">
                      <a:noFill/>
                      <a:miter lim="800000"/>
                      <a:headEnd/>
                      <a:tailEnd/>
                    </a:ln>
                  </pic:spPr>
                </pic:pic>
              </a:graphicData>
            </a:graphic>
          </wp:inline>
        </w:drawing>
      </w:r>
    </w:p>
    <w:p w:rsidR="00CD2232" w:rsidRDefault="00CD2232" w:rsidP="00CD2232">
      <w:pPr>
        <w:pStyle w:val="a3"/>
        <w:jc w:val="center"/>
        <w:rPr>
          <w:rFonts w:hint="eastAsia"/>
          <w:sz w:val="18"/>
          <w:szCs w:val="18"/>
        </w:rPr>
      </w:pPr>
      <w:r>
        <w:rPr>
          <w:rFonts w:hint="eastAsia"/>
          <w:sz w:val="18"/>
          <w:szCs w:val="18"/>
        </w:rPr>
        <w:t xml:space="preserve">   </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（3）配视频课件朗读。</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w:t>
      </w:r>
      <w:r>
        <w:rPr>
          <w:rFonts w:hint="eastAsia"/>
          <w:b/>
          <w:bCs/>
          <w:sz w:val="18"/>
          <w:szCs w:val="18"/>
        </w:rPr>
        <w:t>六、资料袋。</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【课件出示】</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荷花，有很多的别名，如睡莲、出水芙蓉。荷花的颜色大部分是红色、白色或粉红色的。荷花的根卧在河泥里，一般看不见它。 </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荷花是非常有实用价值的植物，古时候荷叶是用来包东西的材料，除此之外，荷叶还可以药用，藕可以食用，看来荷花是很有用的花了。</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lastRenderedPageBreak/>
        <w:t xml:space="preserve">　　但荷花真正为人们所喜爱，却不是它的实质，而是它的精神──清高的精神。周敦颐在《爱莲说》中曾写道：莲，花之君子者也。荷花出自污泥，却能守住自己的洁白，这正是值得我们学习的地方。 </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历史上也有很多人像荷花一样。</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如数千年前的贤君舜，就生活在恶劣的环境里，他的继母和哥哥是品质格差的人，但舜保持着自己高尚的品格，终于名垂千古。</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再说近代的孙中山，当时中国陷入了殖民状态，环境也非常恶劣，而孙中山却远渡重洋，为革命奔走呼号，终于成为中国革命的先驱。</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而著名的小提琴家帕格尼尼，受着教会的欺压，被指控是魔鬼，音乐会也受到妨碍，但他仍坚强地完成了自己不朽的乐章。</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他们即使生活在黑暗之中，也能发出自己的光芒，这不正是荷花的精神所在么。</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20世纪80年代以来，中国许多城市为适应两个文明建设的需要，相继开展了市花的评选活动，先后推举荷花为市花的城市有山东济南市、济宁市、湖北孝感市、洪湖市、河南许昌市、广东肇庆市、江西九江市等7市。90年代澳门回归前制定特区的区旗、区徽，也选用荷花为图案。这是因为这些城市和特区的历史渊源，民风习俗、情操陶冶与荷花习习相关。尽管他们遥隔数千里，发展的道路各异，然而，人们对荷花的喜爱心态却一脉相承，只是情韵各异。</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济宁市荷花栽培约有二千年的历史。现今济宁市的荷花新品种已达六十余种。</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w:t>
      </w:r>
      <w:r>
        <w:rPr>
          <w:rFonts w:hint="eastAsia"/>
          <w:b/>
          <w:bCs/>
          <w:sz w:val="18"/>
          <w:szCs w:val="18"/>
        </w:rPr>
        <w:t>七、拓展延伸。</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【课件出示】</w:t>
      </w:r>
    </w:p>
    <w:p w:rsidR="00CD2232" w:rsidRDefault="00CD2232" w:rsidP="00CD2232">
      <w:pPr>
        <w:pStyle w:val="a3"/>
        <w:rPr>
          <w:sz w:val="18"/>
          <w:szCs w:val="18"/>
        </w:rPr>
      </w:pPr>
      <w:r>
        <w:rPr>
          <w:sz w:val="18"/>
          <w:szCs w:val="18"/>
        </w:rPr>
        <w:lastRenderedPageBreak/>
        <w:t> </w:t>
      </w:r>
    </w:p>
    <w:p w:rsidR="00CD2232" w:rsidRDefault="00CD2232" w:rsidP="00CD2232">
      <w:pPr>
        <w:pStyle w:val="a3"/>
        <w:jc w:val="center"/>
        <w:rPr>
          <w:sz w:val="18"/>
          <w:szCs w:val="18"/>
        </w:rPr>
      </w:pPr>
      <w:r>
        <w:rPr>
          <w:rFonts w:hint="eastAsia"/>
          <w:sz w:val="18"/>
          <w:szCs w:val="18"/>
        </w:rPr>
        <w:t xml:space="preserve">　　  </w:t>
      </w:r>
      <w:r>
        <w:rPr>
          <w:noProof/>
          <w:sz w:val="18"/>
          <w:szCs w:val="18"/>
        </w:rPr>
        <w:drawing>
          <wp:inline distT="0" distB="0" distL="0" distR="0">
            <wp:extent cx="4838700" cy="3362325"/>
            <wp:effectExtent l="19050" t="0" r="0" b="0"/>
            <wp:docPr id="12" name="图片 12" descr="http://www.pep.com.cn/xiaoyu/jiaoshi/tbjx/sheji/sj3x/11/201009/W0201009175114341279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ep.com.cn/xiaoyu/jiaoshi/tbjx/sheji/sj3x/11/201009/W020100917511434127979.jpg"/>
                    <pic:cNvPicPr>
                      <a:picLocks noChangeAspect="1" noChangeArrowheads="1"/>
                    </pic:cNvPicPr>
                  </pic:nvPicPr>
                  <pic:blipFill>
                    <a:blip r:embed="rId17"/>
                    <a:srcRect/>
                    <a:stretch>
                      <a:fillRect/>
                    </a:stretch>
                  </pic:blipFill>
                  <pic:spPr bwMode="auto">
                    <a:xfrm>
                      <a:off x="0" y="0"/>
                      <a:ext cx="4838700" cy="3362325"/>
                    </a:xfrm>
                    <a:prstGeom prst="rect">
                      <a:avLst/>
                    </a:prstGeom>
                    <a:noFill/>
                    <a:ln w="9525">
                      <a:noFill/>
                      <a:miter lim="800000"/>
                      <a:headEnd/>
                      <a:tailEnd/>
                    </a:ln>
                  </pic:spPr>
                </pic:pic>
              </a:graphicData>
            </a:graphic>
          </wp:inline>
        </w:drawing>
      </w:r>
      <w:r>
        <w:rPr>
          <w:rFonts w:hint="eastAsia"/>
          <w:sz w:val="18"/>
          <w:szCs w:val="18"/>
        </w:rPr>
        <w:t xml:space="preserve">    </w:t>
      </w:r>
    </w:p>
    <w:p w:rsidR="00CD2232" w:rsidRDefault="00CD2232" w:rsidP="00CD2232">
      <w:pPr>
        <w:pStyle w:val="a3"/>
        <w:rPr>
          <w:sz w:val="18"/>
          <w:szCs w:val="18"/>
        </w:rPr>
      </w:pPr>
      <w:r>
        <w:rPr>
          <w:sz w:val="18"/>
          <w:szCs w:val="18"/>
        </w:rPr>
        <w:t> </w:t>
      </w:r>
      <w:r>
        <w:rPr>
          <w:rFonts w:hint="eastAsia"/>
          <w:sz w:val="18"/>
          <w:szCs w:val="18"/>
        </w:rPr>
        <w:t xml:space="preserve">　　</w:t>
      </w:r>
    </w:p>
    <w:p w:rsidR="00CD2232" w:rsidRDefault="00CD2232" w:rsidP="00CD2232">
      <w:pPr>
        <w:pStyle w:val="a3"/>
        <w:jc w:val="center"/>
        <w:rPr>
          <w:rFonts w:hint="eastAsia"/>
          <w:sz w:val="18"/>
          <w:szCs w:val="18"/>
        </w:rPr>
      </w:pPr>
      <w:r>
        <w:rPr>
          <w:noProof/>
          <w:sz w:val="18"/>
          <w:szCs w:val="18"/>
        </w:rPr>
        <w:drawing>
          <wp:inline distT="0" distB="0" distL="0" distR="0">
            <wp:extent cx="4591050" cy="3381375"/>
            <wp:effectExtent l="19050" t="0" r="0" b="0"/>
            <wp:docPr id="13" name="图片 13" descr="http://www.pep.com.cn/xiaoyu/jiaoshi/tbjx/sheji/sj3x/11/201009/W0201009175114341204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ep.com.cn/xiaoyu/jiaoshi/tbjx/sheji/sj3x/11/201009/W020100917511434120487.jpg"/>
                    <pic:cNvPicPr>
                      <a:picLocks noChangeAspect="1" noChangeArrowheads="1"/>
                    </pic:cNvPicPr>
                  </pic:nvPicPr>
                  <pic:blipFill>
                    <a:blip r:embed="rId18"/>
                    <a:srcRect/>
                    <a:stretch>
                      <a:fillRect/>
                    </a:stretch>
                  </pic:blipFill>
                  <pic:spPr bwMode="auto">
                    <a:xfrm>
                      <a:off x="0" y="0"/>
                      <a:ext cx="4591050" cy="3381375"/>
                    </a:xfrm>
                    <a:prstGeom prst="rect">
                      <a:avLst/>
                    </a:prstGeom>
                    <a:noFill/>
                    <a:ln w="9525">
                      <a:noFill/>
                      <a:miter lim="800000"/>
                      <a:headEnd/>
                      <a:tailEnd/>
                    </a:ln>
                  </pic:spPr>
                </pic:pic>
              </a:graphicData>
            </a:graphic>
          </wp:inline>
        </w:drawing>
      </w:r>
    </w:p>
    <w:p w:rsidR="00CD2232" w:rsidRDefault="00CD2232" w:rsidP="00CD2232">
      <w:pPr>
        <w:pStyle w:val="a3"/>
        <w:rPr>
          <w:rFonts w:hint="eastAsia"/>
          <w:sz w:val="18"/>
          <w:szCs w:val="18"/>
        </w:rPr>
      </w:pPr>
      <w:r>
        <w:rPr>
          <w:sz w:val="18"/>
          <w:szCs w:val="18"/>
        </w:rPr>
        <w:t> </w:t>
      </w:r>
      <w:r>
        <w:rPr>
          <w:rFonts w:hint="eastAsia"/>
          <w:sz w:val="18"/>
          <w:szCs w:val="18"/>
        </w:rPr>
        <w:t xml:space="preserve">　</w:t>
      </w:r>
    </w:p>
    <w:p w:rsidR="00CD2232" w:rsidRDefault="00CD2232" w:rsidP="00CD2232">
      <w:pPr>
        <w:pStyle w:val="a3"/>
        <w:jc w:val="center"/>
        <w:rPr>
          <w:rFonts w:hint="eastAsia"/>
          <w:sz w:val="18"/>
          <w:szCs w:val="18"/>
        </w:rPr>
      </w:pPr>
      <w:r>
        <w:rPr>
          <w:noProof/>
          <w:sz w:val="18"/>
          <w:szCs w:val="18"/>
        </w:rPr>
        <w:lastRenderedPageBreak/>
        <w:drawing>
          <wp:inline distT="0" distB="0" distL="0" distR="0">
            <wp:extent cx="4562475" cy="3429000"/>
            <wp:effectExtent l="19050" t="0" r="9525" b="0"/>
            <wp:docPr id="14" name="图片 14" descr="http://www.pep.com.cn/xiaoyu/jiaoshi/tbjx/sheji/sj3x/11/201009/W0201009175114341265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ep.com.cn/xiaoyu/jiaoshi/tbjx/sheji/sj3x/11/201009/W020100917511434126542.jpg"/>
                    <pic:cNvPicPr>
                      <a:picLocks noChangeAspect="1" noChangeArrowheads="1"/>
                    </pic:cNvPicPr>
                  </pic:nvPicPr>
                  <pic:blipFill>
                    <a:blip r:embed="rId19"/>
                    <a:srcRect/>
                    <a:stretch>
                      <a:fillRect/>
                    </a:stretch>
                  </pic:blipFill>
                  <pic:spPr bwMode="auto">
                    <a:xfrm>
                      <a:off x="0" y="0"/>
                      <a:ext cx="4562475" cy="3429000"/>
                    </a:xfrm>
                    <a:prstGeom prst="rect">
                      <a:avLst/>
                    </a:prstGeom>
                    <a:noFill/>
                    <a:ln w="9525">
                      <a:noFill/>
                      <a:miter lim="800000"/>
                      <a:headEnd/>
                      <a:tailEnd/>
                    </a:ln>
                  </pic:spPr>
                </pic:pic>
              </a:graphicData>
            </a:graphic>
          </wp:inline>
        </w:drawing>
      </w:r>
    </w:p>
    <w:p w:rsidR="00CD2232" w:rsidRDefault="00CD2232" w:rsidP="00CD2232">
      <w:pPr>
        <w:pStyle w:val="a3"/>
        <w:jc w:val="center"/>
        <w:rPr>
          <w:rFonts w:hint="eastAsia"/>
          <w:sz w:val="18"/>
          <w:szCs w:val="18"/>
        </w:rPr>
      </w:pPr>
      <w:r>
        <w:rPr>
          <w:rFonts w:hint="eastAsia"/>
          <w:sz w:val="18"/>
          <w:szCs w:val="18"/>
        </w:rPr>
        <w:t xml:space="preserve">　      </w:t>
      </w:r>
      <w:r>
        <w:rPr>
          <w:sz w:val="18"/>
          <w:szCs w:val="18"/>
        </w:rPr>
        <w:t> </w:t>
      </w:r>
    </w:p>
    <w:p w:rsidR="00CD2232" w:rsidRDefault="00CD2232" w:rsidP="00CD2232">
      <w:pPr>
        <w:pStyle w:val="a3"/>
        <w:jc w:val="center"/>
        <w:rPr>
          <w:sz w:val="18"/>
          <w:szCs w:val="18"/>
        </w:rPr>
      </w:pPr>
      <w:r>
        <w:rPr>
          <w:noProof/>
          <w:sz w:val="18"/>
          <w:szCs w:val="18"/>
        </w:rPr>
        <w:drawing>
          <wp:inline distT="0" distB="0" distL="0" distR="0">
            <wp:extent cx="4486275" cy="4067175"/>
            <wp:effectExtent l="19050" t="0" r="9525" b="0"/>
            <wp:docPr id="15" name="图片 15" descr="http://www.pep.com.cn/xiaoyu/jiaoshi/tbjx/sheji/sj3x/11/201009/W0201009175114342718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ep.com.cn/xiaoyu/jiaoshi/tbjx/sheji/sj3x/11/201009/W020100917511434271854.jpg"/>
                    <pic:cNvPicPr>
                      <a:picLocks noChangeAspect="1" noChangeArrowheads="1"/>
                    </pic:cNvPicPr>
                  </pic:nvPicPr>
                  <pic:blipFill>
                    <a:blip r:embed="rId20"/>
                    <a:srcRect/>
                    <a:stretch>
                      <a:fillRect/>
                    </a:stretch>
                  </pic:blipFill>
                  <pic:spPr bwMode="auto">
                    <a:xfrm>
                      <a:off x="0" y="0"/>
                      <a:ext cx="4486275" cy="4067175"/>
                    </a:xfrm>
                    <a:prstGeom prst="rect">
                      <a:avLst/>
                    </a:prstGeom>
                    <a:noFill/>
                    <a:ln w="9525">
                      <a:noFill/>
                      <a:miter lim="800000"/>
                      <a:headEnd/>
                      <a:tailEnd/>
                    </a:ln>
                  </pic:spPr>
                </pic:pic>
              </a:graphicData>
            </a:graphic>
          </wp:inline>
        </w:drawing>
      </w:r>
    </w:p>
    <w:p w:rsidR="00CD2232" w:rsidRDefault="00CD2232" w:rsidP="00CD2232">
      <w:pPr>
        <w:pStyle w:val="a3"/>
        <w:rPr>
          <w:sz w:val="18"/>
          <w:szCs w:val="18"/>
        </w:rPr>
      </w:pPr>
      <w:r>
        <w:rPr>
          <w:rFonts w:hint="eastAsia"/>
          <w:sz w:val="18"/>
          <w:szCs w:val="18"/>
        </w:rPr>
        <w:t xml:space="preserve">　　</w:t>
      </w:r>
    </w:p>
    <w:p w:rsidR="00CD2232" w:rsidRDefault="00CD2232" w:rsidP="00CD2232">
      <w:pPr>
        <w:pStyle w:val="a3"/>
        <w:rPr>
          <w:sz w:val="18"/>
          <w:szCs w:val="18"/>
        </w:rPr>
      </w:pPr>
      <w:r>
        <w:rPr>
          <w:rFonts w:hint="eastAsia"/>
          <w:sz w:val="18"/>
          <w:szCs w:val="18"/>
        </w:rPr>
        <w:lastRenderedPageBreak/>
        <w:t xml:space="preserve">　</w:t>
      </w:r>
      <w:r>
        <w:rPr>
          <w:rFonts w:hint="eastAsia"/>
          <w:b/>
          <w:bCs/>
          <w:sz w:val="18"/>
          <w:szCs w:val="18"/>
        </w:rPr>
        <w:t xml:space="preserve">　     八、作业超市。</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【课件出示】</w:t>
      </w:r>
    </w:p>
    <w:p w:rsidR="00CD2232" w:rsidRDefault="00CD2232" w:rsidP="00CD2232">
      <w:pPr>
        <w:pStyle w:val="a3"/>
        <w:rPr>
          <w:sz w:val="18"/>
          <w:szCs w:val="18"/>
        </w:rPr>
      </w:pPr>
      <w:r>
        <w:rPr>
          <w:sz w:val="18"/>
          <w:szCs w:val="18"/>
        </w:rPr>
        <w:t> </w:t>
      </w:r>
      <w:r>
        <w:rPr>
          <w:rFonts w:hint="eastAsia"/>
          <w:sz w:val="18"/>
          <w:szCs w:val="18"/>
        </w:rPr>
        <w:t xml:space="preserve">　　    </w:t>
      </w:r>
    </w:p>
    <w:p w:rsidR="00CD2232" w:rsidRDefault="00CD2232" w:rsidP="00CD2232">
      <w:pPr>
        <w:pStyle w:val="a3"/>
        <w:jc w:val="center"/>
        <w:rPr>
          <w:rFonts w:hint="eastAsia"/>
          <w:sz w:val="18"/>
          <w:szCs w:val="18"/>
        </w:rPr>
      </w:pPr>
      <w:r>
        <w:rPr>
          <w:noProof/>
          <w:sz w:val="18"/>
          <w:szCs w:val="18"/>
        </w:rPr>
        <w:drawing>
          <wp:inline distT="0" distB="0" distL="0" distR="0">
            <wp:extent cx="4457700" cy="3409950"/>
            <wp:effectExtent l="19050" t="0" r="0" b="0"/>
            <wp:docPr id="16" name="图片 16" descr="http://www.pep.com.cn/xiaoyu/jiaoshi/tbjx/sheji/sj3x/11/201009/W0201009175114342754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ep.com.cn/xiaoyu/jiaoshi/tbjx/sheji/sj3x/11/201009/W020100917511434275456.jpg"/>
                    <pic:cNvPicPr>
                      <a:picLocks noChangeAspect="1" noChangeArrowheads="1"/>
                    </pic:cNvPicPr>
                  </pic:nvPicPr>
                  <pic:blipFill>
                    <a:blip r:embed="rId21"/>
                    <a:srcRect/>
                    <a:stretch>
                      <a:fillRect/>
                    </a:stretch>
                  </pic:blipFill>
                  <pic:spPr bwMode="auto">
                    <a:xfrm>
                      <a:off x="0" y="0"/>
                      <a:ext cx="4457700" cy="3409950"/>
                    </a:xfrm>
                    <a:prstGeom prst="rect">
                      <a:avLst/>
                    </a:prstGeom>
                    <a:noFill/>
                    <a:ln w="9525">
                      <a:noFill/>
                      <a:miter lim="800000"/>
                      <a:headEnd/>
                      <a:tailEnd/>
                    </a:ln>
                  </pic:spPr>
                </pic:pic>
              </a:graphicData>
            </a:graphic>
          </wp:inline>
        </w:drawing>
      </w:r>
    </w:p>
    <w:p w:rsidR="00CD2232" w:rsidRDefault="00CD2232" w:rsidP="00CD2232">
      <w:pPr>
        <w:pStyle w:val="a3"/>
        <w:rPr>
          <w:rFonts w:hint="eastAsia"/>
          <w:sz w:val="18"/>
          <w:szCs w:val="18"/>
        </w:rPr>
      </w:pPr>
      <w:r>
        <w:rPr>
          <w:sz w:val="18"/>
          <w:szCs w:val="18"/>
        </w:rPr>
        <w:t> </w:t>
      </w:r>
    </w:p>
    <w:p w:rsidR="00CD2232" w:rsidRDefault="00CD2232" w:rsidP="00CD2232">
      <w:pPr>
        <w:pStyle w:val="a3"/>
        <w:rPr>
          <w:sz w:val="18"/>
          <w:szCs w:val="18"/>
        </w:rPr>
      </w:pPr>
      <w:r>
        <w:rPr>
          <w:rFonts w:hint="eastAsia"/>
          <w:sz w:val="18"/>
          <w:szCs w:val="18"/>
        </w:rPr>
        <w:t xml:space="preserve">　</w:t>
      </w:r>
      <w:r>
        <w:rPr>
          <w:rFonts w:hint="eastAsia"/>
          <w:b/>
          <w:bCs/>
          <w:sz w:val="18"/>
          <w:szCs w:val="18"/>
        </w:rPr>
        <w:t xml:space="preserve">　九、板书设计。</w:t>
      </w:r>
    </w:p>
    <w:p w:rsidR="00CD2232" w:rsidRDefault="00CD2232" w:rsidP="00CD2232">
      <w:pPr>
        <w:pStyle w:val="a3"/>
        <w:rPr>
          <w:sz w:val="18"/>
          <w:szCs w:val="18"/>
        </w:rPr>
      </w:pPr>
      <w:r>
        <w:rPr>
          <w:sz w:val="18"/>
          <w:szCs w:val="18"/>
        </w:rPr>
        <w:t> </w:t>
      </w:r>
    </w:p>
    <w:p w:rsidR="00CD2232" w:rsidRDefault="00CD2232" w:rsidP="00CD2232">
      <w:pPr>
        <w:pStyle w:val="a3"/>
        <w:jc w:val="center"/>
        <w:rPr>
          <w:sz w:val="18"/>
          <w:szCs w:val="18"/>
        </w:rPr>
      </w:pPr>
      <w:r>
        <w:rPr>
          <w:rFonts w:hint="eastAsia"/>
          <w:sz w:val="18"/>
          <w:szCs w:val="18"/>
        </w:rPr>
        <w:t>3 荷花</w:t>
      </w:r>
    </w:p>
    <w:p w:rsidR="00CD2232" w:rsidRDefault="00CD2232" w:rsidP="00CD2232">
      <w:pPr>
        <w:pStyle w:val="a3"/>
        <w:jc w:val="center"/>
        <w:rPr>
          <w:sz w:val="18"/>
          <w:szCs w:val="18"/>
        </w:rPr>
      </w:pPr>
      <w:r>
        <w:rPr>
          <w:sz w:val="18"/>
          <w:szCs w:val="18"/>
        </w:rPr>
        <w:t> </w:t>
      </w:r>
    </w:p>
    <w:p w:rsidR="00CD2232" w:rsidRDefault="00CD2232" w:rsidP="00CD2232">
      <w:pPr>
        <w:pStyle w:val="a3"/>
        <w:jc w:val="center"/>
        <w:rPr>
          <w:sz w:val="18"/>
          <w:szCs w:val="18"/>
        </w:rPr>
      </w:pPr>
      <w:r>
        <w:rPr>
          <w:rFonts w:hint="eastAsia"/>
          <w:sz w:val="18"/>
          <w:szCs w:val="18"/>
        </w:rPr>
        <w:t>两三片 全 花骨朵</w:t>
      </w:r>
    </w:p>
    <w:p w:rsidR="00CD2232" w:rsidRDefault="00CD2232" w:rsidP="00CD2232">
      <w:pPr>
        <w:pStyle w:val="a3"/>
        <w:jc w:val="center"/>
        <w:rPr>
          <w:sz w:val="18"/>
          <w:szCs w:val="18"/>
        </w:rPr>
      </w:pPr>
      <w:r>
        <w:rPr>
          <w:sz w:val="18"/>
          <w:szCs w:val="18"/>
        </w:rPr>
        <w:t> </w:t>
      </w:r>
    </w:p>
    <w:p w:rsidR="00CD2232" w:rsidRDefault="00CD2232" w:rsidP="00CD2232">
      <w:pPr>
        <w:pStyle w:val="a3"/>
        <w:jc w:val="center"/>
        <w:rPr>
          <w:sz w:val="18"/>
          <w:szCs w:val="18"/>
        </w:rPr>
      </w:pPr>
      <w:r>
        <w:rPr>
          <w:rFonts w:hint="eastAsia"/>
          <w:sz w:val="18"/>
          <w:szCs w:val="18"/>
        </w:rPr>
        <w:t>穿 站 舞 停 站</w:t>
      </w:r>
    </w:p>
    <w:p w:rsidR="00CD2232" w:rsidRDefault="00CD2232" w:rsidP="00CD2232">
      <w:pPr>
        <w:pStyle w:val="a3"/>
        <w:jc w:val="center"/>
        <w:rPr>
          <w:sz w:val="18"/>
          <w:szCs w:val="18"/>
        </w:rPr>
      </w:pPr>
      <w:r>
        <w:rPr>
          <w:sz w:val="18"/>
          <w:szCs w:val="18"/>
        </w:rPr>
        <w:t> </w:t>
      </w:r>
    </w:p>
    <w:p w:rsidR="00CD2232" w:rsidRDefault="00CD2232" w:rsidP="00CD2232">
      <w:pPr>
        <w:pStyle w:val="a3"/>
        <w:jc w:val="center"/>
        <w:rPr>
          <w:sz w:val="18"/>
          <w:szCs w:val="18"/>
        </w:rPr>
      </w:pPr>
      <w:r>
        <w:rPr>
          <w:rFonts w:hint="eastAsia"/>
          <w:sz w:val="18"/>
          <w:szCs w:val="18"/>
        </w:rPr>
        <w:t>冒</w:t>
      </w:r>
    </w:p>
    <w:p w:rsidR="00CD2232" w:rsidRDefault="00CD2232" w:rsidP="00CD2232">
      <w:pPr>
        <w:pStyle w:val="a3"/>
        <w:rPr>
          <w:sz w:val="18"/>
          <w:szCs w:val="18"/>
        </w:rPr>
      </w:pPr>
      <w:r>
        <w:rPr>
          <w:sz w:val="18"/>
          <w:szCs w:val="18"/>
        </w:rPr>
        <w:lastRenderedPageBreak/>
        <w:t> </w:t>
      </w:r>
    </w:p>
    <w:p w:rsidR="00CD2232" w:rsidRDefault="00CD2232" w:rsidP="00CD2232">
      <w:pPr>
        <w:pStyle w:val="a3"/>
        <w:rPr>
          <w:sz w:val="18"/>
          <w:szCs w:val="18"/>
        </w:rPr>
      </w:pPr>
      <w:r>
        <w:rPr>
          <w:rFonts w:hint="eastAsia"/>
          <w:sz w:val="18"/>
          <w:szCs w:val="18"/>
        </w:rPr>
        <w:t xml:space="preserve">　　</w:t>
      </w:r>
      <w:r>
        <w:rPr>
          <w:rFonts w:hint="eastAsia"/>
          <w:b/>
          <w:bCs/>
          <w:sz w:val="18"/>
          <w:szCs w:val="18"/>
        </w:rPr>
        <w:t>参考文献：</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1、人教版教师教学用书小学语文三年级下册</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2、引导想象　学习语言　陶冶情感──《荷花》教学建议 </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丰际萍 人教网小学语文教师中心</w:t>
      </w:r>
    </w:p>
    <w:p w:rsidR="00CD2232" w:rsidRDefault="00CD2232" w:rsidP="00CD2232">
      <w:pPr>
        <w:pStyle w:val="a3"/>
        <w:rPr>
          <w:sz w:val="18"/>
          <w:szCs w:val="18"/>
        </w:rPr>
      </w:pPr>
      <w:r>
        <w:rPr>
          <w:sz w:val="18"/>
          <w:szCs w:val="18"/>
        </w:rPr>
        <w:t> </w:t>
      </w:r>
    </w:p>
    <w:p w:rsidR="00CD2232" w:rsidRDefault="00CD2232" w:rsidP="00CD2232">
      <w:pPr>
        <w:pStyle w:val="a3"/>
        <w:rPr>
          <w:sz w:val="18"/>
          <w:szCs w:val="18"/>
        </w:rPr>
      </w:pPr>
      <w:r>
        <w:rPr>
          <w:rFonts w:hint="eastAsia"/>
          <w:sz w:val="18"/>
          <w:szCs w:val="18"/>
        </w:rPr>
        <w:t xml:space="preserve">　　3、《荷花》（第一课时）教学设计   王崧舟</w:t>
      </w:r>
    </w:p>
    <w:p w:rsidR="00CD2232" w:rsidRDefault="00CD2232" w:rsidP="00CD2232">
      <w:pPr>
        <w:pStyle w:val="a3"/>
        <w:rPr>
          <w:sz w:val="18"/>
          <w:szCs w:val="18"/>
        </w:rPr>
      </w:pPr>
      <w:r>
        <w:rPr>
          <w:sz w:val="18"/>
          <w:szCs w:val="18"/>
        </w:rPr>
        <w:t> </w:t>
      </w:r>
    </w:p>
    <w:p w:rsidR="00CD2232" w:rsidRDefault="00CD2232" w:rsidP="00CD2232">
      <w:pPr>
        <w:pStyle w:val="a3"/>
        <w:ind w:left="637" w:hanging="637"/>
        <w:rPr>
          <w:sz w:val="18"/>
          <w:szCs w:val="18"/>
        </w:rPr>
      </w:pPr>
      <w:r>
        <w:rPr>
          <w:rFonts w:hint="eastAsia"/>
          <w:sz w:val="18"/>
          <w:szCs w:val="18"/>
        </w:rPr>
        <w:t xml:space="preserve">　　4、《叶圣陶简介》 人教网小学语文教师中心</w:t>
      </w:r>
    </w:p>
    <w:p w:rsidR="009F5567" w:rsidRPr="00CD2232" w:rsidRDefault="009F5567" w:rsidP="00CD2232">
      <w:pPr>
        <w:ind w:left="743" w:hanging="743"/>
      </w:pPr>
    </w:p>
    <w:sectPr w:rsidR="009F5567" w:rsidRPr="00CD2232" w:rsidSect="009F5567">
      <w:headerReference w:type="even" r:id="rId22"/>
      <w:headerReference w:type="default" r:id="rId23"/>
      <w:footerReference w:type="even" r:id="rId24"/>
      <w:footerReference w:type="default" r:id="rId25"/>
      <w:headerReference w:type="first" r:id="rId26"/>
      <w:footerReference w:type="first" r:id="rId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E5F" w:rsidRDefault="00222E5F" w:rsidP="00D755EE">
      <w:pPr>
        <w:ind w:left="743" w:hanging="743"/>
      </w:pPr>
      <w:r>
        <w:separator/>
      </w:r>
    </w:p>
  </w:endnote>
  <w:endnote w:type="continuationSeparator" w:id="0">
    <w:p w:rsidR="00222E5F" w:rsidRDefault="00222E5F" w:rsidP="00D755EE">
      <w:pPr>
        <w:ind w:left="743" w:hanging="743"/>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E5F" w:rsidRDefault="00222E5F" w:rsidP="00D755EE">
      <w:pPr>
        <w:ind w:left="743" w:hanging="743"/>
      </w:pPr>
      <w:r>
        <w:separator/>
      </w:r>
    </w:p>
  </w:footnote>
  <w:footnote w:type="continuationSeparator" w:id="0">
    <w:p w:rsidR="00222E5F" w:rsidRDefault="00222E5F" w:rsidP="00D755EE">
      <w:pPr>
        <w:ind w:left="743" w:hanging="74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720C"/>
    <w:rsid w:val="00001839"/>
    <w:rsid w:val="000074B5"/>
    <w:rsid w:val="00012582"/>
    <w:rsid w:val="000156E0"/>
    <w:rsid w:val="000168B1"/>
    <w:rsid w:val="00017C51"/>
    <w:rsid w:val="00026D8A"/>
    <w:rsid w:val="000349A0"/>
    <w:rsid w:val="00037E6E"/>
    <w:rsid w:val="000511E2"/>
    <w:rsid w:val="00061210"/>
    <w:rsid w:val="00061694"/>
    <w:rsid w:val="00062B95"/>
    <w:rsid w:val="00070E04"/>
    <w:rsid w:val="0007177B"/>
    <w:rsid w:val="000913DE"/>
    <w:rsid w:val="000A1123"/>
    <w:rsid w:val="000A2A34"/>
    <w:rsid w:val="000A3178"/>
    <w:rsid w:val="000B25E7"/>
    <w:rsid w:val="000B485F"/>
    <w:rsid w:val="000B6A4A"/>
    <w:rsid w:val="000C066A"/>
    <w:rsid w:val="000E2A3E"/>
    <w:rsid w:val="000E2C40"/>
    <w:rsid w:val="000F2A00"/>
    <w:rsid w:val="000F31E9"/>
    <w:rsid w:val="00100D9A"/>
    <w:rsid w:val="00103E97"/>
    <w:rsid w:val="00110A89"/>
    <w:rsid w:val="00116F9F"/>
    <w:rsid w:val="0012147A"/>
    <w:rsid w:val="00121513"/>
    <w:rsid w:val="00124162"/>
    <w:rsid w:val="00124674"/>
    <w:rsid w:val="001267B8"/>
    <w:rsid w:val="001304D2"/>
    <w:rsid w:val="001446F9"/>
    <w:rsid w:val="001504D5"/>
    <w:rsid w:val="0015061E"/>
    <w:rsid w:val="00153C77"/>
    <w:rsid w:val="0015734A"/>
    <w:rsid w:val="001615AC"/>
    <w:rsid w:val="00164B37"/>
    <w:rsid w:val="001723AB"/>
    <w:rsid w:val="00177430"/>
    <w:rsid w:val="00184194"/>
    <w:rsid w:val="00184A0E"/>
    <w:rsid w:val="00186A85"/>
    <w:rsid w:val="001B1664"/>
    <w:rsid w:val="001C021B"/>
    <w:rsid w:val="001C112F"/>
    <w:rsid w:val="001C4167"/>
    <w:rsid w:val="001C4E64"/>
    <w:rsid w:val="001D013B"/>
    <w:rsid w:val="001E3F9F"/>
    <w:rsid w:val="001F4D70"/>
    <w:rsid w:val="001F5DBE"/>
    <w:rsid w:val="002005ED"/>
    <w:rsid w:val="0020508B"/>
    <w:rsid w:val="00217E49"/>
    <w:rsid w:val="00222E5F"/>
    <w:rsid w:val="00233549"/>
    <w:rsid w:val="00237EAF"/>
    <w:rsid w:val="0024550D"/>
    <w:rsid w:val="00246A7E"/>
    <w:rsid w:val="002653E4"/>
    <w:rsid w:val="00273462"/>
    <w:rsid w:val="00276001"/>
    <w:rsid w:val="00276009"/>
    <w:rsid w:val="00277D89"/>
    <w:rsid w:val="00280065"/>
    <w:rsid w:val="0028020E"/>
    <w:rsid w:val="002823DA"/>
    <w:rsid w:val="00286EED"/>
    <w:rsid w:val="00287164"/>
    <w:rsid w:val="00290CFA"/>
    <w:rsid w:val="00290F4A"/>
    <w:rsid w:val="00292113"/>
    <w:rsid w:val="0029314E"/>
    <w:rsid w:val="00296E1B"/>
    <w:rsid w:val="002B62D4"/>
    <w:rsid w:val="002C57EE"/>
    <w:rsid w:val="002C6F9B"/>
    <w:rsid w:val="002C74A1"/>
    <w:rsid w:val="002D145B"/>
    <w:rsid w:val="002F067E"/>
    <w:rsid w:val="002F2747"/>
    <w:rsid w:val="002F720C"/>
    <w:rsid w:val="00301BD5"/>
    <w:rsid w:val="00312227"/>
    <w:rsid w:val="00313F48"/>
    <w:rsid w:val="00316A65"/>
    <w:rsid w:val="0033787F"/>
    <w:rsid w:val="003424F4"/>
    <w:rsid w:val="0034598C"/>
    <w:rsid w:val="00347984"/>
    <w:rsid w:val="00352674"/>
    <w:rsid w:val="0036130A"/>
    <w:rsid w:val="00364E68"/>
    <w:rsid w:val="003656B0"/>
    <w:rsid w:val="00375409"/>
    <w:rsid w:val="00386945"/>
    <w:rsid w:val="00390D90"/>
    <w:rsid w:val="00397353"/>
    <w:rsid w:val="00397BF8"/>
    <w:rsid w:val="003B40F7"/>
    <w:rsid w:val="003B7BC6"/>
    <w:rsid w:val="003D2F5B"/>
    <w:rsid w:val="003E1CB9"/>
    <w:rsid w:val="003E7D21"/>
    <w:rsid w:val="003F27EE"/>
    <w:rsid w:val="003F2C59"/>
    <w:rsid w:val="003F622B"/>
    <w:rsid w:val="003F6AE7"/>
    <w:rsid w:val="00400BD6"/>
    <w:rsid w:val="004021A7"/>
    <w:rsid w:val="00402CB5"/>
    <w:rsid w:val="00402E82"/>
    <w:rsid w:val="00406376"/>
    <w:rsid w:val="00406AE0"/>
    <w:rsid w:val="00407A2A"/>
    <w:rsid w:val="00415000"/>
    <w:rsid w:val="00415E0C"/>
    <w:rsid w:val="00433077"/>
    <w:rsid w:val="00433C1E"/>
    <w:rsid w:val="00434E82"/>
    <w:rsid w:val="0043524C"/>
    <w:rsid w:val="004352BC"/>
    <w:rsid w:val="004400DA"/>
    <w:rsid w:val="004517F8"/>
    <w:rsid w:val="00453978"/>
    <w:rsid w:val="00454C6B"/>
    <w:rsid w:val="004569BD"/>
    <w:rsid w:val="004600A0"/>
    <w:rsid w:val="00466AC8"/>
    <w:rsid w:val="00467DAE"/>
    <w:rsid w:val="0047141E"/>
    <w:rsid w:val="00473FAF"/>
    <w:rsid w:val="0047505E"/>
    <w:rsid w:val="00476750"/>
    <w:rsid w:val="004866F6"/>
    <w:rsid w:val="00487458"/>
    <w:rsid w:val="00492FD4"/>
    <w:rsid w:val="00494A02"/>
    <w:rsid w:val="004A1966"/>
    <w:rsid w:val="004A1C2B"/>
    <w:rsid w:val="004A2CB8"/>
    <w:rsid w:val="004B51C7"/>
    <w:rsid w:val="004C1F66"/>
    <w:rsid w:val="004C504A"/>
    <w:rsid w:val="004C790A"/>
    <w:rsid w:val="004D4FDB"/>
    <w:rsid w:val="004D548E"/>
    <w:rsid w:val="004E19E9"/>
    <w:rsid w:val="004E2862"/>
    <w:rsid w:val="00506A89"/>
    <w:rsid w:val="00511FDF"/>
    <w:rsid w:val="00514DE4"/>
    <w:rsid w:val="005207D1"/>
    <w:rsid w:val="005243B7"/>
    <w:rsid w:val="00527015"/>
    <w:rsid w:val="005273E4"/>
    <w:rsid w:val="005308B9"/>
    <w:rsid w:val="005402A3"/>
    <w:rsid w:val="0055218A"/>
    <w:rsid w:val="0056081C"/>
    <w:rsid w:val="00561749"/>
    <w:rsid w:val="005663E5"/>
    <w:rsid w:val="00566AFD"/>
    <w:rsid w:val="0057025C"/>
    <w:rsid w:val="0057042F"/>
    <w:rsid w:val="005733AC"/>
    <w:rsid w:val="0057343A"/>
    <w:rsid w:val="00573EC0"/>
    <w:rsid w:val="00574BEF"/>
    <w:rsid w:val="00584DD4"/>
    <w:rsid w:val="00585D5D"/>
    <w:rsid w:val="005862EE"/>
    <w:rsid w:val="0059042A"/>
    <w:rsid w:val="0059067C"/>
    <w:rsid w:val="005915B0"/>
    <w:rsid w:val="00592DA0"/>
    <w:rsid w:val="005A1692"/>
    <w:rsid w:val="005B5B77"/>
    <w:rsid w:val="005C31A0"/>
    <w:rsid w:val="005C4F15"/>
    <w:rsid w:val="005C623E"/>
    <w:rsid w:val="005D3FDF"/>
    <w:rsid w:val="005D6AC7"/>
    <w:rsid w:val="005E31C0"/>
    <w:rsid w:val="005E565E"/>
    <w:rsid w:val="005F431C"/>
    <w:rsid w:val="00600A7E"/>
    <w:rsid w:val="00602753"/>
    <w:rsid w:val="00607EC1"/>
    <w:rsid w:val="0061225A"/>
    <w:rsid w:val="00614CC9"/>
    <w:rsid w:val="00620A32"/>
    <w:rsid w:val="00621F26"/>
    <w:rsid w:val="0062505E"/>
    <w:rsid w:val="00631247"/>
    <w:rsid w:val="00631F86"/>
    <w:rsid w:val="00633D24"/>
    <w:rsid w:val="00635BAC"/>
    <w:rsid w:val="00637F18"/>
    <w:rsid w:val="00641EFB"/>
    <w:rsid w:val="00647886"/>
    <w:rsid w:val="0066531D"/>
    <w:rsid w:val="00665329"/>
    <w:rsid w:val="00674F96"/>
    <w:rsid w:val="00676E97"/>
    <w:rsid w:val="00690CAC"/>
    <w:rsid w:val="00693889"/>
    <w:rsid w:val="00693D6C"/>
    <w:rsid w:val="006956B1"/>
    <w:rsid w:val="006A0DA8"/>
    <w:rsid w:val="006A31EA"/>
    <w:rsid w:val="006B1FDE"/>
    <w:rsid w:val="006B6CE0"/>
    <w:rsid w:val="006C0530"/>
    <w:rsid w:val="006C05B7"/>
    <w:rsid w:val="006C1694"/>
    <w:rsid w:val="006C3725"/>
    <w:rsid w:val="006C4680"/>
    <w:rsid w:val="006E3733"/>
    <w:rsid w:val="006E4100"/>
    <w:rsid w:val="006E59A4"/>
    <w:rsid w:val="006F7326"/>
    <w:rsid w:val="006F7838"/>
    <w:rsid w:val="007119BE"/>
    <w:rsid w:val="007149D0"/>
    <w:rsid w:val="00723945"/>
    <w:rsid w:val="0073162E"/>
    <w:rsid w:val="00735C90"/>
    <w:rsid w:val="00741CF1"/>
    <w:rsid w:val="00750650"/>
    <w:rsid w:val="00753028"/>
    <w:rsid w:val="0076082B"/>
    <w:rsid w:val="007630D8"/>
    <w:rsid w:val="00766749"/>
    <w:rsid w:val="0077472F"/>
    <w:rsid w:val="00783213"/>
    <w:rsid w:val="00783340"/>
    <w:rsid w:val="00786567"/>
    <w:rsid w:val="0078725E"/>
    <w:rsid w:val="0079113A"/>
    <w:rsid w:val="00791B14"/>
    <w:rsid w:val="007A1C3A"/>
    <w:rsid w:val="007A29D3"/>
    <w:rsid w:val="007A791F"/>
    <w:rsid w:val="007B25EF"/>
    <w:rsid w:val="007B689D"/>
    <w:rsid w:val="007C2C68"/>
    <w:rsid w:val="007C47F7"/>
    <w:rsid w:val="007C62FC"/>
    <w:rsid w:val="007C6D7F"/>
    <w:rsid w:val="007C73FF"/>
    <w:rsid w:val="007D7964"/>
    <w:rsid w:val="007E15D5"/>
    <w:rsid w:val="007E3AD8"/>
    <w:rsid w:val="007F056A"/>
    <w:rsid w:val="007F2F2A"/>
    <w:rsid w:val="007F4DA1"/>
    <w:rsid w:val="007F6BA4"/>
    <w:rsid w:val="00803D73"/>
    <w:rsid w:val="00804727"/>
    <w:rsid w:val="008078A8"/>
    <w:rsid w:val="008115AF"/>
    <w:rsid w:val="00811C1C"/>
    <w:rsid w:val="008227C0"/>
    <w:rsid w:val="00825B9B"/>
    <w:rsid w:val="00825ED4"/>
    <w:rsid w:val="0082664E"/>
    <w:rsid w:val="008308C2"/>
    <w:rsid w:val="00834FCD"/>
    <w:rsid w:val="008440E3"/>
    <w:rsid w:val="0085374C"/>
    <w:rsid w:val="00856676"/>
    <w:rsid w:val="00856AE1"/>
    <w:rsid w:val="00860734"/>
    <w:rsid w:val="008646BC"/>
    <w:rsid w:val="00870427"/>
    <w:rsid w:val="00873188"/>
    <w:rsid w:val="00876055"/>
    <w:rsid w:val="008765FA"/>
    <w:rsid w:val="00876E07"/>
    <w:rsid w:val="00881616"/>
    <w:rsid w:val="00883F98"/>
    <w:rsid w:val="00885839"/>
    <w:rsid w:val="00891D16"/>
    <w:rsid w:val="00895D2F"/>
    <w:rsid w:val="00896B2F"/>
    <w:rsid w:val="008A1B85"/>
    <w:rsid w:val="008B4B20"/>
    <w:rsid w:val="008B602B"/>
    <w:rsid w:val="008C2DE3"/>
    <w:rsid w:val="008C5E58"/>
    <w:rsid w:val="008E0F99"/>
    <w:rsid w:val="008E1136"/>
    <w:rsid w:val="008E221E"/>
    <w:rsid w:val="008E23B7"/>
    <w:rsid w:val="008E27AB"/>
    <w:rsid w:val="008E50F4"/>
    <w:rsid w:val="008E729A"/>
    <w:rsid w:val="008F0C68"/>
    <w:rsid w:val="008F2928"/>
    <w:rsid w:val="008F2BD4"/>
    <w:rsid w:val="008F504F"/>
    <w:rsid w:val="00904607"/>
    <w:rsid w:val="00906B43"/>
    <w:rsid w:val="00911188"/>
    <w:rsid w:val="00911369"/>
    <w:rsid w:val="0091180B"/>
    <w:rsid w:val="00911E14"/>
    <w:rsid w:val="00914484"/>
    <w:rsid w:val="00921202"/>
    <w:rsid w:val="0092366A"/>
    <w:rsid w:val="00925FA8"/>
    <w:rsid w:val="00926504"/>
    <w:rsid w:val="00927E76"/>
    <w:rsid w:val="009417FB"/>
    <w:rsid w:val="00946665"/>
    <w:rsid w:val="00950502"/>
    <w:rsid w:val="0095498E"/>
    <w:rsid w:val="00961DD2"/>
    <w:rsid w:val="009631D3"/>
    <w:rsid w:val="00966CE4"/>
    <w:rsid w:val="00972E51"/>
    <w:rsid w:val="00985FEA"/>
    <w:rsid w:val="009A03D5"/>
    <w:rsid w:val="009B038F"/>
    <w:rsid w:val="009C0FF7"/>
    <w:rsid w:val="009C3130"/>
    <w:rsid w:val="009C634A"/>
    <w:rsid w:val="009C6633"/>
    <w:rsid w:val="009D67F9"/>
    <w:rsid w:val="009E2440"/>
    <w:rsid w:val="009E3485"/>
    <w:rsid w:val="009E37B8"/>
    <w:rsid w:val="009E37CD"/>
    <w:rsid w:val="009E6E58"/>
    <w:rsid w:val="009F147F"/>
    <w:rsid w:val="009F1F76"/>
    <w:rsid w:val="009F318D"/>
    <w:rsid w:val="009F5567"/>
    <w:rsid w:val="009F6C6F"/>
    <w:rsid w:val="00A076CD"/>
    <w:rsid w:val="00A11C0C"/>
    <w:rsid w:val="00A1270B"/>
    <w:rsid w:val="00A15A1A"/>
    <w:rsid w:val="00A24448"/>
    <w:rsid w:val="00A26361"/>
    <w:rsid w:val="00A35FAB"/>
    <w:rsid w:val="00A36FDF"/>
    <w:rsid w:val="00A44D4D"/>
    <w:rsid w:val="00A45EB6"/>
    <w:rsid w:val="00A50CF1"/>
    <w:rsid w:val="00A5454F"/>
    <w:rsid w:val="00A60C3C"/>
    <w:rsid w:val="00A61B7C"/>
    <w:rsid w:val="00A70594"/>
    <w:rsid w:val="00A753A3"/>
    <w:rsid w:val="00A7575C"/>
    <w:rsid w:val="00A762BE"/>
    <w:rsid w:val="00A767BE"/>
    <w:rsid w:val="00A8063F"/>
    <w:rsid w:val="00A82271"/>
    <w:rsid w:val="00A90841"/>
    <w:rsid w:val="00A95705"/>
    <w:rsid w:val="00AA6E65"/>
    <w:rsid w:val="00AA7754"/>
    <w:rsid w:val="00AB152B"/>
    <w:rsid w:val="00AB3292"/>
    <w:rsid w:val="00AB3390"/>
    <w:rsid w:val="00AB77F5"/>
    <w:rsid w:val="00AB79C8"/>
    <w:rsid w:val="00AC2B91"/>
    <w:rsid w:val="00AC33C6"/>
    <w:rsid w:val="00AD6A79"/>
    <w:rsid w:val="00AD6FF8"/>
    <w:rsid w:val="00AE4194"/>
    <w:rsid w:val="00AF1C79"/>
    <w:rsid w:val="00AF41ED"/>
    <w:rsid w:val="00B020B3"/>
    <w:rsid w:val="00B04A25"/>
    <w:rsid w:val="00B1299E"/>
    <w:rsid w:val="00B1583F"/>
    <w:rsid w:val="00B161A2"/>
    <w:rsid w:val="00B163F6"/>
    <w:rsid w:val="00B169CA"/>
    <w:rsid w:val="00B22F6D"/>
    <w:rsid w:val="00B31402"/>
    <w:rsid w:val="00B35695"/>
    <w:rsid w:val="00B3681A"/>
    <w:rsid w:val="00B43C0F"/>
    <w:rsid w:val="00B44719"/>
    <w:rsid w:val="00B44FF0"/>
    <w:rsid w:val="00B467A7"/>
    <w:rsid w:val="00B472A4"/>
    <w:rsid w:val="00B504EE"/>
    <w:rsid w:val="00B51F91"/>
    <w:rsid w:val="00B53898"/>
    <w:rsid w:val="00B55BDF"/>
    <w:rsid w:val="00B56DA7"/>
    <w:rsid w:val="00B60247"/>
    <w:rsid w:val="00B608CB"/>
    <w:rsid w:val="00B63336"/>
    <w:rsid w:val="00B6468F"/>
    <w:rsid w:val="00B65318"/>
    <w:rsid w:val="00B65D96"/>
    <w:rsid w:val="00B754CE"/>
    <w:rsid w:val="00B819F5"/>
    <w:rsid w:val="00B83A71"/>
    <w:rsid w:val="00B83F6F"/>
    <w:rsid w:val="00B973B3"/>
    <w:rsid w:val="00B97C77"/>
    <w:rsid w:val="00BA22DD"/>
    <w:rsid w:val="00BA3A85"/>
    <w:rsid w:val="00BA3D45"/>
    <w:rsid w:val="00BA3D47"/>
    <w:rsid w:val="00BB116F"/>
    <w:rsid w:val="00BB56B7"/>
    <w:rsid w:val="00BC0965"/>
    <w:rsid w:val="00BC0F46"/>
    <w:rsid w:val="00BD226E"/>
    <w:rsid w:val="00BD5438"/>
    <w:rsid w:val="00BE0A50"/>
    <w:rsid w:val="00BE74BF"/>
    <w:rsid w:val="00BF1534"/>
    <w:rsid w:val="00BF50F6"/>
    <w:rsid w:val="00C01ADD"/>
    <w:rsid w:val="00C04688"/>
    <w:rsid w:val="00C10AE1"/>
    <w:rsid w:val="00C15910"/>
    <w:rsid w:val="00C161A1"/>
    <w:rsid w:val="00C166D2"/>
    <w:rsid w:val="00C2167A"/>
    <w:rsid w:val="00C23493"/>
    <w:rsid w:val="00C24160"/>
    <w:rsid w:val="00C372FE"/>
    <w:rsid w:val="00C40C40"/>
    <w:rsid w:val="00C42F99"/>
    <w:rsid w:val="00C439EB"/>
    <w:rsid w:val="00C43DD9"/>
    <w:rsid w:val="00C43E10"/>
    <w:rsid w:val="00C51518"/>
    <w:rsid w:val="00C51E78"/>
    <w:rsid w:val="00C7036D"/>
    <w:rsid w:val="00C748E6"/>
    <w:rsid w:val="00C76000"/>
    <w:rsid w:val="00C82746"/>
    <w:rsid w:val="00C93592"/>
    <w:rsid w:val="00C94C16"/>
    <w:rsid w:val="00C95D06"/>
    <w:rsid w:val="00CA177C"/>
    <w:rsid w:val="00CA1FA9"/>
    <w:rsid w:val="00CA2573"/>
    <w:rsid w:val="00CB07EA"/>
    <w:rsid w:val="00CB0D23"/>
    <w:rsid w:val="00CB2ABA"/>
    <w:rsid w:val="00CD03D1"/>
    <w:rsid w:val="00CD0414"/>
    <w:rsid w:val="00CD2232"/>
    <w:rsid w:val="00CD7130"/>
    <w:rsid w:val="00CD73E2"/>
    <w:rsid w:val="00CE43DB"/>
    <w:rsid w:val="00CE69A1"/>
    <w:rsid w:val="00CF272D"/>
    <w:rsid w:val="00CF2928"/>
    <w:rsid w:val="00CF4A7A"/>
    <w:rsid w:val="00D16C47"/>
    <w:rsid w:val="00D25B87"/>
    <w:rsid w:val="00D3369B"/>
    <w:rsid w:val="00D3687C"/>
    <w:rsid w:val="00D406D7"/>
    <w:rsid w:val="00D411F8"/>
    <w:rsid w:val="00D42064"/>
    <w:rsid w:val="00D44D3F"/>
    <w:rsid w:val="00D45147"/>
    <w:rsid w:val="00D45243"/>
    <w:rsid w:val="00D4612C"/>
    <w:rsid w:val="00D56CD5"/>
    <w:rsid w:val="00D606B2"/>
    <w:rsid w:val="00D62169"/>
    <w:rsid w:val="00D625B0"/>
    <w:rsid w:val="00D648A0"/>
    <w:rsid w:val="00D73AD0"/>
    <w:rsid w:val="00D755EE"/>
    <w:rsid w:val="00D75A36"/>
    <w:rsid w:val="00D80B36"/>
    <w:rsid w:val="00D86936"/>
    <w:rsid w:val="00D90563"/>
    <w:rsid w:val="00D95278"/>
    <w:rsid w:val="00D9548F"/>
    <w:rsid w:val="00DA0E43"/>
    <w:rsid w:val="00DA4FB3"/>
    <w:rsid w:val="00DA5B02"/>
    <w:rsid w:val="00DB0CE3"/>
    <w:rsid w:val="00DB7ECF"/>
    <w:rsid w:val="00DC0DF5"/>
    <w:rsid w:val="00DC4A46"/>
    <w:rsid w:val="00DD1314"/>
    <w:rsid w:val="00DD37C2"/>
    <w:rsid w:val="00DE7760"/>
    <w:rsid w:val="00DF7A4B"/>
    <w:rsid w:val="00E00A40"/>
    <w:rsid w:val="00E03695"/>
    <w:rsid w:val="00E039F0"/>
    <w:rsid w:val="00E05EC7"/>
    <w:rsid w:val="00E078B1"/>
    <w:rsid w:val="00E11A2B"/>
    <w:rsid w:val="00E223E7"/>
    <w:rsid w:val="00E264D8"/>
    <w:rsid w:val="00E26E18"/>
    <w:rsid w:val="00E31C2C"/>
    <w:rsid w:val="00E40493"/>
    <w:rsid w:val="00E40578"/>
    <w:rsid w:val="00E40F9E"/>
    <w:rsid w:val="00E414D1"/>
    <w:rsid w:val="00E4779E"/>
    <w:rsid w:val="00E5198C"/>
    <w:rsid w:val="00E5533E"/>
    <w:rsid w:val="00E57BCB"/>
    <w:rsid w:val="00E65C35"/>
    <w:rsid w:val="00E661DA"/>
    <w:rsid w:val="00E728C9"/>
    <w:rsid w:val="00E734FC"/>
    <w:rsid w:val="00E77CA1"/>
    <w:rsid w:val="00E81363"/>
    <w:rsid w:val="00E85B3E"/>
    <w:rsid w:val="00E926C2"/>
    <w:rsid w:val="00E9416C"/>
    <w:rsid w:val="00EA2C90"/>
    <w:rsid w:val="00EA36A4"/>
    <w:rsid w:val="00EB49A2"/>
    <w:rsid w:val="00EB70BE"/>
    <w:rsid w:val="00EC711A"/>
    <w:rsid w:val="00EC7740"/>
    <w:rsid w:val="00ED1F5C"/>
    <w:rsid w:val="00EE1208"/>
    <w:rsid w:val="00EE6E7F"/>
    <w:rsid w:val="00EF0E30"/>
    <w:rsid w:val="00EF33C1"/>
    <w:rsid w:val="00EF4781"/>
    <w:rsid w:val="00EF7C07"/>
    <w:rsid w:val="00F10E0A"/>
    <w:rsid w:val="00F111F5"/>
    <w:rsid w:val="00F1258C"/>
    <w:rsid w:val="00F16452"/>
    <w:rsid w:val="00F321DB"/>
    <w:rsid w:val="00F33A9B"/>
    <w:rsid w:val="00F67325"/>
    <w:rsid w:val="00F7095A"/>
    <w:rsid w:val="00F9474E"/>
    <w:rsid w:val="00FA4885"/>
    <w:rsid w:val="00FA4CC3"/>
    <w:rsid w:val="00FA7778"/>
    <w:rsid w:val="00FB030F"/>
    <w:rsid w:val="00FC3945"/>
    <w:rsid w:val="00FD419C"/>
    <w:rsid w:val="00FD71E2"/>
    <w:rsid w:val="00FE70D5"/>
    <w:rsid w:val="00FF77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720C"/>
    <w:pPr>
      <w:widowControl/>
      <w:spacing w:before="100" w:beforeAutospacing="1" w:after="100" w:afterAutospacing="1"/>
      <w:ind w:left="0" w:firstLineChars="0" w:firstLine="0"/>
      <w:jc w:val="left"/>
    </w:pPr>
    <w:rPr>
      <w:rFonts w:ascii="宋体" w:eastAsia="宋体" w:hAnsi="宋体" w:cs="宋体"/>
      <w:kern w:val="0"/>
      <w:sz w:val="24"/>
      <w:szCs w:val="24"/>
    </w:rPr>
  </w:style>
  <w:style w:type="paragraph" w:styleId="a4">
    <w:name w:val="header"/>
    <w:basedOn w:val="a"/>
    <w:link w:val="Char"/>
    <w:uiPriority w:val="99"/>
    <w:semiHidden/>
    <w:unhideWhenUsed/>
    <w:rsid w:val="00D755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755EE"/>
    <w:rPr>
      <w:sz w:val="18"/>
      <w:szCs w:val="18"/>
    </w:rPr>
  </w:style>
  <w:style w:type="paragraph" w:styleId="a5">
    <w:name w:val="footer"/>
    <w:basedOn w:val="a"/>
    <w:link w:val="Char0"/>
    <w:uiPriority w:val="99"/>
    <w:semiHidden/>
    <w:unhideWhenUsed/>
    <w:rsid w:val="00D755E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755EE"/>
    <w:rPr>
      <w:sz w:val="18"/>
      <w:szCs w:val="18"/>
    </w:rPr>
  </w:style>
  <w:style w:type="character" w:styleId="a6">
    <w:name w:val="Strong"/>
    <w:basedOn w:val="a0"/>
    <w:uiPriority w:val="22"/>
    <w:qFormat/>
    <w:rsid w:val="00D755EE"/>
    <w:rPr>
      <w:b/>
      <w:bCs/>
    </w:rPr>
  </w:style>
  <w:style w:type="paragraph" w:styleId="a7">
    <w:name w:val="Body Text"/>
    <w:basedOn w:val="a"/>
    <w:link w:val="Char1"/>
    <w:uiPriority w:val="99"/>
    <w:semiHidden/>
    <w:unhideWhenUsed/>
    <w:rsid w:val="00364E68"/>
    <w:pPr>
      <w:widowControl/>
      <w:spacing w:before="100" w:beforeAutospacing="1" w:after="100" w:afterAutospacing="1"/>
      <w:ind w:left="0" w:firstLineChars="0" w:firstLine="0"/>
      <w:jc w:val="left"/>
    </w:pPr>
    <w:rPr>
      <w:rFonts w:ascii="宋体" w:eastAsia="宋体" w:hAnsi="宋体" w:cs="宋体"/>
      <w:kern w:val="0"/>
      <w:sz w:val="24"/>
      <w:szCs w:val="24"/>
    </w:rPr>
  </w:style>
  <w:style w:type="character" w:customStyle="1" w:styleId="Char1">
    <w:name w:val="正文文本 Char"/>
    <w:basedOn w:val="a0"/>
    <w:link w:val="a7"/>
    <w:uiPriority w:val="99"/>
    <w:semiHidden/>
    <w:rsid w:val="00364E68"/>
    <w:rPr>
      <w:rFonts w:ascii="宋体" w:eastAsia="宋体" w:hAnsi="宋体" w:cs="宋体"/>
      <w:kern w:val="0"/>
      <w:sz w:val="24"/>
      <w:szCs w:val="24"/>
    </w:rPr>
  </w:style>
  <w:style w:type="paragraph" w:styleId="a8">
    <w:name w:val="Balloon Text"/>
    <w:basedOn w:val="a"/>
    <w:link w:val="Char2"/>
    <w:uiPriority w:val="99"/>
    <w:semiHidden/>
    <w:unhideWhenUsed/>
    <w:rsid w:val="0047505E"/>
    <w:rPr>
      <w:sz w:val="18"/>
      <w:szCs w:val="18"/>
    </w:rPr>
  </w:style>
  <w:style w:type="character" w:customStyle="1" w:styleId="Char2">
    <w:name w:val="批注框文本 Char"/>
    <w:basedOn w:val="a0"/>
    <w:link w:val="a8"/>
    <w:uiPriority w:val="99"/>
    <w:semiHidden/>
    <w:rsid w:val="0047505E"/>
    <w:rPr>
      <w:sz w:val="18"/>
      <w:szCs w:val="18"/>
    </w:rPr>
  </w:style>
</w:styles>
</file>

<file path=word/webSettings.xml><?xml version="1.0" encoding="utf-8"?>
<w:webSettings xmlns:r="http://schemas.openxmlformats.org/officeDocument/2006/relationships" xmlns:w="http://schemas.openxmlformats.org/wordprocessingml/2006/main">
  <w:divs>
    <w:div w:id="95635973">
      <w:bodyDiv w:val="1"/>
      <w:marLeft w:val="0"/>
      <w:marRight w:val="0"/>
      <w:marTop w:val="0"/>
      <w:marBottom w:val="0"/>
      <w:divBdr>
        <w:top w:val="none" w:sz="0" w:space="0" w:color="auto"/>
        <w:left w:val="none" w:sz="0" w:space="0" w:color="auto"/>
        <w:bottom w:val="none" w:sz="0" w:space="0" w:color="auto"/>
        <w:right w:val="none" w:sz="0" w:space="0" w:color="auto"/>
      </w:divBdr>
      <w:divsChild>
        <w:div w:id="92090431">
          <w:marLeft w:val="0"/>
          <w:marRight w:val="0"/>
          <w:marTop w:val="0"/>
          <w:marBottom w:val="0"/>
          <w:divBdr>
            <w:top w:val="none" w:sz="0" w:space="0" w:color="auto"/>
            <w:left w:val="none" w:sz="0" w:space="0" w:color="auto"/>
            <w:bottom w:val="none" w:sz="0" w:space="0" w:color="auto"/>
            <w:right w:val="none" w:sz="0" w:space="0" w:color="auto"/>
          </w:divBdr>
          <w:divsChild>
            <w:div w:id="569458689">
              <w:marLeft w:val="0"/>
              <w:marRight w:val="0"/>
              <w:marTop w:val="0"/>
              <w:marBottom w:val="0"/>
              <w:divBdr>
                <w:top w:val="none" w:sz="0" w:space="0" w:color="auto"/>
                <w:left w:val="none" w:sz="0" w:space="0" w:color="auto"/>
                <w:bottom w:val="none" w:sz="0" w:space="0" w:color="auto"/>
                <w:right w:val="none" w:sz="0" w:space="0" w:color="auto"/>
              </w:divBdr>
              <w:divsChild>
                <w:div w:id="939994816">
                  <w:marLeft w:val="0"/>
                  <w:marRight w:val="0"/>
                  <w:marTop w:val="0"/>
                  <w:marBottom w:val="0"/>
                  <w:divBdr>
                    <w:top w:val="none" w:sz="0" w:space="0" w:color="auto"/>
                    <w:left w:val="none" w:sz="0" w:space="0" w:color="auto"/>
                    <w:bottom w:val="none" w:sz="0" w:space="0" w:color="auto"/>
                    <w:right w:val="none" w:sz="0" w:space="0" w:color="auto"/>
                  </w:divBdr>
                  <w:divsChild>
                    <w:div w:id="1521161639">
                      <w:marLeft w:val="0"/>
                      <w:marRight w:val="0"/>
                      <w:marTop w:val="0"/>
                      <w:marBottom w:val="0"/>
                      <w:divBdr>
                        <w:top w:val="none" w:sz="0" w:space="0" w:color="auto"/>
                        <w:left w:val="none" w:sz="0" w:space="0" w:color="auto"/>
                        <w:bottom w:val="none" w:sz="0" w:space="0" w:color="auto"/>
                        <w:right w:val="none" w:sz="0" w:space="0" w:color="auto"/>
                      </w:divBdr>
                      <w:divsChild>
                        <w:div w:id="325473909">
                          <w:marLeft w:val="0"/>
                          <w:marRight w:val="0"/>
                          <w:marTop w:val="0"/>
                          <w:marBottom w:val="0"/>
                          <w:divBdr>
                            <w:top w:val="none" w:sz="0" w:space="0" w:color="auto"/>
                            <w:left w:val="none" w:sz="0" w:space="0" w:color="auto"/>
                            <w:bottom w:val="none" w:sz="0" w:space="0" w:color="auto"/>
                            <w:right w:val="none" w:sz="0" w:space="0" w:color="auto"/>
                          </w:divBdr>
                          <w:divsChild>
                            <w:div w:id="140811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033052">
      <w:bodyDiv w:val="1"/>
      <w:marLeft w:val="0"/>
      <w:marRight w:val="0"/>
      <w:marTop w:val="0"/>
      <w:marBottom w:val="0"/>
      <w:divBdr>
        <w:top w:val="none" w:sz="0" w:space="0" w:color="auto"/>
        <w:left w:val="none" w:sz="0" w:space="0" w:color="auto"/>
        <w:bottom w:val="none" w:sz="0" w:space="0" w:color="auto"/>
        <w:right w:val="none" w:sz="0" w:space="0" w:color="auto"/>
      </w:divBdr>
      <w:divsChild>
        <w:div w:id="900365942">
          <w:marLeft w:val="0"/>
          <w:marRight w:val="0"/>
          <w:marTop w:val="0"/>
          <w:marBottom w:val="0"/>
          <w:divBdr>
            <w:top w:val="none" w:sz="0" w:space="0" w:color="auto"/>
            <w:left w:val="none" w:sz="0" w:space="0" w:color="auto"/>
            <w:bottom w:val="none" w:sz="0" w:space="0" w:color="auto"/>
            <w:right w:val="none" w:sz="0" w:space="0" w:color="auto"/>
          </w:divBdr>
          <w:divsChild>
            <w:div w:id="205990433">
              <w:marLeft w:val="0"/>
              <w:marRight w:val="0"/>
              <w:marTop w:val="0"/>
              <w:marBottom w:val="0"/>
              <w:divBdr>
                <w:top w:val="none" w:sz="0" w:space="0" w:color="auto"/>
                <w:left w:val="none" w:sz="0" w:space="0" w:color="auto"/>
                <w:bottom w:val="none" w:sz="0" w:space="0" w:color="auto"/>
                <w:right w:val="none" w:sz="0" w:space="0" w:color="auto"/>
              </w:divBdr>
              <w:divsChild>
                <w:div w:id="2120371092">
                  <w:marLeft w:val="0"/>
                  <w:marRight w:val="0"/>
                  <w:marTop w:val="0"/>
                  <w:marBottom w:val="0"/>
                  <w:divBdr>
                    <w:top w:val="none" w:sz="0" w:space="0" w:color="auto"/>
                    <w:left w:val="none" w:sz="0" w:space="0" w:color="auto"/>
                    <w:bottom w:val="none" w:sz="0" w:space="0" w:color="auto"/>
                    <w:right w:val="none" w:sz="0" w:space="0" w:color="auto"/>
                  </w:divBdr>
                  <w:divsChild>
                    <w:div w:id="2018458274">
                      <w:marLeft w:val="0"/>
                      <w:marRight w:val="0"/>
                      <w:marTop w:val="0"/>
                      <w:marBottom w:val="0"/>
                      <w:divBdr>
                        <w:top w:val="none" w:sz="0" w:space="0" w:color="auto"/>
                        <w:left w:val="none" w:sz="0" w:space="0" w:color="auto"/>
                        <w:bottom w:val="none" w:sz="0" w:space="0" w:color="auto"/>
                        <w:right w:val="none" w:sz="0" w:space="0" w:color="auto"/>
                      </w:divBdr>
                      <w:divsChild>
                        <w:div w:id="1746880443">
                          <w:marLeft w:val="0"/>
                          <w:marRight w:val="0"/>
                          <w:marTop w:val="0"/>
                          <w:marBottom w:val="0"/>
                          <w:divBdr>
                            <w:top w:val="none" w:sz="0" w:space="0" w:color="auto"/>
                            <w:left w:val="none" w:sz="0" w:space="0" w:color="auto"/>
                            <w:bottom w:val="none" w:sz="0" w:space="0" w:color="auto"/>
                            <w:right w:val="none" w:sz="0" w:space="0" w:color="auto"/>
                          </w:divBdr>
                          <w:divsChild>
                            <w:div w:id="12124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844467">
      <w:bodyDiv w:val="1"/>
      <w:marLeft w:val="0"/>
      <w:marRight w:val="0"/>
      <w:marTop w:val="0"/>
      <w:marBottom w:val="0"/>
      <w:divBdr>
        <w:top w:val="none" w:sz="0" w:space="0" w:color="auto"/>
        <w:left w:val="none" w:sz="0" w:space="0" w:color="auto"/>
        <w:bottom w:val="none" w:sz="0" w:space="0" w:color="auto"/>
        <w:right w:val="none" w:sz="0" w:space="0" w:color="auto"/>
      </w:divBdr>
      <w:divsChild>
        <w:div w:id="609557153">
          <w:marLeft w:val="0"/>
          <w:marRight w:val="0"/>
          <w:marTop w:val="0"/>
          <w:marBottom w:val="0"/>
          <w:divBdr>
            <w:top w:val="none" w:sz="0" w:space="0" w:color="auto"/>
            <w:left w:val="none" w:sz="0" w:space="0" w:color="auto"/>
            <w:bottom w:val="none" w:sz="0" w:space="0" w:color="auto"/>
            <w:right w:val="none" w:sz="0" w:space="0" w:color="auto"/>
          </w:divBdr>
          <w:divsChild>
            <w:div w:id="248537883">
              <w:marLeft w:val="0"/>
              <w:marRight w:val="0"/>
              <w:marTop w:val="0"/>
              <w:marBottom w:val="0"/>
              <w:divBdr>
                <w:top w:val="none" w:sz="0" w:space="0" w:color="auto"/>
                <w:left w:val="none" w:sz="0" w:space="0" w:color="auto"/>
                <w:bottom w:val="none" w:sz="0" w:space="0" w:color="auto"/>
                <w:right w:val="none" w:sz="0" w:space="0" w:color="auto"/>
              </w:divBdr>
              <w:divsChild>
                <w:div w:id="2130738118">
                  <w:marLeft w:val="0"/>
                  <w:marRight w:val="0"/>
                  <w:marTop w:val="0"/>
                  <w:marBottom w:val="0"/>
                  <w:divBdr>
                    <w:top w:val="none" w:sz="0" w:space="0" w:color="auto"/>
                    <w:left w:val="none" w:sz="0" w:space="0" w:color="auto"/>
                    <w:bottom w:val="none" w:sz="0" w:space="0" w:color="auto"/>
                    <w:right w:val="none" w:sz="0" w:space="0" w:color="auto"/>
                  </w:divBdr>
                  <w:divsChild>
                    <w:div w:id="1917786737">
                      <w:marLeft w:val="0"/>
                      <w:marRight w:val="0"/>
                      <w:marTop w:val="0"/>
                      <w:marBottom w:val="0"/>
                      <w:divBdr>
                        <w:top w:val="none" w:sz="0" w:space="0" w:color="auto"/>
                        <w:left w:val="none" w:sz="0" w:space="0" w:color="auto"/>
                        <w:bottom w:val="none" w:sz="0" w:space="0" w:color="auto"/>
                        <w:right w:val="none" w:sz="0" w:space="0" w:color="auto"/>
                      </w:divBdr>
                      <w:divsChild>
                        <w:div w:id="1890338363">
                          <w:marLeft w:val="0"/>
                          <w:marRight w:val="0"/>
                          <w:marTop w:val="0"/>
                          <w:marBottom w:val="0"/>
                          <w:divBdr>
                            <w:top w:val="none" w:sz="0" w:space="0" w:color="auto"/>
                            <w:left w:val="none" w:sz="0" w:space="0" w:color="auto"/>
                            <w:bottom w:val="none" w:sz="0" w:space="0" w:color="auto"/>
                            <w:right w:val="none" w:sz="0" w:space="0" w:color="auto"/>
                          </w:divBdr>
                          <w:divsChild>
                            <w:div w:id="89563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7027179">
      <w:bodyDiv w:val="1"/>
      <w:marLeft w:val="0"/>
      <w:marRight w:val="0"/>
      <w:marTop w:val="0"/>
      <w:marBottom w:val="0"/>
      <w:divBdr>
        <w:top w:val="none" w:sz="0" w:space="0" w:color="auto"/>
        <w:left w:val="none" w:sz="0" w:space="0" w:color="auto"/>
        <w:bottom w:val="none" w:sz="0" w:space="0" w:color="auto"/>
        <w:right w:val="none" w:sz="0" w:space="0" w:color="auto"/>
      </w:divBdr>
      <w:divsChild>
        <w:div w:id="1460344377">
          <w:marLeft w:val="0"/>
          <w:marRight w:val="0"/>
          <w:marTop w:val="0"/>
          <w:marBottom w:val="0"/>
          <w:divBdr>
            <w:top w:val="none" w:sz="0" w:space="0" w:color="auto"/>
            <w:left w:val="none" w:sz="0" w:space="0" w:color="auto"/>
            <w:bottom w:val="none" w:sz="0" w:space="0" w:color="auto"/>
            <w:right w:val="none" w:sz="0" w:space="0" w:color="auto"/>
          </w:divBdr>
          <w:divsChild>
            <w:div w:id="1043291638">
              <w:marLeft w:val="0"/>
              <w:marRight w:val="0"/>
              <w:marTop w:val="0"/>
              <w:marBottom w:val="0"/>
              <w:divBdr>
                <w:top w:val="none" w:sz="0" w:space="0" w:color="auto"/>
                <w:left w:val="none" w:sz="0" w:space="0" w:color="auto"/>
                <w:bottom w:val="none" w:sz="0" w:space="0" w:color="auto"/>
                <w:right w:val="none" w:sz="0" w:space="0" w:color="auto"/>
              </w:divBdr>
              <w:divsChild>
                <w:div w:id="1904870872">
                  <w:marLeft w:val="0"/>
                  <w:marRight w:val="0"/>
                  <w:marTop w:val="0"/>
                  <w:marBottom w:val="0"/>
                  <w:divBdr>
                    <w:top w:val="none" w:sz="0" w:space="0" w:color="auto"/>
                    <w:left w:val="none" w:sz="0" w:space="0" w:color="auto"/>
                    <w:bottom w:val="none" w:sz="0" w:space="0" w:color="auto"/>
                    <w:right w:val="none" w:sz="0" w:space="0" w:color="auto"/>
                  </w:divBdr>
                  <w:divsChild>
                    <w:div w:id="721371484">
                      <w:marLeft w:val="0"/>
                      <w:marRight w:val="0"/>
                      <w:marTop w:val="0"/>
                      <w:marBottom w:val="0"/>
                      <w:divBdr>
                        <w:top w:val="none" w:sz="0" w:space="0" w:color="auto"/>
                        <w:left w:val="none" w:sz="0" w:space="0" w:color="auto"/>
                        <w:bottom w:val="none" w:sz="0" w:space="0" w:color="auto"/>
                        <w:right w:val="none" w:sz="0" w:space="0" w:color="auto"/>
                      </w:divBdr>
                      <w:divsChild>
                        <w:div w:id="231742417">
                          <w:marLeft w:val="0"/>
                          <w:marRight w:val="0"/>
                          <w:marTop w:val="0"/>
                          <w:marBottom w:val="0"/>
                          <w:divBdr>
                            <w:top w:val="none" w:sz="0" w:space="0" w:color="auto"/>
                            <w:left w:val="none" w:sz="0" w:space="0" w:color="auto"/>
                            <w:bottom w:val="none" w:sz="0" w:space="0" w:color="auto"/>
                            <w:right w:val="none" w:sz="0" w:space="0" w:color="auto"/>
                          </w:divBdr>
                          <w:divsChild>
                            <w:div w:id="87211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207000">
      <w:bodyDiv w:val="1"/>
      <w:marLeft w:val="0"/>
      <w:marRight w:val="0"/>
      <w:marTop w:val="0"/>
      <w:marBottom w:val="0"/>
      <w:divBdr>
        <w:top w:val="none" w:sz="0" w:space="0" w:color="auto"/>
        <w:left w:val="none" w:sz="0" w:space="0" w:color="auto"/>
        <w:bottom w:val="none" w:sz="0" w:space="0" w:color="auto"/>
        <w:right w:val="none" w:sz="0" w:space="0" w:color="auto"/>
      </w:divBdr>
      <w:divsChild>
        <w:div w:id="1513957420">
          <w:marLeft w:val="0"/>
          <w:marRight w:val="0"/>
          <w:marTop w:val="0"/>
          <w:marBottom w:val="0"/>
          <w:divBdr>
            <w:top w:val="none" w:sz="0" w:space="0" w:color="auto"/>
            <w:left w:val="none" w:sz="0" w:space="0" w:color="auto"/>
            <w:bottom w:val="none" w:sz="0" w:space="0" w:color="auto"/>
            <w:right w:val="none" w:sz="0" w:space="0" w:color="auto"/>
          </w:divBdr>
          <w:divsChild>
            <w:div w:id="373118591">
              <w:marLeft w:val="0"/>
              <w:marRight w:val="0"/>
              <w:marTop w:val="0"/>
              <w:marBottom w:val="0"/>
              <w:divBdr>
                <w:top w:val="none" w:sz="0" w:space="0" w:color="auto"/>
                <w:left w:val="none" w:sz="0" w:space="0" w:color="auto"/>
                <w:bottom w:val="none" w:sz="0" w:space="0" w:color="auto"/>
                <w:right w:val="none" w:sz="0" w:space="0" w:color="auto"/>
              </w:divBdr>
              <w:divsChild>
                <w:div w:id="1862090300">
                  <w:marLeft w:val="0"/>
                  <w:marRight w:val="0"/>
                  <w:marTop w:val="0"/>
                  <w:marBottom w:val="0"/>
                  <w:divBdr>
                    <w:top w:val="none" w:sz="0" w:space="0" w:color="auto"/>
                    <w:left w:val="none" w:sz="0" w:space="0" w:color="auto"/>
                    <w:bottom w:val="none" w:sz="0" w:space="0" w:color="auto"/>
                    <w:right w:val="none" w:sz="0" w:space="0" w:color="auto"/>
                  </w:divBdr>
                  <w:divsChild>
                    <w:div w:id="1612199722">
                      <w:marLeft w:val="0"/>
                      <w:marRight w:val="0"/>
                      <w:marTop w:val="0"/>
                      <w:marBottom w:val="0"/>
                      <w:divBdr>
                        <w:top w:val="none" w:sz="0" w:space="0" w:color="auto"/>
                        <w:left w:val="none" w:sz="0" w:space="0" w:color="auto"/>
                        <w:bottom w:val="none" w:sz="0" w:space="0" w:color="auto"/>
                        <w:right w:val="none" w:sz="0" w:space="0" w:color="auto"/>
                      </w:divBdr>
                      <w:divsChild>
                        <w:div w:id="115765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654151">
      <w:bodyDiv w:val="1"/>
      <w:marLeft w:val="0"/>
      <w:marRight w:val="0"/>
      <w:marTop w:val="0"/>
      <w:marBottom w:val="0"/>
      <w:divBdr>
        <w:top w:val="none" w:sz="0" w:space="0" w:color="auto"/>
        <w:left w:val="none" w:sz="0" w:space="0" w:color="auto"/>
        <w:bottom w:val="none" w:sz="0" w:space="0" w:color="auto"/>
        <w:right w:val="none" w:sz="0" w:space="0" w:color="auto"/>
      </w:divBdr>
      <w:divsChild>
        <w:div w:id="998313089">
          <w:marLeft w:val="0"/>
          <w:marRight w:val="0"/>
          <w:marTop w:val="0"/>
          <w:marBottom w:val="0"/>
          <w:divBdr>
            <w:top w:val="none" w:sz="0" w:space="0" w:color="auto"/>
            <w:left w:val="none" w:sz="0" w:space="0" w:color="auto"/>
            <w:bottom w:val="none" w:sz="0" w:space="0" w:color="auto"/>
            <w:right w:val="none" w:sz="0" w:space="0" w:color="auto"/>
          </w:divBdr>
          <w:divsChild>
            <w:div w:id="1285845568">
              <w:marLeft w:val="0"/>
              <w:marRight w:val="0"/>
              <w:marTop w:val="0"/>
              <w:marBottom w:val="0"/>
              <w:divBdr>
                <w:top w:val="none" w:sz="0" w:space="0" w:color="auto"/>
                <w:left w:val="none" w:sz="0" w:space="0" w:color="auto"/>
                <w:bottom w:val="none" w:sz="0" w:space="0" w:color="auto"/>
                <w:right w:val="none" w:sz="0" w:space="0" w:color="auto"/>
              </w:divBdr>
              <w:divsChild>
                <w:div w:id="1150903785">
                  <w:marLeft w:val="0"/>
                  <w:marRight w:val="0"/>
                  <w:marTop w:val="0"/>
                  <w:marBottom w:val="0"/>
                  <w:divBdr>
                    <w:top w:val="none" w:sz="0" w:space="0" w:color="auto"/>
                    <w:left w:val="none" w:sz="0" w:space="0" w:color="auto"/>
                    <w:bottom w:val="none" w:sz="0" w:space="0" w:color="auto"/>
                    <w:right w:val="none" w:sz="0" w:space="0" w:color="auto"/>
                  </w:divBdr>
                  <w:divsChild>
                    <w:div w:id="1976791643">
                      <w:marLeft w:val="0"/>
                      <w:marRight w:val="0"/>
                      <w:marTop w:val="0"/>
                      <w:marBottom w:val="0"/>
                      <w:divBdr>
                        <w:top w:val="none" w:sz="0" w:space="0" w:color="auto"/>
                        <w:left w:val="none" w:sz="0" w:space="0" w:color="auto"/>
                        <w:bottom w:val="none" w:sz="0" w:space="0" w:color="auto"/>
                        <w:right w:val="none" w:sz="0" w:space="0" w:color="auto"/>
                      </w:divBdr>
                      <w:divsChild>
                        <w:div w:id="1027491187">
                          <w:marLeft w:val="0"/>
                          <w:marRight w:val="0"/>
                          <w:marTop w:val="0"/>
                          <w:marBottom w:val="0"/>
                          <w:divBdr>
                            <w:top w:val="none" w:sz="0" w:space="0" w:color="auto"/>
                            <w:left w:val="none" w:sz="0" w:space="0" w:color="auto"/>
                            <w:bottom w:val="none" w:sz="0" w:space="0" w:color="auto"/>
                            <w:right w:val="none" w:sz="0" w:space="0" w:color="auto"/>
                          </w:divBdr>
                          <w:divsChild>
                            <w:div w:id="143539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93492">
      <w:bodyDiv w:val="1"/>
      <w:marLeft w:val="0"/>
      <w:marRight w:val="0"/>
      <w:marTop w:val="0"/>
      <w:marBottom w:val="0"/>
      <w:divBdr>
        <w:top w:val="none" w:sz="0" w:space="0" w:color="auto"/>
        <w:left w:val="none" w:sz="0" w:space="0" w:color="auto"/>
        <w:bottom w:val="none" w:sz="0" w:space="0" w:color="auto"/>
        <w:right w:val="none" w:sz="0" w:space="0" w:color="auto"/>
      </w:divBdr>
      <w:divsChild>
        <w:div w:id="1371421615">
          <w:marLeft w:val="0"/>
          <w:marRight w:val="0"/>
          <w:marTop w:val="0"/>
          <w:marBottom w:val="0"/>
          <w:divBdr>
            <w:top w:val="none" w:sz="0" w:space="0" w:color="auto"/>
            <w:left w:val="none" w:sz="0" w:space="0" w:color="auto"/>
            <w:bottom w:val="none" w:sz="0" w:space="0" w:color="auto"/>
            <w:right w:val="none" w:sz="0" w:space="0" w:color="auto"/>
          </w:divBdr>
          <w:divsChild>
            <w:div w:id="1413162732">
              <w:marLeft w:val="0"/>
              <w:marRight w:val="0"/>
              <w:marTop w:val="0"/>
              <w:marBottom w:val="0"/>
              <w:divBdr>
                <w:top w:val="none" w:sz="0" w:space="0" w:color="auto"/>
                <w:left w:val="none" w:sz="0" w:space="0" w:color="auto"/>
                <w:bottom w:val="none" w:sz="0" w:space="0" w:color="auto"/>
                <w:right w:val="none" w:sz="0" w:space="0" w:color="auto"/>
              </w:divBdr>
              <w:divsChild>
                <w:div w:id="1241939665">
                  <w:marLeft w:val="0"/>
                  <w:marRight w:val="0"/>
                  <w:marTop w:val="0"/>
                  <w:marBottom w:val="0"/>
                  <w:divBdr>
                    <w:top w:val="none" w:sz="0" w:space="0" w:color="auto"/>
                    <w:left w:val="none" w:sz="0" w:space="0" w:color="auto"/>
                    <w:bottom w:val="none" w:sz="0" w:space="0" w:color="auto"/>
                    <w:right w:val="none" w:sz="0" w:space="0" w:color="auto"/>
                  </w:divBdr>
                  <w:divsChild>
                    <w:div w:id="1081097279">
                      <w:marLeft w:val="0"/>
                      <w:marRight w:val="0"/>
                      <w:marTop w:val="0"/>
                      <w:marBottom w:val="0"/>
                      <w:divBdr>
                        <w:top w:val="none" w:sz="0" w:space="0" w:color="auto"/>
                        <w:left w:val="none" w:sz="0" w:space="0" w:color="auto"/>
                        <w:bottom w:val="none" w:sz="0" w:space="0" w:color="auto"/>
                        <w:right w:val="none" w:sz="0" w:space="0" w:color="auto"/>
                      </w:divBdr>
                      <w:divsChild>
                        <w:div w:id="66999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557283">
      <w:bodyDiv w:val="1"/>
      <w:marLeft w:val="0"/>
      <w:marRight w:val="0"/>
      <w:marTop w:val="0"/>
      <w:marBottom w:val="0"/>
      <w:divBdr>
        <w:top w:val="none" w:sz="0" w:space="0" w:color="auto"/>
        <w:left w:val="none" w:sz="0" w:space="0" w:color="auto"/>
        <w:bottom w:val="none" w:sz="0" w:space="0" w:color="auto"/>
        <w:right w:val="none" w:sz="0" w:space="0" w:color="auto"/>
      </w:divBdr>
      <w:divsChild>
        <w:div w:id="746734575">
          <w:marLeft w:val="0"/>
          <w:marRight w:val="0"/>
          <w:marTop w:val="0"/>
          <w:marBottom w:val="0"/>
          <w:divBdr>
            <w:top w:val="none" w:sz="0" w:space="0" w:color="auto"/>
            <w:left w:val="none" w:sz="0" w:space="0" w:color="auto"/>
            <w:bottom w:val="none" w:sz="0" w:space="0" w:color="auto"/>
            <w:right w:val="none" w:sz="0" w:space="0" w:color="auto"/>
          </w:divBdr>
          <w:divsChild>
            <w:div w:id="408045354">
              <w:marLeft w:val="0"/>
              <w:marRight w:val="0"/>
              <w:marTop w:val="0"/>
              <w:marBottom w:val="0"/>
              <w:divBdr>
                <w:top w:val="none" w:sz="0" w:space="0" w:color="auto"/>
                <w:left w:val="none" w:sz="0" w:space="0" w:color="auto"/>
                <w:bottom w:val="none" w:sz="0" w:space="0" w:color="auto"/>
                <w:right w:val="none" w:sz="0" w:space="0" w:color="auto"/>
              </w:divBdr>
              <w:divsChild>
                <w:div w:id="1688017532">
                  <w:marLeft w:val="0"/>
                  <w:marRight w:val="0"/>
                  <w:marTop w:val="0"/>
                  <w:marBottom w:val="0"/>
                  <w:divBdr>
                    <w:top w:val="none" w:sz="0" w:space="0" w:color="auto"/>
                    <w:left w:val="none" w:sz="0" w:space="0" w:color="auto"/>
                    <w:bottom w:val="none" w:sz="0" w:space="0" w:color="auto"/>
                    <w:right w:val="none" w:sz="0" w:space="0" w:color="auto"/>
                  </w:divBdr>
                  <w:divsChild>
                    <w:div w:id="57481494">
                      <w:marLeft w:val="0"/>
                      <w:marRight w:val="0"/>
                      <w:marTop w:val="0"/>
                      <w:marBottom w:val="0"/>
                      <w:divBdr>
                        <w:top w:val="none" w:sz="0" w:space="0" w:color="auto"/>
                        <w:left w:val="none" w:sz="0" w:space="0" w:color="auto"/>
                        <w:bottom w:val="none" w:sz="0" w:space="0" w:color="auto"/>
                        <w:right w:val="none" w:sz="0" w:space="0" w:color="auto"/>
                      </w:divBdr>
                      <w:divsChild>
                        <w:div w:id="280503262">
                          <w:marLeft w:val="0"/>
                          <w:marRight w:val="0"/>
                          <w:marTop w:val="0"/>
                          <w:marBottom w:val="0"/>
                          <w:divBdr>
                            <w:top w:val="none" w:sz="0" w:space="0" w:color="auto"/>
                            <w:left w:val="none" w:sz="0" w:space="0" w:color="auto"/>
                            <w:bottom w:val="none" w:sz="0" w:space="0" w:color="auto"/>
                            <w:right w:val="none" w:sz="0" w:space="0" w:color="auto"/>
                          </w:divBdr>
                          <w:divsChild>
                            <w:div w:id="67851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1722932">
      <w:bodyDiv w:val="1"/>
      <w:marLeft w:val="0"/>
      <w:marRight w:val="0"/>
      <w:marTop w:val="0"/>
      <w:marBottom w:val="0"/>
      <w:divBdr>
        <w:top w:val="none" w:sz="0" w:space="0" w:color="auto"/>
        <w:left w:val="none" w:sz="0" w:space="0" w:color="auto"/>
        <w:bottom w:val="none" w:sz="0" w:space="0" w:color="auto"/>
        <w:right w:val="none" w:sz="0" w:space="0" w:color="auto"/>
      </w:divBdr>
      <w:divsChild>
        <w:div w:id="1535574912">
          <w:marLeft w:val="0"/>
          <w:marRight w:val="0"/>
          <w:marTop w:val="0"/>
          <w:marBottom w:val="0"/>
          <w:divBdr>
            <w:top w:val="none" w:sz="0" w:space="0" w:color="auto"/>
            <w:left w:val="none" w:sz="0" w:space="0" w:color="auto"/>
            <w:bottom w:val="none" w:sz="0" w:space="0" w:color="auto"/>
            <w:right w:val="none" w:sz="0" w:space="0" w:color="auto"/>
          </w:divBdr>
          <w:divsChild>
            <w:div w:id="2141804312">
              <w:marLeft w:val="0"/>
              <w:marRight w:val="0"/>
              <w:marTop w:val="0"/>
              <w:marBottom w:val="0"/>
              <w:divBdr>
                <w:top w:val="none" w:sz="0" w:space="0" w:color="auto"/>
                <w:left w:val="none" w:sz="0" w:space="0" w:color="auto"/>
                <w:bottom w:val="none" w:sz="0" w:space="0" w:color="auto"/>
                <w:right w:val="none" w:sz="0" w:space="0" w:color="auto"/>
              </w:divBdr>
              <w:divsChild>
                <w:div w:id="1501387742">
                  <w:marLeft w:val="0"/>
                  <w:marRight w:val="0"/>
                  <w:marTop w:val="0"/>
                  <w:marBottom w:val="0"/>
                  <w:divBdr>
                    <w:top w:val="none" w:sz="0" w:space="0" w:color="auto"/>
                    <w:left w:val="none" w:sz="0" w:space="0" w:color="auto"/>
                    <w:bottom w:val="none" w:sz="0" w:space="0" w:color="auto"/>
                    <w:right w:val="none" w:sz="0" w:space="0" w:color="auto"/>
                  </w:divBdr>
                  <w:divsChild>
                    <w:div w:id="830026691">
                      <w:marLeft w:val="0"/>
                      <w:marRight w:val="0"/>
                      <w:marTop w:val="0"/>
                      <w:marBottom w:val="0"/>
                      <w:divBdr>
                        <w:top w:val="none" w:sz="0" w:space="0" w:color="auto"/>
                        <w:left w:val="none" w:sz="0" w:space="0" w:color="auto"/>
                        <w:bottom w:val="none" w:sz="0" w:space="0" w:color="auto"/>
                        <w:right w:val="none" w:sz="0" w:space="0" w:color="auto"/>
                      </w:divBdr>
                      <w:divsChild>
                        <w:div w:id="479077073">
                          <w:marLeft w:val="0"/>
                          <w:marRight w:val="0"/>
                          <w:marTop w:val="0"/>
                          <w:marBottom w:val="0"/>
                          <w:divBdr>
                            <w:top w:val="none" w:sz="0" w:space="0" w:color="auto"/>
                            <w:left w:val="none" w:sz="0" w:space="0" w:color="auto"/>
                            <w:bottom w:val="none" w:sz="0" w:space="0" w:color="auto"/>
                            <w:right w:val="none" w:sz="0" w:space="0" w:color="auto"/>
                          </w:divBdr>
                          <w:divsChild>
                            <w:div w:id="173345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549884">
      <w:bodyDiv w:val="1"/>
      <w:marLeft w:val="0"/>
      <w:marRight w:val="0"/>
      <w:marTop w:val="0"/>
      <w:marBottom w:val="0"/>
      <w:divBdr>
        <w:top w:val="none" w:sz="0" w:space="0" w:color="auto"/>
        <w:left w:val="none" w:sz="0" w:space="0" w:color="auto"/>
        <w:bottom w:val="none" w:sz="0" w:space="0" w:color="auto"/>
        <w:right w:val="none" w:sz="0" w:space="0" w:color="auto"/>
      </w:divBdr>
      <w:divsChild>
        <w:div w:id="525796792">
          <w:marLeft w:val="0"/>
          <w:marRight w:val="0"/>
          <w:marTop w:val="0"/>
          <w:marBottom w:val="0"/>
          <w:divBdr>
            <w:top w:val="none" w:sz="0" w:space="0" w:color="auto"/>
            <w:left w:val="none" w:sz="0" w:space="0" w:color="auto"/>
            <w:bottom w:val="none" w:sz="0" w:space="0" w:color="auto"/>
            <w:right w:val="none" w:sz="0" w:space="0" w:color="auto"/>
          </w:divBdr>
          <w:divsChild>
            <w:div w:id="636301056">
              <w:marLeft w:val="0"/>
              <w:marRight w:val="0"/>
              <w:marTop w:val="0"/>
              <w:marBottom w:val="0"/>
              <w:divBdr>
                <w:top w:val="none" w:sz="0" w:space="0" w:color="auto"/>
                <w:left w:val="none" w:sz="0" w:space="0" w:color="auto"/>
                <w:bottom w:val="none" w:sz="0" w:space="0" w:color="auto"/>
                <w:right w:val="none" w:sz="0" w:space="0" w:color="auto"/>
              </w:divBdr>
              <w:divsChild>
                <w:div w:id="217710820">
                  <w:marLeft w:val="0"/>
                  <w:marRight w:val="0"/>
                  <w:marTop w:val="0"/>
                  <w:marBottom w:val="0"/>
                  <w:divBdr>
                    <w:top w:val="none" w:sz="0" w:space="0" w:color="auto"/>
                    <w:left w:val="none" w:sz="0" w:space="0" w:color="auto"/>
                    <w:bottom w:val="none" w:sz="0" w:space="0" w:color="auto"/>
                    <w:right w:val="none" w:sz="0" w:space="0" w:color="auto"/>
                  </w:divBdr>
                  <w:divsChild>
                    <w:div w:id="1000811366">
                      <w:marLeft w:val="0"/>
                      <w:marRight w:val="0"/>
                      <w:marTop w:val="0"/>
                      <w:marBottom w:val="0"/>
                      <w:divBdr>
                        <w:top w:val="none" w:sz="0" w:space="0" w:color="auto"/>
                        <w:left w:val="none" w:sz="0" w:space="0" w:color="auto"/>
                        <w:bottom w:val="none" w:sz="0" w:space="0" w:color="auto"/>
                        <w:right w:val="none" w:sz="0" w:space="0" w:color="auto"/>
                      </w:divBdr>
                      <w:divsChild>
                        <w:div w:id="1401443068">
                          <w:marLeft w:val="0"/>
                          <w:marRight w:val="0"/>
                          <w:marTop w:val="0"/>
                          <w:marBottom w:val="0"/>
                          <w:divBdr>
                            <w:top w:val="none" w:sz="0" w:space="0" w:color="auto"/>
                            <w:left w:val="none" w:sz="0" w:space="0" w:color="auto"/>
                            <w:bottom w:val="none" w:sz="0" w:space="0" w:color="auto"/>
                            <w:right w:val="none" w:sz="0" w:space="0" w:color="auto"/>
                          </w:divBdr>
                          <w:divsChild>
                            <w:div w:id="19169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481972">
      <w:bodyDiv w:val="1"/>
      <w:marLeft w:val="0"/>
      <w:marRight w:val="0"/>
      <w:marTop w:val="0"/>
      <w:marBottom w:val="0"/>
      <w:divBdr>
        <w:top w:val="none" w:sz="0" w:space="0" w:color="auto"/>
        <w:left w:val="none" w:sz="0" w:space="0" w:color="auto"/>
        <w:bottom w:val="none" w:sz="0" w:space="0" w:color="auto"/>
        <w:right w:val="none" w:sz="0" w:space="0" w:color="auto"/>
      </w:divBdr>
      <w:divsChild>
        <w:div w:id="924145703">
          <w:marLeft w:val="0"/>
          <w:marRight w:val="0"/>
          <w:marTop w:val="0"/>
          <w:marBottom w:val="0"/>
          <w:divBdr>
            <w:top w:val="none" w:sz="0" w:space="0" w:color="auto"/>
            <w:left w:val="none" w:sz="0" w:space="0" w:color="auto"/>
            <w:bottom w:val="none" w:sz="0" w:space="0" w:color="auto"/>
            <w:right w:val="none" w:sz="0" w:space="0" w:color="auto"/>
          </w:divBdr>
          <w:divsChild>
            <w:div w:id="497111894">
              <w:marLeft w:val="0"/>
              <w:marRight w:val="0"/>
              <w:marTop w:val="0"/>
              <w:marBottom w:val="0"/>
              <w:divBdr>
                <w:top w:val="none" w:sz="0" w:space="0" w:color="auto"/>
                <w:left w:val="none" w:sz="0" w:space="0" w:color="auto"/>
                <w:bottom w:val="none" w:sz="0" w:space="0" w:color="auto"/>
                <w:right w:val="none" w:sz="0" w:space="0" w:color="auto"/>
              </w:divBdr>
              <w:divsChild>
                <w:div w:id="525607085">
                  <w:marLeft w:val="0"/>
                  <w:marRight w:val="0"/>
                  <w:marTop w:val="0"/>
                  <w:marBottom w:val="0"/>
                  <w:divBdr>
                    <w:top w:val="none" w:sz="0" w:space="0" w:color="auto"/>
                    <w:left w:val="none" w:sz="0" w:space="0" w:color="auto"/>
                    <w:bottom w:val="none" w:sz="0" w:space="0" w:color="auto"/>
                    <w:right w:val="none" w:sz="0" w:space="0" w:color="auto"/>
                  </w:divBdr>
                  <w:divsChild>
                    <w:div w:id="1381399905">
                      <w:marLeft w:val="0"/>
                      <w:marRight w:val="0"/>
                      <w:marTop w:val="0"/>
                      <w:marBottom w:val="0"/>
                      <w:divBdr>
                        <w:top w:val="none" w:sz="0" w:space="0" w:color="auto"/>
                        <w:left w:val="none" w:sz="0" w:space="0" w:color="auto"/>
                        <w:bottom w:val="none" w:sz="0" w:space="0" w:color="auto"/>
                        <w:right w:val="none" w:sz="0" w:space="0" w:color="auto"/>
                      </w:divBdr>
                      <w:divsChild>
                        <w:div w:id="9968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559246">
      <w:bodyDiv w:val="1"/>
      <w:marLeft w:val="0"/>
      <w:marRight w:val="0"/>
      <w:marTop w:val="0"/>
      <w:marBottom w:val="0"/>
      <w:divBdr>
        <w:top w:val="none" w:sz="0" w:space="0" w:color="auto"/>
        <w:left w:val="none" w:sz="0" w:space="0" w:color="auto"/>
        <w:bottom w:val="none" w:sz="0" w:space="0" w:color="auto"/>
        <w:right w:val="none" w:sz="0" w:space="0" w:color="auto"/>
      </w:divBdr>
      <w:divsChild>
        <w:div w:id="120612046">
          <w:marLeft w:val="0"/>
          <w:marRight w:val="0"/>
          <w:marTop w:val="0"/>
          <w:marBottom w:val="0"/>
          <w:divBdr>
            <w:top w:val="none" w:sz="0" w:space="0" w:color="auto"/>
            <w:left w:val="none" w:sz="0" w:space="0" w:color="auto"/>
            <w:bottom w:val="none" w:sz="0" w:space="0" w:color="auto"/>
            <w:right w:val="none" w:sz="0" w:space="0" w:color="auto"/>
          </w:divBdr>
          <w:divsChild>
            <w:div w:id="157424929">
              <w:marLeft w:val="0"/>
              <w:marRight w:val="0"/>
              <w:marTop w:val="0"/>
              <w:marBottom w:val="0"/>
              <w:divBdr>
                <w:top w:val="none" w:sz="0" w:space="0" w:color="auto"/>
                <w:left w:val="none" w:sz="0" w:space="0" w:color="auto"/>
                <w:bottom w:val="none" w:sz="0" w:space="0" w:color="auto"/>
                <w:right w:val="none" w:sz="0" w:space="0" w:color="auto"/>
              </w:divBdr>
              <w:divsChild>
                <w:div w:id="1196503918">
                  <w:marLeft w:val="0"/>
                  <w:marRight w:val="0"/>
                  <w:marTop w:val="0"/>
                  <w:marBottom w:val="0"/>
                  <w:divBdr>
                    <w:top w:val="none" w:sz="0" w:space="0" w:color="auto"/>
                    <w:left w:val="none" w:sz="0" w:space="0" w:color="auto"/>
                    <w:bottom w:val="none" w:sz="0" w:space="0" w:color="auto"/>
                    <w:right w:val="none" w:sz="0" w:space="0" w:color="auto"/>
                  </w:divBdr>
                  <w:divsChild>
                    <w:div w:id="909315899">
                      <w:marLeft w:val="0"/>
                      <w:marRight w:val="0"/>
                      <w:marTop w:val="0"/>
                      <w:marBottom w:val="0"/>
                      <w:divBdr>
                        <w:top w:val="none" w:sz="0" w:space="0" w:color="auto"/>
                        <w:left w:val="none" w:sz="0" w:space="0" w:color="auto"/>
                        <w:bottom w:val="none" w:sz="0" w:space="0" w:color="auto"/>
                        <w:right w:val="none" w:sz="0" w:space="0" w:color="auto"/>
                      </w:divBdr>
                      <w:divsChild>
                        <w:div w:id="206756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265780">
      <w:bodyDiv w:val="1"/>
      <w:marLeft w:val="0"/>
      <w:marRight w:val="0"/>
      <w:marTop w:val="0"/>
      <w:marBottom w:val="0"/>
      <w:divBdr>
        <w:top w:val="none" w:sz="0" w:space="0" w:color="auto"/>
        <w:left w:val="none" w:sz="0" w:space="0" w:color="auto"/>
        <w:bottom w:val="none" w:sz="0" w:space="0" w:color="auto"/>
        <w:right w:val="none" w:sz="0" w:space="0" w:color="auto"/>
      </w:divBdr>
      <w:divsChild>
        <w:div w:id="1648439542">
          <w:marLeft w:val="0"/>
          <w:marRight w:val="0"/>
          <w:marTop w:val="0"/>
          <w:marBottom w:val="0"/>
          <w:divBdr>
            <w:top w:val="none" w:sz="0" w:space="0" w:color="auto"/>
            <w:left w:val="none" w:sz="0" w:space="0" w:color="auto"/>
            <w:bottom w:val="none" w:sz="0" w:space="0" w:color="auto"/>
            <w:right w:val="none" w:sz="0" w:space="0" w:color="auto"/>
          </w:divBdr>
          <w:divsChild>
            <w:div w:id="1453208652">
              <w:marLeft w:val="0"/>
              <w:marRight w:val="0"/>
              <w:marTop w:val="0"/>
              <w:marBottom w:val="0"/>
              <w:divBdr>
                <w:top w:val="none" w:sz="0" w:space="0" w:color="auto"/>
                <w:left w:val="none" w:sz="0" w:space="0" w:color="auto"/>
                <w:bottom w:val="none" w:sz="0" w:space="0" w:color="auto"/>
                <w:right w:val="none" w:sz="0" w:space="0" w:color="auto"/>
              </w:divBdr>
              <w:divsChild>
                <w:div w:id="2009559083">
                  <w:marLeft w:val="0"/>
                  <w:marRight w:val="0"/>
                  <w:marTop w:val="0"/>
                  <w:marBottom w:val="0"/>
                  <w:divBdr>
                    <w:top w:val="none" w:sz="0" w:space="0" w:color="auto"/>
                    <w:left w:val="none" w:sz="0" w:space="0" w:color="auto"/>
                    <w:bottom w:val="none" w:sz="0" w:space="0" w:color="auto"/>
                    <w:right w:val="none" w:sz="0" w:space="0" w:color="auto"/>
                  </w:divBdr>
                  <w:divsChild>
                    <w:div w:id="469177105">
                      <w:marLeft w:val="0"/>
                      <w:marRight w:val="0"/>
                      <w:marTop w:val="0"/>
                      <w:marBottom w:val="0"/>
                      <w:divBdr>
                        <w:top w:val="none" w:sz="0" w:space="0" w:color="auto"/>
                        <w:left w:val="none" w:sz="0" w:space="0" w:color="auto"/>
                        <w:bottom w:val="none" w:sz="0" w:space="0" w:color="auto"/>
                        <w:right w:val="none" w:sz="0" w:space="0" w:color="auto"/>
                      </w:divBdr>
                      <w:divsChild>
                        <w:div w:id="1326930621">
                          <w:marLeft w:val="0"/>
                          <w:marRight w:val="0"/>
                          <w:marTop w:val="0"/>
                          <w:marBottom w:val="0"/>
                          <w:divBdr>
                            <w:top w:val="none" w:sz="0" w:space="0" w:color="auto"/>
                            <w:left w:val="none" w:sz="0" w:space="0" w:color="auto"/>
                            <w:bottom w:val="none" w:sz="0" w:space="0" w:color="auto"/>
                            <w:right w:val="none" w:sz="0" w:space="0" w:color="auto"/>
                          </w:divBdr>
                          <w:divsChild>
                            <w:div w:id="18783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611384">
      <w:bodyDiv w:val="1"/>
      <w:marLeft w:val="0"/>
      <w:marRight w:val="0"/>
      <w:marTop w:val="0"/>
      <w:marBottom w:val="0"/>
      <w:divBdr>
        <w:top w:val="none" w:sz="0" w:space="0" w:color="auto"/>
        <w:left w:val="none" w:sz="0" w:space="0" w:color="auto"/>
        <w:bottom w:val="none" w:sz="0" w:space="0" w:color="auto"/>
        <w:right w:val="none" w:sz="0" w:space="0" w:color="auto"/>
      </w:divBdr>
      <w:divsChild>
        <w:div w:id="158157305">
          <w:marLeft w:val="0"/>
          <w:marRight w:val="0"/>
          <w:marTop w:val="0"/>
          <w:marBottom w:val="0"/>
          <w:divBdr>
            <w:top w:val="none" w:sz="0" w:space="0" w:color="auto"/>
            <w:left w:val="none" w:sz="0" w:space="0" w:color="auto"/>
            <w:bottom w:val="none" w:sz="0" w:space="0" w:color="auto"/>
            <w:right w:val="none" w:sz="0" w:space="0" w:color="auto"/>
          </w:divBdr>
          <w:divsChild>
            <w:div w:id="1176579666">
              <w:marLeft w:val="0"/>
              <w:marRight w:val="0"/>
              <w:marTop w:val="0"/>
              <w:marBottom w:val="0"/>
              <w:divBdr>
                <w:top w:val="none" w:sz="0" w:space="0" w:color="auto"/>
                <w:left w:val="none" w:sz="0" w:space="0" w:color="auto"/>
                <w:bottom w:val="none" w:sz="0" w:space="0" w:color="auto"/>
                <w:right w:val="none" w:sz="0" w:space="0" w:color="auto"/>
              </w:divBdr>
              <w:divsChild>
                <w:div w:id="1242718073">
                  <w:marLeft w:val="0"/>
                  <w:marRight w:val="0"/>
                  <w:marTop w:val="0"/>
                  <w:marBottom w:val="0"/>
                  <w:divBdr>
                    <w:top w:val="none" w:sz="0" w:space="0" w:color="auto"/>
                    <w:left w:val="none" w:sz="0" w:space="0" w:color="auto"/>
                    <w:bottom w:val="none" w:sz="0" w:space="0" w:color="auto"/>
                    <w:right w:val="none" w:sz="0" w:space="0" w:color="auto"/>
                  </w:divBdr>
                  <w:divsChild>
                    <w:div w:id="1189299353">
                      <w:marLeft w:val="0"/>
                      <w:marRight w:val="0"/>
                      <w:marTop w:val="0"/>
                      <w:marBottom w:val="0"/>
                      <w:divBdr>
                        <w:top w:val="none" w:sz="0" w:space="0" w:color="auto"/>
                        <w:left w:val="none" w:sz="0" w:space="0" w:color="auto"/>
                        <w:bottom w:val="none" w:sz="0" w:space="0" w:color="auto"/>
                        <w:right w:val="none" w:sz="0" w:space="0" w:color="auto"/>
                      </w:divBdr>
                      <w:divsChild>
                        <w:div w:id="660817560">
                          <w:marLeft w:val="0"/>
                          <w:marRight w:val="0"/>
                          <w:marTop w:val="0"/>
                          <w:marBottom w:val="0"/>
                          <w:divBdr>
                            <w:top w:val="none" w:sz="0" w:space="0" w:color="auto"/>
                            <w:left w:val="none" w:sz="0" w:space="0" w:color="auto"/>
                            <w:bottom w:val="none" w:sz="0" w:space="0" w:color="auto"/>
                            <w:right w:val="none" w:sz="0" w:space="0" w:color="auto"/>
                          </w:divBdr>
                          <w:divsChild>
                            <w:div w:id="30979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192133">
      <w:bodyDiv w:val="1"/>
      <w:marLeft w:val="0"/>
      <w:marRight w:val="0"/>
      <w:marTop w:val="0"/>
      <w:marBottom w:val="0"/>
      <w:divBdr>
        <w:top w:val="none" w:sz="0" w:space="0" w:color="auto"/>
        <w:left w:val="none" w:sz="0" w:space="0" w:color="auto"/>
        <w:bottom w:val="none" w:sz="0" w:space="0" w:color="auto"/>
        <w:right w:val="none" w:sz="0" w:space="0" w:color="auto"/>
      </w:divBdr>
      <w:divsChild>
        <w:div w:id="1666783283">
          <w:marLeft w:val="0"/>
          <w:marRight w:val="0"/>
          <w:marTop w:val="0"/>
          <w:marBottom w:val="0"/>
          <w:divBdr>
            <w:top w:val="none" w:sz="0" w:space="0" w:color="auto"/>
            <w:left w:val="none" w:sz="0" w:space="0" w:color="auto"/>
            <w:bottom w:val="none" w:sz="0" w:space="0" w:color="auto"/>
            <w:right w:val="none" w:sz="0" w:space="0" w:color="auto"/>
          </w:divBdr>
          <w:divsChild>
            <w:div w:id="1914007509">
              <w:marLeft w:val="0"/>
              <w:marRight w:val="0"/>
              <w:marTop w:val="0"/>
              <w:marBottom w:val="0"/>
              <w:divBdr>
                <w:top w:val="none" w:sz="0" w:space="0" w:color="auto"/>
                <w:left w:val="none" w:sz="0" w:space="0" w:color="auto"/>
                <w:bottom w:val="none" w:sz="0" w:space="0" w:color="auto"/>
                <w:right w:val="none" w:sz="0" w:space="0" w:color="auto"/>
              </w:divBdr>
              <w:divsChild>
                <w:div w:id="1664044160">
                  <w:marLeft w:val="0"/>
                  <w:marRight w:val="0"/>
                  <w:marTop w:val="0"/>
                  <w:marBottom w:val="0"/>
                  <w:divBdr>
                    <w:top w:val="none" w:sz="0" w:space="0" w:color="auto"/>
                    <w:left w:val="none" w:sz="0" w:space="0" w:color="auto"/>
                    <w:bottom w:val="none" w:sz="0" w:space="0" w:color="auto"/>
                    <w:right w:val="none" w:sz="0" w:space="0" w:color="auto"/>
                  </w:divBdr>
                  <w:divsChild>
                    <w:div w:id="2119912279">
                      <w:marLeft w:val="0"/>
                      <w:marRight w:val="0"/>
                      <w:marTop w:val="0"/>
                      <w:marBottom w:val="0"/>
                      <w:divBdr>
                        <w:top w:val="none" w:sz="0" w:space="0" w:color="auto"/>
                        <w:left w:val="none" w:sz="0" w:space="0" w:color="auto"/>
                        <w:bottom w:val="none" w:sz="0" w:space="0" w:color="auto"/>
                        <w:right w:val="none" w:sz="0" w:space="0" w:color="auto"/>
                      </w:divBdr>
                      <w:divsChild>
                        <w:div w:id="1892573995">
                          <w:marLeft w:val="0"/>
                          <w:marRight w:val="0"/>
                          <w:marTop w:val="0"/>
                          <w:marBottom w:val="0"/>
                          <w:divBdr>
                            <w:top w:val="none" w:sz="0" w:space="0" w:color="auto"/>
                            <w:left w:val="none" w:sz="0" w:space="0" w:color="auto"/>
                            <w:bottom w:val="none" w:sz="0" w:space="0" w:color="auto"/>
                            <w:right w:val="none" w:sz="0" w:space="0" w:color="auto"/>
                          </w:divBdr>
                          <w:divsChild>
                            <w:div w:id="176804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19</Pages>
  <Words>544</Words>
  <Characters>3107</Characters>
  <Application>Microsoft Office Word</Application>
  <DocSecurity>0</DocSecurity>
  <Lines>25</Lines>
  <Paragraphs>7</Paragraphs>
  <ScaleCrop>false</ScaleCrop>
  <Company>Lenovo (Beijing) Limited</Company>
  <LinksUpToDate>false</LinksUpToDate>
  <CharactersWithSpaces>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4</cp:revision>
  <dcterms:created xsi:type="dcterms:W3CDTF">2011-03-02T08:00:00Z</dcterms:created>
  <dcterms:modified xsi:type="dcterms:W3CDTF">2011-03-04T07:21:00Z</dcterms:modified>
</cp:coreProperties>
</file>