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CA7" w:rsidRPr="006B468E" w:rsidRDefault="000A7CA7" w:rsidP="000A7CA7">
      <w:pPr>
        <w:spacing w:before="100" w:beforeAutospacing="1" w:after="100" w:afterAutospacing="1"/>
        <w:ind w:firstLine="0"/>
        <w:jc w:val="center"/>
        <w:rPr>
          <w:rFonts w:ascii="宋体" w:eastAsia="宋体" w:hAnsi="宋体" w:cs="宋体" w:hint="eastAsia"/>
          <w:b/>
          <w:sz w:val="28"/>
          <w:szCs w:val="28"/>
          <w:lang w:eastAsia="zh-CN" w:bidi="ar-SA"/>
        </w:rPr>
      </w:pPr>
      <w:r w:rsidRPr="006B468E">
        <w:rPr>
          <w:rFonts w:ascii="宋体" w:eastAsia="宋体" w:hAnsi="宋体" w:cs="宋体" w:hint="eastAsia"/>
          <w:b/>
          <w:sz w:val="28"/>
          <w:szCs w:val="28"/>
          <w:lang w:eastAsia="zh-CN" w:bidi="ar-SA"/>
        </w:rPr>
        <w:t>北京市第11届“迎春杯”决赛试题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1.       计算：0.625×（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200025" cy="371475"/>
            <wp:effectExtent l="0" t="0" r="0" b="0"/>
            <wp:docPr id="1" name="图片 1" descr="http://www.yangteacher.com/text/uploadfile/200902022101341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angteacher.com/text/uploadfile/20090202210134173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＋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219075" cy="371475"/>
            <wp:effectExtent l="0" t="0" r="0" b="0"/>
            <wp:docPr id="2" name="图片 2" descr="http://www.yangteacher.com/text/uploadfile/200902022101348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yangteacher.com/text/uploadfile/20090202210134819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）＋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42875" cy="371475"/>
            <wp:effectExtent l="0" t="0" r="0" b="0"/>
            <wp:docPr id="3" name="图片 3" descr="http://www.yangteacher.com/text/uploadfile/200902022101349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yangteacher.com/text/uploadfile/20090202210134904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÷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200025" cy="371475"/>
            <wp:effectExtent l="0" t="0" r="0" b="0"/>
            <wp:docPr id="4" name="图片 4" descr="http://www.yangteacher.com/text/uploadfile/200902022101352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yangteacher.com/text/uploadfile/20090202210135210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―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42875" cy="371475"/>
            <wp:effectExtent l="0" t="0" r="0" b="0"/>
            <wp:docPr id="5" name="图片 5" descr="http://www.yangteacher.com/text/uploadfile/200902022101357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yangteacher.com/text/uploadfile/20090202210135744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2.       计算：[（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266700" cy="371475"/>
            <wp:effectExtent l="0" t="0" r="0" b="0"/>
            <wp:docPr id="6" name="图片 6" descr="http://www.yangteacher.com/text/uploadfile/200902022101358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yangteacher.com/text/uploadfile/20090202210135856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－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228600" cy="371475"/>
            <wp:effectExtent l="0" t="0" r="0" b="0"/>
            <wp:docPr id="7" name="图片 7" descr="http://www.yangteacher.com/text/uploadfile/2009020221013596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yangteacher.com/text/uploadfile/20090202210135968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×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266700" cy="371475"/>
            <wp:effectExtent l="0" t="0" r="0" b="0"/>
            <wp:docPr id="8" name="图片 8" descr="http://www.yangteacher.com/text/uploadfile/200902022101352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yangteacher.com/text/uploadfile/20090202210135263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）－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228600" cy="371475"/>
            <wp:effectExtent l="0" t="0" r="0" b="0"/>
            <wp:docPr id="9" name="图片 9" descr="http://www.yangteacher.com/text/uploadfile/200902022101357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yangteacher.com/text/uploadfile/20090202210135797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÷3.6]÷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304800" cy="371475"/>
            <wp:effectExtent l="0" t="0" r="0" b="0"/>
            <wp:docPr id="10" name="图片 10" descr="http://www.yangteacher.com/text/uploadfile/200902022101354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yangteacher.com/text/uploadfile/20090202210135461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3.       某单位举行迎春茶话会，买来4箱同样重的苹果，从每箱取出24千克后，结果各箱所剩下的苹果重量的和，恰好等于原来一箱的重量。那么原来每箱苹果重________千克。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4.       游泳池有甲、乙、丙三个注水管。如果单开甲管需要20小时注满水池；甲、乙两管合开需要8小时注满水池；乙、丙两管合开需要6小时注满水池。那么，单开丙管需要________小时注满水池。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5.       如图是由18个大小相同的小正三角形拼成的四边形。其中某些相邻的小正三角形可以拼成较大的正三角形若干个。那么，图中包含“*”号的大、小正三角形一共有________个。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333500" cy="714375"/>
            <wp:effectExtent l="19050" t="0" r="0" b="0"/>
            <wp:docPr id="11" name="图片 11" descr="http://www.yangteacher.com/text/uploadfile/2009020221013529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yangteacher.com/text/uploadfile/20090202210135290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 xml:space="preserve">     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333500" cy="714375"/>
            <wp:effectExtent l="19050" t="0" r="0" b="0"/>
            <wp:docPr id="12" name="图片 12" descr="http://www.yangteacher.com/text/uploadfile/200902022101356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yangteacher.com/text/uploadfile/20090202210135600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 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6.       如图，点D、E、F与点G、H、N分别是三角形ABC与三角形DEF各边的中点。那么，阴影部分的面积与三角形ABC的面积比是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61925" cy="409575"/>
            <wp:effectExtent l="19050" t="0" r="9525" b="0"/>
            <wp:docPr id="13" name="图片 13" descr="http://www.yangteacher.com/text/uploadfile/200902022101365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yangteacher.com/text/uploadfile/20090202210136524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。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lastRenderedPageBreak/>
        <w:t>7.       五个小朋友A、B、C、D、E围坐一圈（如下图）。老师分别给A、B、C、D、E发2、4、6、8、10个球。然后，从A开始，按顺时针方向顺序做游戏： 如果左邻小朋友的球的个数比自己少，则送给左邻小朋友2个球；如果左邻小朋友的球的个数比自己多或者同样多，就不送了。如此依次做下去，到第四圈为止，他 们每人手中的球的个数分别是________。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jc w:val="center"/>
        <w:rPr>
          <w:rFonts w:ascii="宋体" w:eastAsia="宋体" w:hAnsi="宋体" w:cs="宋体"/>
          <w:sz w:val="24"/>
          <w:szCs w:val="24"/>
          <w:lang w:eastAsia="zh-CN" w:bidi="ar-SA"/>
        </w:rPr>
      </w:pP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590675" cy="857250"/>
            <wp:effectExtent l="19050" t="0" r="9525" b="0"/>
            <wp:docPr id="14" name="图片 14" descr="http://www.yangteacher.com/text/uploadfile/200902022101368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yangteacher.com/text/uploadfile/20090202210136834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8.       一个分数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52400" cy="371475"/>
            <wp:effectExtent l="19050" t="0" r="0" b="0"/>
            <wp:docPr id="15" name="图片 15" descr="http://www.yangteacher.com/text/uploadfile/200902022101369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yangteacher.com/text/uploadfile/20090202210136917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，把它的分母减去2，即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352425" cy="371475"/>
            <wp:effectExtent l="19050" t="0" r="9525" b="0"/>
            <wp:docPr id="16" name="图片 16" descr="http://www.yangteacher.com/text/uploadfile/200902022101368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yangteacher.com/text/uploadfile/20090202210136861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，约分以后等于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42875" cy="371475"/>
            <wp:effectExtent l="0" t="0" r="0" b="0"/>
            <wp:docPr id="17" name="图片 17" descr="http://www.yangteacher.com/text/uploadfile/200902022101365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yangteacher.com/text/uploadfile/20090202210136522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；如果原来的分数的分母加上9，即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352425" cy="371475"/>
            <wp:effectExtent l="19050" t="0" r="9525" b="0"/>
            <wp:docPr id="18" name="图片 18" descr="http://www.yangteacher.com/text/uploadfile/200902022101367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yangteacher.com/text/uploadfile/20090202210136719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，约分以后等于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42875" cy="371475"/>
            <wp:effectExtent l="0" t="0" r="0" b="0"/>
            <wp:docPr id="19" name="图片 19" descr="http://www.yangteacher.com/text/uploadfile/200902022101363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yangteacher.com/text/uploadfile/20090202210136354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。那么，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52400" cy="371475"/>
            <wp:effectExtent l="19050" t="0" r="0" b="0"/>
            <wp:docPr id="20" name="图片 20" descr="http://www.yangteacher.com/text/uploadfile/200902022101369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yangteacher.com/text/uploadfile/20090202210136917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＝________。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9.       某学生将1.2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14300" cy="342900"/>
            <wp:effectExtent l="19050" t="0" r="0" b="0"/>
            <wp:docPr id="21" name="图片 21" descr="http://www.yangteacher.com/text/uploadfile/200902022101369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yangteacher.com/text/uploadfile/20090202210136914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乘以一个数α时，把1.2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14300" cy="342900"/>
            <wp:effectExtent l="19050" t="0" r="0" b="0"/>
            <wp:docPr id="22" name="图片 22" descr="http://www.yangteacher.com/text/uploadfile/200902022101369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yangteacher.com/text/uploadfile/20090202210136914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误看成1.23，使乘积比正确结果减少0.3。则正确结果应该是________。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10.   某校师生为贫困地区捐款1995元，这个学校共有35名教师，14个教学班。各班学生人数相同且多余30人不超过45人。如果平均每人捐款的钱数是整数，那么平均每人捐款________元。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11.   已知：[13.5÷（11＋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352425" cy="533400"/>
            <wp:effectExtent l="19050" t="0" r="9525" b="0"/>
            <wp:docPr id="23" name="图片 23" descr="http://www.yangteacher.com/text/uploadfile/200902022101366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yangteacher.com/text/uploadfile/20090202210136661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）－1÷7]×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200025" cy="371475"/>
            <wp:effectExtent l="0" t="0" r="0" b="0"/>
            <wp:docPr id="24" name="图片 24" descr="http://www.yangteacher.com/text/uploadfile/200902022101367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yangteacher.com/text/uploadfile/20090202210136746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＝1。那么，О＝________。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lastRenderedPageBreak/>
        <w:t>12.   两个自然数a与b，它们的最小公倍数是60。那么，这两个自然数的差有________种可能的数值。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13.   少年歌手大奖赛的裁判小组由若干人组成。每名裁判员给歌手的最高分不超过10分。第一名歌手演唱后的得分情况是：全体裁判员所给分数的平均分是9.64 分；如果只去掉一个最高分，则其余裁判员所给分数的平均分是9.60分；如果只去掉一个最低分，则其余裁判员所给分数的平均分是9.68分。那么，所有裁 判员所给分数中的最低分最少可以是________分，这次大奖赛的裁判员共有________名。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14.   有一座时钟现在显示10时整，那么，经过________分钟，分针与时针第一次重合；再经过________分钟，分针与时针第二次重合。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15.   有甲、乙、丙三种大小不同的正方体木块，其中甲的棱长是乙的棱长的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42875" cy="371475"/>
            <wp:effectExtent l="0" t="0" r="0" b="0"/>
            <wp:docPr id="25" name="图片 25" descr="http://www.yangteacher.com/text/uploadfile/200902022101379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yangteacher.com/text/uploadfile/20090202210137952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，乙的棱长是丙的棱长的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42875" cy="371475"/>
            <wp:effectExtent l="0" t="0" r="0" b="0"/>
            <wp:docPr id="26" name="图片 26" descr="http://www.yangteacher.com/text/uploadfile/200902022101371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yangteacher.com/text/uploadfile/20090202210137164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。如果用甲、乙、丙三种木块拼成一个体积尽可能小的大正方体（每种至少用一块）。那么最少需要这三种木块一共________块。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16.   为举办春节拥军优属联欢会，第一居委会买了9千克桔子和10千克苹果，一共用了73.8元；第二居委会买了17千克鸭梨和6千克香蕉，一共用了69.8 元。如果桔子和鸭梨的单价相同，苹果和香蕉的单价也相同。那么桔子每千克________元，香蕉每千克________元。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lastRenderedPageBreak/>
        <w:t>17.   如图，九个小正方形内各有一个两位数，而且每行、每列及两条对角线上的三个整数的和相等。那么Χ＝________。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jc w:val="center"/>
        <w:rPr>
          <w:rFonts w:ascii="宋体" w:eastAsia="宋体" w:hAnsi="宋体" w:cs="宋体"/>
          <w:sz w:val="24"/>
          <w:szCs w:val="24"/>
          <w:lang w:eastAsia="zh-CN" w:bidi="ar-SA"/>
        </w:rPr>
      </w:pP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333500" cy="714375"/>
            <wp:effectExtent l="19050" t="0" r="0" b="0"/>
            <wp:docPr id="27" name="图片 27" descr="http://www.yangteacher.com/text/uploadfile/200902022101373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yangteacher.com/text/uploadfile/20090202210137361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18.   小明从家到学校时，前一半路程步行，后一半路程乘车；他从学校回家时，前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42875" cy="371475"/>
            <wp:effectExtent l="0" t="0" r="0" b="0"/>
            <wp:docPr id="28" name="图片 28" descr="http://www.yangteacher.com/text/uploadfile/200902022101374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yangteacher.com/text/uploadfile/20090202210137444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时间乘车，后</w:t>
      </w:r>
      <w:r>
        <w:rPr>
          <w:rFonts w:ascii="宋体" w:eastAsia="宋体" w:hAnsi="宋体" w:cs="宋体"/>
          <w:noProof/>
          <w:sz w:val="28"/>
          <w:szCs w:val="28"/>
          <w:lang w:eastAsia="zh-CN" w:bidi="ar-SA"/>
        </w:rPr>
        <w:drawing>
          <wp:inline distT="0" distB="0" distL="0" distR="0">
            <wp:extent cx="142875" cy="371475"/>
            <wp:effectExtent l="0" t="0" r="0" b="0"/>
            <wp:docPr id="29" name="图片 29" descr="http://www.yangteacher.com/text/uploadfile/200902022101371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yangteacher.com/text/uploadfile/20090202210137164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时间步行。结果去学校的时间比回家所用的时间多2小时。已知小明步行每小时行5千米，乘车每小时行15千米。那么，小明从家到学校的路程是________千米。</w:t>
      </w:r>
    </w:p>
    <w:p w:rsidR="000A7CA7" w:rsidRPr="000A7CA7" w:rsidRDefault="000A7CA7" w:rsidP="000A7CA7">
      <w:pPr>
        <w:spacing w:before="100" w:beforeAutospacing="1" w:after="100" w:afterAutospacing="1"/>
        <w:ind w:firstLine="0"/>
        <w:rPr>
          <w:rFonts w:ascii="宋体" w:eastAsia="宋体" w:hAnsi="宋体" w:cs="宋体"/>
          <w:sz w:val="24"/>
          <w:szCs w:val="24"/>
          <w:lang w:eastAsia="zh-CN" w:bidi="ar-SA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19.   甲有桌子若干张，乙有椅子若干把。如果乙用全部椅子换回数量同样多的桌子，则需补给甲320元；如果乙不补钱，就要少换回5张桌子。已知3张桌子比5把椅子的价钱少48元，那么乙原有椅子多少把？</w:t>
      </w:r>
    </w:p>
    <w:p w:rsidR="00011305" w:rsidRDefault="000A7CA7" w:rsidP="000A7CA7">
      <w:pPr>
        <w:rPr>
          <w:lang w:eastAsia="zh-CN"/>
        </w:rPr>
      </w:pPr>
      <w:r w:rsidRPr="000A7CA7">
        <w:rPr>
          <w:rFonts w:ascii="宋体" w:eastAsia="宋体" w:hAnsi="宋体" w:cs="宋体"/>
          <w:sz w:val="28"/>
          <w:szCs w:val="28"/>
          <w:lang w:eastAsia="zh-CN" w:bidi="ar-SA"/>
        </w:rPr>
        <w:t>20.   请将1，2，3，…，99，100这一百个自然数中既是奇数又是合数的自然数排成一行，使每两个相邻的数都不互质（若一行写不下，可移至第二行接着写，若第二行仍写不下，可移至第三行接着写）。</w:t>
      </w:r>
    </w:p>
    <w:sectPr w:rsidR="00011305" w:rsidSect="000113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34FC" w:rsidRDefault="008934FC" w:rsidP="000A7CA7">
      <w:r>
        <w:separator/>
      </w:r>
    </w:p>
  </w:endnote>
  <w:endnote w:type="continuationSeparator" w:id="0">
    <w:p w:rsidR="008934FC" w:rsidRDefault="008934FC" w:rsidP="000A7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34FC" w:rsidRDefault="008934FC" w:rsidP="000A7CA7">
      <w:r>
        <w:separator/>
      </w:r>
    </w:p>
  </w:footnote>
  <w:footnote w:type="continuationSeparator" w:id="0">
    <w:p w:rsidR="008934FC" w:rsidRDefault="008934FC" w:rsidP="000A7C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7CA7"/>
    <w:rsid w:val="00011305"/>
    <w:rsid w:val="000A7CA7"/>
    <w:rsid w:val="0062059A"/>
    <w:rsid w:val="006B468E"/>
    <w:rsid w:val="008934FC"/>
    <w:rsid w:val="009B2281"/>
    <w:rsid w:val="009F2BDE"/>
    <w:rsid w:val="00DB3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BDE"/>
  </w:style>
  <w:style w:type="paragraph" w:styleId="1">
    <w:name w:val="heading 1"/>
    <w:basedOn w:val="a"/>
    <w:next w:val="a"/>
    <w:link w:val="1Char"/>
    <w:uiPriority w:val="9"/>
    <w:qFormat/>
    <w:rsid w:val="009F2BD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F2BD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F2BD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F2BD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F2BD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F2BD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F2BD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F2BD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F2BD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F2BD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Char">
    <w:name w:val="标题 2 Char"/>
    <w:basedOn w:val="a0"/>
    <w:link w:val="2"/>
    <w:uiPriority w:val="9"/>
    <w:semiHidden/>
    <w:rsid w:val="009F2BD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Char">
    <w:name w:val="标题 3 Char"/>
    <w:basedOn w:val="a0"/>
    <w:link w:val="3"/>
    <w:uiPriority w:val="9"/>
    <w:semiHidden/>
    <w:rsid w:val="009F2BD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Char">
    <w:name w:val="标题 4 Char"/>
    <w:basedOn w:val="a0"/>
    <w:link w:val="4"/>
    <w:uiPriority w:val="9"/>
    <w:semiHidden/>
    <w:rsid w:val="009F2BD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Char">
    <w:name w:val="标题 5 Char"/>
    <w:basedOn w:val="a0"/>
    <w:link w:val="5"/>
    <w:uiPriority w:val="9"/>
    <w:semiHidden/>
    <w:rsid w:val="009F2BD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Char">
    <w:name w:val="标题 6 Char"/>
    <w:basedOn w:val="a0"/>
    <w:link w:val="6"/>
    <w:uiPriority w:val="9"/>
    <w:semiHidden/>
    <w:rsid w:val="009F2BD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Char">
    <w:name w:val="标题 7 Char"/>
    <w:basedOn w:val="a0"/>
    <w:link w:val="7"/>
    <w:uiPriority w:val="9"/>
    <w:semiHidden/>
    <w:rsid w:val="009F2BD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Char">
    <w:name w:val="标题 8 Char"/>
    <w:basedOn w:val="a0"/>
    <w:link w:val="8"/>
    <w:uiPriority w:val="9"/>
    <w:semiHidden/>
    <w:rsid w:val="009F2BD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Char">
    <w:name w:val="标题 9 Char"/>
    <w:basedOn w:val="a0"/>
    <w:link w:val="9"/>
    <w:uiPriority w:val="9"/>
    <w:semiHidden/>
    <w:rsid w:val="009F2BD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F2BDE"/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9F2BD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Char">
    <w:name w:val="标题 Char"/>
    <w:basedOn w:val="a0"/>
    <w:link w:val="a4"/>
    <w:uiPriority w:val="10"/>
    <w:rsid w:val="009F2BD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9F2BDE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9F2BDE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9F2BDE"/>
    <w:rPr>
      <w:b/>
      <w:bCs/>
      <w:spacing w:val="0"/>
    </w:rPr>
  </w:style>
  <w:style w:type="character" w:styleId="a7">
    <w:name w:val="Emphasis"/>
    <w:uiPriority w:val="20"/>
    <w:qFormat/>
    <w:rsid w:val="009F2BDE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uiPriority w:val="1"/>
    <w:qFormat/>
    <w:rsid w:val="009F2BDE"/>
    <w:pPr>
      <w:ind w:firstLine="0"/>
    </w:pPr>
  </w:style>
  <w:style w:type="paragraph" w:styleId="a9">
    <w:name w:val="List Paragraph"/>
    <w:basedOn w:val="a"/>
    <w:uiPriority w:val="34"/>
    <w:qFormat/>
    <w:rsid w:val="009F2BDE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9F2BD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1">
    <w:name w:val="引用 Char"/>
    <w:basedOn w:val="a0"/>
    <w:link w:val="aa"/>
    <w:uiPriority w:val="29"/>
    <w:rsid w:val="009F2BD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2"/>
    <w:uiPriority w:val="30"/>
    <w:qFormat/>
    <w:rsid w:val="009F2BD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2">
    <w:name w:val="明显引用 Char"/>
    <w:basedOn w:val="a0"/>
    <w:link w:val="ab"/>
    <w:uiPriority w:val="30"/>
    <w:rsid w:val="009F2BD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c">
    <w:name w:val="Subtle Emphasis"/>
    <w:uiPriority w:val="19"/>
    <w:qFormat/>
    <w:rsid w:val="009F2BDE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9F2BDE"/>
    <w:rPr>
      <w:b/>
      <w:bCs/>
      <w:i/>
      <w:iCs/>
      <w:color w:val="4F81BD" w:themeColor="accent1"/>
      <w:sz w:val="22"/>
      <w:szCs w:val="22"/>
    </w:rPr>
  </w:style>
  <w:style w:type="character" w:styleId="ae">
    <w:name w:val="Subtle Reference"/>
    <w:uiPriority w:val="31"/>
    <w:qFormat/>
    <w:rsid w:val="009F2BDE"/>
    <w:rPr>
      <w:color w:val="auto"/>
      <w:u w:val="single" w:color="9BBB59" w:themeColor="accent3"/>
    </w:rPr>
  </w:style>
  <w:style w:type="character" w:styleId="af">
    <w:name w:val="Intense Reference"/>
    <w:basedOn w:val="a0"/>
    <w:uiPriority w:val="32"/>
    <w:qFormat/>
    <w:rsid w:val="009F2BDE"/>
    <w:rPr>
      <w:b/>
      <w:bCs/>
      <w:color w:val="76923C" w:themeColor="accent3" w:themeShade="BF"/>
      <w:u w:val="single" w:color="9BBB59" w:themeColor="accent3"/>
    </w:rPr>
  </w:style>
  <w:style w:type="character" w:styleId="af0">
    <w:name w:val="Book Title"/>
    <w:basedOn w:val="a0"/>
    <w:uiPriority w:val="33"/>
    <w:qFormat/>
    <w:rsid w:val="009F2BD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">
    <w:name w:val="TOC Heading"/>
    <w:basedOn w:val="1"/>
    <w:next w:val="a"/>
    <w:uiPriority w:val="39"/>
    <w:semiHidden/>
    <w:unhideWhenUsed/>
    <w:qFormat/>
    <w:rsid w:val="009F2BDE"/>
    <w:pPr>
      <w:outlineLvl w:val="9"/>
    </w:pPr>
  </w:style>
  <w:style w:type="paragraph" w:styleId="af1">
    <w:name w:val="header"/>
    <w:basedOn w:val="a"/>
    <w:link w:val="Char3"/>
    <w:uiPriority w:val="99"/>
    <w:semiHidden/>
    <w:unhideWhenUsed/>
    <w:rsid w:val="000A7C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semiHidden/>
    <w:rsid w:val="000A7CA7"/>
    <w:rPr>
      <w:sz w:val="18"/>
      <w:szCs w:val="18"/>
    </w:rPr>
  </w:style>
  <w:style w:type="paragraph" w:styleId="af2">
    <w:name w:val="footer"/>
    <w:basedOn w:val="a"/>
    <w:link w:val="Char4"/>
    <w:uiPriority w:val="99"/>
    <w:semiHidden/>
    <w:unhideWhenUsed/>
    <w:rsid w:val="000A7CA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semiHidden/>
    <w:rsid w:val="000A7CA7"/>
    <w:rPr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0A7CA7"/>
    <w:pPr>
      <w:spacing w:before="100" w:beforeAutospacing="1" w:after="100" w:afterAutospacing="1"/>
      <w:ind w:firstLine="0"/>
    </w:pPr>
    <w:rPr>
      <w:rFonts w:ascii="宋体" w:eastAsia="宋体" w:hAnsi="宋体" w:cs="宋体"/>
      <w:sz w:val="24"/>
      <w:szCs w:val="24"/>
      <w:lang w:eastAsia="zh-CN" w:bidi="ar-SA"/>
    </w:rPr>
  </w:style>
  <w:style w:type="paragraph" w:styleId="af4">
    <w:name w:val="Balloon Text"/>
    <w:basedOn w:val="a"/>
    <w:link w:val="Char5"/>
    <w:uiPriority w:val="99"/>
    <w:semiHidden/>
    <w:unhideWhenUsed/>
    <w:rsid w:val="000A7CA7"/>
    <w:rPr>
      <w:sz w:val="18"/>
      <w:szCs w:val="18"/>
    </w:rPr>
  </w:style>
  <w:style w:type="character" w:customStyle="1" w:styleId="Char5">
    <w:name w:val="批注框文本 Char"/>
    <w:basedOn w:val="a0"/>
    <w:link w:val="af4"/>
    <w:uiPriority w:val="99"/>
    <w:semiHidden/>
    <w:rsid w:val="000A7C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0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" Type="http://schemas.openxmlformats.org/officeDocument/2006/relationships/webSettings" Target="webSettings.xml"/><Relationship Id="rId21" Type="http://schemas.openxmlformats.org/officeDocument/2006/relationships/image" Target="media/image16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29" Type="http://schemas.openxmlformats.org/officeDocument/2006/relationships/image" Target="media/image24.gif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24" Type="http://schemas.openxmlformats.org/officeDocument/2006/relationships/image" Target="media/image19.gif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31" Type="http://schemas.openxmlformats.org/officeDocument/2006/relationships/image" Target="media/image26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gif"/><Relationship Id="rId30" Type="http://schemas.openxmlformats.org/officeDocument/2006/relationships/image" Target="media/image25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279</Words>
  <Characters>1593</Characters>
  <Application>Microsoft Office Word</Application>
  <DocSecurity>0</DocSecurity>
  <Lines>13</Lines>
  <Paragraphs>3</Paragraphs>
  <ScaleCrop>false</ScaleCrop>
  <Company>Lenovo (Beijing) Limited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3</cp:revision>
  <dcterms:created xsi:type="dcterms:W3CDTF">2011-05-19T09:24:00Z</dcterms:created>
  <dcterms:modified xsi:type="dcterms:W3CDTF">2011-05-19T09:25:00Z</dcterms:modified>
</cp:coreProperties>
</file>