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CellMar>
          <w:left w:w="0" w:type="dxa"/>
          <w:right w:w="0" w:type="dxa"/>
        </w:tblCellMar>
        <w:tblLook w:val="04A0"/>
      </w:tblPr>
      <w:tblGrid>
        <w:gridCol w:w="8291"/>
      </w:tblGrid>
      <w:tr w:rsidR="009277FD" w:rsidTr="001B33EE">
        <w:tc>
          <w:tcPr>
            <w:tcW w:w="0" w:type="auto"/>
            <w:vAlign w:val="center"/>
            <w:hideMark/>
          </w:tcPr>
          <w:p w:rsidR="009277FD" w:rsidRDefault="009277FD" w:rsidP="001B33EE">
            <w:pPr>
              <w:spacing w:line="384" w:lineRule="atLeast"/>
              <w:rPr>
                <w:szCs w:val="21"/>
              </w:rPr>
            </w:pPr>
            <w:r>
              <w:rPr>
                <w:noProof/>
                <w:szCs w:val="21"/>
              </w:rPr>
              <w:drawing>
                <wp:inline distT="0" distB="0" distL="0" distR="0">
                  <wp:extent cx="5715000" cy="6629400"/>
                  <wp:effectExtent l="19050" t="0" r="0" b="0"/>
                  <wp:docPr id="2" name="aimg_406871" descr="http://bbs.eduu.com/attachment.php?aid=NDA2ODcxfDM2YmYwYjNjfDEyNzExMjI4MjR8ZWEzNkE3b1JMUlJPc3FFbjdyb2RtT1FqR3dCb1FkUzV6TE9zVFJPSGFZbm1Fems%3D&amp;noupdate=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mg_406871" descr="http://bbs.eduu.com/attachment.php?aid=NDA2ODcxfDM2YmYwYjNjfDEyNzExMjI4MjR8ZWEzNkE3b1JMUlJPc3FFbjdyb2RtT1FqR3dCb1FkUzV6TE9zVFJPSGFZbm1Fems%3D&amp;noupdate=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662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7FD" w:rsidRDefault="009277FD" w:rsidP="001B33EE">
            <w:pPr>
              <w:spacing w:line="384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2010</w:t>
            </w:r>
            <w:r>
              <w:rPr>
                <w:rFonts w:hint="eastAsia"/>
                <w:szCs w:val="21"/>
              </w:rPr>
              <w:t>年第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届希望杯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年级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试第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题）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、张老师带领六（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）班的学生去种树，学生恰好可以平均分成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组，已知师生每人种的树一样多，共种树</w:t>
            </w:r>
            <w:r>
              <w:rPr>
                <w:rFonts w:hint="eastAsia"/>
                <w:szCs w:val="21"/>
              </w:rPr>
              <w:t>527</w:t>
            </w:r>
            <w:r>
              <w:rPr>
                <w:rFonts w:hint="eastAsia"/>
                <w:szCs w:val="21"/>
              </w:rPr>
              <w:t>棵，则六（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）班有学生</w:t>
            </w:r>
            <w:r>
              <w:rPr>
                <w:rFonts w:hint="eastAsia"/>
                <w:szCs w:val="21"/>
              </w:rPr>
              <w:t>___</w:t>
            </w:r>
            <w:r>
              <w:rPr>
                <w:rFonts w:hint="eastAsia"/>
                <w:szCs w:val="21"/>
              </w:rPr>
              <w:t>人。</w:t>
            </w:r>
          </w:p>
          <w:p w:rsidR="009277FD" w:rsidRDefault="009277FD" w:rsidP="001B33EE">
            <w:pPr>
              <w:spacing w:line="384" w:lineRule="atLeast"/>
              <w:rPr>
                <w:szCs w:val="21"/>
              </w:rPr>
            </w:pPr>
            <w:r w:rsidRPr="003248AF">
              <w:rPr>
                <w:rFonts w:asciiTheme="minorEastAsia" w:hAnsiTheme="minorEastAsia" w:hint="eastAsia"/>
                <w:b/>
                <w:szCs w:val="21"/>
              </w:rPr>
              <w:t>【分析】</w:t>
            </w:r>
            <w:r>
              <w:rPr>
                <w:rFonts w:hint="eastAsia"/>
                <w:szCs w:val="21"/>
              </w:rPr>
              <w:t>分析：</w:t>
            </w:r>
            <w:r>
              <w:rPr>
                <w:rFonts w:hint="eastAsia"/>
                <w:szCs w:val="21"/>
              </w:rPr>
              <w:t>527=17</w:t>
            </w:r>
            <w:r>
              <w:rPr>
                <w:rFonts w:hint="eastAsia"/>
                <w:szCs w:val="21"/>
              </w:rPr>
              <w:t>×</w:t>
            </w:r>
            <w:r>
              <w:rPr>
                <w:rFonts w:hint="eastAsia"/>
                <w:szCs w:val="21"/>
              </w:rPr>
              <w:t>31</w:t>
            </w:r>
            <w:r>
              <w:rPr>
                <w:rFonts w:hint="eastAsia"/>
                <w:szCs w:val="21"/>
              </w:rPr>
              <w:t>。由于学生恰好可以平均分成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份，</w:t>
            </w:r>
            <w:proofErr w:type="gramStart"/>
            <w:r>
              <w:rPr>
                <w:rFonts w:hint="eastAsia"/>
                <w:szCs w:val="21"/>
              </w:rPr>
              <w:t>则学生</w:t>
            </w:r>
            <w:proofErr w:type="gramEnd"/>
            <w:r>
              <w:rPr>
                <w:rFonts w:hint="eastAsia"/>
                <w:szCs w:val="21"/>
              </w:rPr>
              <w:t>总数必然是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的倍数。而</w:t>
            </w:r>
            <w:r>
              <w:rPr>
                <w:rFonts w:hint="eastAsia"/>
                <w:szCs w:val="21"/>
              </w:rPr>
              <w:t>30=5</w:t>
            </w:r>
            <w:r>
              <w:rPr>
                <w:rFonts w:hint="eastAsia"/>
                <w:szCs w:val="21"/>
              </w:rPr>
              <w:t>×</w:t>
            </w:r>
            <w:r>
              <w:rPr>
                <w:rFonts w:hint="eastAsia"/>
                <w:szCs w:val="21"/>
              </w:rPr>
              <w:t>6+1</w:t>
            </w:r>
            <w:r>
              <w:rPr>
                <w:rFonts w:hint="eastAsia"/>
                <w:szCs w:val="21"/>
              </w:rPr>
              <w:t>。所以六（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）班学生共有</w:t>
            </w: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人。</w:t>
            </w:r>
          </w:p>
          <w:p w:rsidR="009277FD" w:rsidRPr="00F6598C" w:rsidRDefault="009277FD" w:rsidP="001B33EE">
            <w:pPr>
              <w:spacing w:line="384" w:lineRule="atLeast"/>
              <w:rPr>
                <w:b/>
                <w:szCs w:val="21"/>
              </w:rPr>
            </w:pPr>
            <w:r w:rsidRPr="00F6598C">
              <w:rPr>
                <w:rFonts w:hint="eastAsia"/>
                <w:b/>
                <w:szCs w:val="21"/>
              </w:rPr>
              <w:t>（</w:t>
            </w:r>
            <w:r w:rsidRPr="00F6598C">
              <w:rPr>
                <w:rFonts w:hint="eastAsia"/>
                <w:b/>
                <w:szCs w:val="21"/>
              </w:rPr>
              <w:t>2010</w:t>
            </w:r>
            <w:r w:rsidRPr="00F6598C">
              <w:rPr>
                <w:rFonts w:hint="eastAsia"/>
                <w:b/>
                <w:szCs w:val="21"/>
              </w:rPr>
              <w:t>年第</w:t>
            </w:r>
            <w:r w:rsidRPr="00F6598C">
              <w:rPr>
                <w:rFonts w:hint="eastAsia"/>
                <w:b/>
                <w:szCs w:val="21"/>
              </w:rPr>
              <w:t>8</w:t>
            </w:r>
            <w:r w:rsidRPr="00F6598C">
              <w:rPr>
                <w:rFonts w:hint="eastAsia"/>
                <w:b/>
                <w:szCs w:val="21"/>
              </w:rPr>
              <w:t>届希望杯</w:t>
            </w:r>
            <w:r w:rsidRPr="00F6598C">
              <w:rPr>
                <w:rFonts w:hint="eastAsia"/>
                <w:b/>
                <w:szCs w:val="21"/>
              </w:rPr>
              <w:t>6</w:t>
            </w:r>
            <w:r w:rsidRPr="00F6598C">
              <w:rPr>
                <w:rFonts w:hint="eastAsia"/>
                <w:b/>
                <w:szCs w:val="21"/>
              </w:rPr>
              <w:t>年级</w:t>
            </w:r>
            <w:r w:rsidRPr="00F6598C">
              <w:rPr>
                <w:rFonts w:hint="eastAsia"/>
                <w:b/>
                <w:szCs w:val="21"/>
              </w:rPr>
              <w:t>2</w:t>
            </w:r>
            <w:r w:rsidRPr="00F6598C">
              <w:rPr>
                <w:rFonts w:hint="eastAsia"/>
                <w:b/>
                <w:szCs w:val="21"/>
              </w:rPr>
              <w:t>试第</w:t>
            </w:r>
            <w:r w:rsidRPr="00F6598C">
              <w:rPr>
                <w:rFonts w:hint="eastAsia"/>
                <w:b/>
                <w:szCs w:val="21"/>
              </w:rPr>
              <w:t>10</w:t>
            </w:r>
            <w:r w:rsidRPr="00F6598C">
              <w:rPr>
                <w:rFonts w:hint="eastAsia"/>
                <w:b/>
                <w:szCs w:val="21"/>
              </w:rPr>
              <w:t>题）</w:t>
            </w:r>
          </w:p>
          <w:p w:rsidR="009277FD" w:rsidRDefault="009277FD" w:rsidP="001B33EE">
            <w:pPr>
              <w:spacing w:line="384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、</w:t>
            </w:r>
            <w:r w:rsidRPr="00F6598C">
              <w:rPr>
                <w:rFonts w:hint="eastAsia"/>
                <w:b/>
                <w:szCs w:val="21"/>
              </w:rPr>
              <w:t>新年晚会共有</w:t>
            </w:r>
            <w:r w:rsidRPr="00F6598C">
              <w:rPr>
                <w:rFonts w:hint="eastAsia"/>
                <w:b/>
                <w:szCs w:val="21"/>
              </w:rPr>
              <w:t>8</w:t>
            </w:r>
            <w:r w:rsidRPr="00F6598C">
              <w:rPr>
                <w:rFonts w:hint="eastAsia"/>
                <w:b/>
                <w:szCs w:val="21"/>
              </w:rPr>
              <w:t>个节目，其中有</w:t>
            </w:r>
            <w:r w:rsidRPr="00F6598C">
              <w:rPr>
                <w:rFonts w:hint="eastAsia"/>
                <w:b/>
                <w:szCs w:val="21"/>
              </w:rPr>
              <w:t>3</w:t>
            </w:r>
            <w:r w:rsidRPr="00F6598C">
              <w:rPr>
                <w:rFonts w:hint="eastAsia"/>
                <w:b/>
                <w:szCs w:val="21"/>
              </w:rPr>
              <w:t>个非歌唱类节目。排列节目单时规定，非歌唱类节</w:t>
            </w:r>
            <w:r w:rsidRPr="00F6598C">
              <w:rPr>
                <w:rFonts w:hint="eastAsia"/>
                <w:b/>
                <w:szCs w:val="21"/>
              </w:rPr>
              <w:lastRenderedPageBreak/>
              <w:t>目相邻，而且第一个和最后一个节目都是歌唱类节目。则节目单可有（</w:t>
            </w:r>
            <w:r w:rsidRPr="00F6598C">
              <w:rPr>
                <w:rFonts w:hint="eastAsia"/>
                <w:b/>
                <w:szCs w:val="21"/>
              </w:rPr>
              <w:t xml:space="preserve">  </w:t>
            </w:r>
            <w:r w:rsidRPr="00F6598C">
              <w:rPr>
                <w:rFonts w:hint="eastAsia"/>
                <w:b/>
                <w:szCs w:val="21"/>
              </w:rPr>
              <w:t>）种不同的排法</w:t>
            </w:r>
            <w:r>
              <w:rPr>
                <w:rFonts w:hint="eastAsia"/>
                <w:szCs w:val="21"/>
              </w:rPr>
              <w:t>。</w:t>
            </w:r>
          </w:p>
          <w:p w:rsidR="009277FD" w:rsidRPr="00F6598C" w:rsidRDefault="009277FD" w:rsidP="001B33EE">
            <w:pPr>
              <w:rPr>
                <w:rFonts w:ascii="楷体" w:eastAsia="楷体" w:hAnsi="楷体"/>
              </w:rPr>
            </w:pPr>
            <w:r w:rsidRPr="00F6598C">
              <w:rPr>
                <w:rFonts w:ascii="楷体" w:eastAsia="楷体" w:hAnsi="楷体" w:hint="eastAsia"/>
                <w:b/>
                <w:szCs w:val="21"/>
              </w:rPr>
              <w:t>【分析】</w:t>
            </w:r>
            <w:r w:rsidRPr="00F6598C">
              <w:rPr>
                <w:rFonts w:ascii="楷体" w:eastAsia="楷体" w:hAnsi="楷体" w:hint="eastAsia"/>
              </w:rPr>
              <w:t>方法</w:t>
            </w:r>
            <w:proofErr w:type="gramStart"/>
            <w:r w:rsidRPr="00F6598C">
              <w:rPr>
                <w:rFonts w:ascii="楷体" w:eastAsia="楷体" w:hAnsi="楷体" w:hint="eastAsia"/>
              </w:rPr>
              <w:t>一</w:t>
            </w:r>
            <w:proofErr w:type="gramEnd"/>
            <w:r w:rsidRPr="00F6598C">
              <w:rPr>
                <w:rFonts w:ascii="楷体" w:eastAsia="楷体" w:hAnsi="楷体" w:hint="eastAsia"/>
              </w:rPr>
              <w:t>：</w:t>
            </w:r>
          </w:p>
          <w:p w:rsidR="009277FD" w:rsidRPr="00F6598C" w:rsidRDefault="009277FD" w:rsidP="001B33EE">
            <w:pPr>
              <w:rPr>
                <w:rFonts w:ascii="楷体" w:eastAsia="楷体" w:hAnsi="楷体"/>
              </w:rPr>
            </w:pPr>
            <w:r w:rsidRPr="00F6598C">
              <w:rPr>
                <w:rFonts w:ascii="楷体" w:eastAsia="楷体" w:hAnsi="楷体" w:hint="eastAsia"/>
              </w:rPr>
              <w:t>乘法原理：</w:t>
            </w:r>
          </w:p>
          <w:p w:rsidR="009277FD" w:rsidRPr="00F6598C" w:rsidRDefault="009277FD" w:rsidP="001B33EE">
            <w:pPr>
              <w:rPr>
                <w:rFonts w:ascii="楷体" w:eastAsia="楷体" w:hAnsi="楷体"/>
              </w:rPr>
            </w:pPr>
            <w:r w:rsidRPr="00F6598C">
              <w:rPr>
                <w:rFonts w:ascii="楷体" w:eastAsia="楷体" w:hAnsi="楷体" w:hint="eastAsia"/>
              </w:rPr>
              <w:t>第一步：先从5个歌唱节目里选出2个排在最左面和最右面，共有</w:t>
            </w:r>
            <w:r w:rsidRPr="00F6598C">
              <w:rPr>
                <w:rFonts w:ascii="楷体" w:eastAsia="楷体" w:hAnsi="楷体"/>
                <w:position w:val="-10"/>
              </w:rPr>
              <w:object w:dxaOrig="7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17.25pt" o:ole="">
                  <v:imagedata r:id="rId7" o:title=""/>
                </v:shape>
                <o:OLEObject Type="Embed" ProgID="Equation.DSMT4" ShapeID="_x0000_i1025" DrawAspect="Content" ObjectID="_1383155651" r:id="rId8"/>
              </w:object>
            </w:r>
            <w:r w:rsidRPr="00F6598C">
              <w:rPr>
                <w:rFonts w:ascii="楷体" w:eastAsia="楷体" w:hAnsi="楷体" w:hint="eastAsia"/>
              </w:rPr>
              <w:t>（种）；</w:t>
            </w:r>
          </w:p>
          <w:p w:rsidR="009277FD" w:rsidRPr="00F6598C" w:rsidRDefault="009277FD" w:rsidP="001B33EE">
            <w:pPr>
              <w:rPr>
                <w:rFonts w:ascii="楷体" w:eastAsia="楷体" w:hAnsi="楷体"/>
              </w:rPr>
            </w:pPr>
            <w:r w:rsidRPr="00F6598C">
              <w:rPr>
                <w:rFonts w:ascii="楷体" w:eastAsia="楷体" w:hAnsi="楷体" w:hint="eastAsia"/>
              </w:rPr>
              <w:t>第二步：将非歌唱类打包当成一个节目，此时中间共需排列3+1，对他们进行排列有：</w:t>
            </w:r>
            <w:r w:rsidRPr="00F6598C">
              <w:rPr>
                <w:rFonts w:ascii="楷体" w:eastAsia="楷体" w:hAnsi="楷体"/>
                <w:position w:val="-10"/>
              </w:rPr>
              <w:object w:dxaOrig="740" w:dyaOrig="340">
                <v:shape id="_x0000_i1026" type="#_x0000_t75" style="width:36.75pt;height:17.25pt" o:ole="">
                  <v:imagedata r:id="rId9" o:title=""/>
                </v:shape>
                <o:OLEObject Type="Embed" ProgID="Equation.DSMT4" ShapeID="_x0000_i1026" DrawAspect="Content" ObjectID="_1383155652" r:id="rId10"/>
              </w:object>
            </w:r>
            <w:r w:rsidRPr="00F6598C">
              <w:rPr>
                <w:rFonts w:ascii="楷体" w:eastAsia="楷体" w:hAnsi="楷体" w:hint="eastAsia"/>
              </w:rPr>
              <w:t>（种）；</w:t>
            </w:r>
          </w:p>
          <w:p w:rsidR="009277FD" w:rsidRPr="00F6598C" w:rsidRDefault="009277FD" w:rsidP="001B33EE">
            <w:pPr>
              <w:rPr>
                <w:rFonts w:ascii="楷体" w:eastAsia="楷体" w:hAnsi="楷体"/>
              </w:rPr>
            </w:pPr>
            <w:r w:rsidRPr="00F6598C">
              <w:rPr>
                <w:rFonts w:ascii="楷体" w:eastAsia="楷体" w:hAnsi="楷体" w:hint="eastAsia"/>
              </w:rPr>
              <w:t>第三步：对打包后的非歌唱类节目进行全排列，有</w:t>
            </w:r>
            <w:r w:rsidRPr="00F6598C">
              <w:rPr>
                <w:rFonts w:ascii="楷体" w:eastAsia="楷体" w:hAnsi="楷体"/>
                <w:position w:val="-10"/>
              </w:rPr>
              <w:object w:dxaOrig="620" w:dyaOrig="340">
                <v:shape id="_x0000_i1027" type="#_x0000_t75" style="width:30.75pt;height:17.25pt" o:ole="">
                  <v:imagedata r:id="rId11" o:title=""/>
                </v:shape>
                <o:OLEObject Type="Embed" ProgID="Equation.DSMT4" ShapeID="_x0000_i1027" DrawAspect="Content" ObjectID="_1383155653" r:id="rId12"/>
              </w:object>
            </w:r>
            <w:r w:rsidRPr="00F6598C">
              <w:rPr>
                <w:rFonts w:ascii="楷体" w:eastAsia="楷体" w:hAnsi="楷体" w:hint="eastAsia"/>
              </w:rPr>
              <w:t>（种）</w:t>
            </w:r>
          </w:p>
          <w:p w:rsidR="009277FD" w:rsidRPr="00F6598C" w:rsidRDefault="009277FD" w:rsidP="001B33EE">
            <w:pPr>
              <w:rPr>
                <w:rFonts w:ascii="楷体" w:eastAsia="楷体" w:hAnsi="楷体"/>
              </w:rPr>
            </w:pPr>
            <w:r w:rsidRPr="00F6598C">
              <w:rPr>
                <w:rFonts w:ascii="楷体" w:eastAsia="楷体" w:hAnsi="楷体" w:hint="eastAsia"/>
              </w:rPr>
              <w:t>分步，共有：</w:t>
            </w:r>
            <w:r w:rsidRPr="00F6598C">
              <w:rPr>
                <w:rFonts w:ascii="楷体" w:eastAsia="楷体" w:hAnsi="楷体"/>
                <w:position w:val="-10"/>
              </w:rPr>
              <w:object w:dxaOrig="1380" w:dyaOrig="340">
                <v:shape id="_x0000_i1028" type="#_x0000_t75" style="width:69pt;height:17.25pt" o:ole="">
                  <v:imagedata r:id="rId13" o:title=""/>
                </v:shape>
                <o:OLEObject Type="Embed" ProgID="Equation.DSMT4" ShapeID="_x0000_i1028" DrawAspect="Content" ObjectID="_1383155654" r:id="rId14"/>
              </w:object>
            </w:r>
            <w:r w:rsidRPr="00F6598C">
              <w:rPr>
                <w:rFonts w:ascii="楷体" w:eastAsia="楷体" w:hAnsi="楷体" w:hint="eastAsia"/>
              </w:rPr>
              <w:t>（种）。</w:t>
            </w:r>
          </w:p>
          <w:p w:rsidR="009277FD" w:rsidRPr="00F6598C" w:rsidRDefault="009277FD" w:rsidP="001B33EE">
            <w:pPr>
              <w:rPr>
                <w:rFonts w:ascii="楷体" w:eastAsia="楷体" w:hAnsi="楷体"/>
              </w:rPr>
            </w:pPr>
            <w:r w:rsidRPr="00F6598C">
              <w:rPr>
                <w:rFonts w:ascii="楷体" w:eastAsia="楷体" w:hAnsi="楷体" w:hint="eastAsia"/>
              </w:rPr>
              <w:t>方法二：</w:t>
            </w:r>
          </w:p>
          <w:p w:rsidR="009277FD" w:rsidRPr="00F6598C" w:rsidRDefault="009277FD" w:rsidP="001B33EE">
            <w:pPr>
              <w:rPr>
                <w:rFonts w:ascii="楷体" w:eastAsia="楷体" w:hAnsi="楷体"/>
              </w:rPr>
            </w:pPr>
            <w:r w:rsidRPr="00F6598C">
              <w:rPr>
                <w:rFonts w:ascii="楷体" w:eastAsia="楷体" w:hAnsi="楷体" w:hint="eastAsia"/>
              </w:rPr>
              <w:t>第一步：将5个歌唱类节目进行全排列，有</w:t>
            </w:r>
            <w:r w:rsidRPr="00F6598C">
              <w:rPr>
                <w:rFonts w:ascii="楷体" w:eastAsia="楷体" w:hAnsi="楷体"/>
                <w:position w:val="-10"/>
              </w:rPr>
              <w:object w:dxaOrig="800" w:dyaOrig="340">
                <v:shape id="_x0000_i1029" type="#_x0000_t75" style="width:39.75pt;height:17.25pt" o:ole="">
                  <v:imagedata r:id="rId15" o:title=""/>
                </v:shape>
                <o:OLEObject Type="Embed" ProgID="Equation.DSMT4" ShapeID="_x0000_i1029" DrawAspect="Content" ObjectID="_1383155655" r:id="rId16"/>
              </w:object>
            </w:r>
            <w:r w:rsidRPr="00F6598C">
              <w:rPr>
                <w:rFonts w:ascii="楷体" w:eastAsia="楷体" w:hAnsi="楷体" w:hint="eastAsia"/>
              </w:rPr>
              <w:t>（种）；</w:t>
            </w:r>
          </w:p>
          <w:p w:rsidR="009277FD" w:rsidRPr="00F6598C" w:rsidRDefault="009277FD" w:rsidP="001B33EE">
            <w:pPr>
              <w:rPr>
                <w:rFonts w:ascii="楷体" w:eastAsia="楷体" w:hAnsi="楷体"/>
              </w:rPr>
            </w:pPr>
            <w:r w:rsidRPr="00F6598C">
              <w:rPr>
                <w:rFonts w:ascii="楷体" w:eastAsia="楷体" w:hAnsi="楷体" w:hint="eastAsia"/>
              </w:rPr>
              <w:t>第二步：使用插板法，中间有4个空格，将相邻的3个非歌唱类节目插入，这3个非歌唱类节目也要进行全排列，则有：则有</w:t>
            </w:r>
            <w:r w:rsidRPr="00F6598C">
              <w:rPr>
                <w:rFonts w:ascii="楷体" w:eastAsia="楷体" w:hAnsi="楷体"/>
                <w:position w:val="-10"/>
              </w:rPr>
              <w:object w:dxaOrig="940" w:dyaOrig="340">
                <v:shape id="_x0000_i1030" type="#_x0000_t75" style="width:47.25pt;height:17.25pt" o:ole="">
                  <v:imagedata r:id="rId17" o:title=""/>
                </v:shape>
                <o:OLEObject Type="Embed" ProgID="Equation.DSMT4" ShapeID="_x0000_i1030" DrawAspect="Content" ObjectID="_1383155656" r:id="rId18"/>
              </w:object>
            </w:r>
            <w:r w:rsidRPr="00F6598C">
              <w:rPr>
                <w:rFonts w:ascii="楷体" w:eastAsia="楷体" w:hAnsi="楷体" w:hint="eastAsia"/>
              </w:rPr>
              <w:t>（种）。</w:t>
            </w:r>
          </w:p>
          <w:p w:rsidR="009277FD" w:rsidRPr="00F6598C" w:rsidRDefault="009277FD" w:rsidP="001B33EE">
            <w:pPr>
              <w:rPr>
                <w:rFonts w:ascii="楷体" w:eastAsia="楷体" w:hAnsi="楷体"/>
              </w:rPr>
            </w:pPr>
            <w:r w:rsidRPr="00F6598C">
              <w:rPr>
                <w:rFonts w:ascii="楷体" w:eastAsia="楷体" w:hAnsi="楷体" w:hint="eastAsia"/>
              </w:rPr>
              <w:t>所以共有：</w:t>
            </w:r>
            <w:r w:rsidRPr="00F6598C">
              <w:rPr>
                <w:rFonts w:ascii="楷体" w:eastAsia="楷体" w:hAnsi="楷体"/>
                <w:position w:val="-10"/>
              </w:rPr>
              <w:object w:dxaOrig="1359" w:dyaOrig="340">
                <v:shape id="_x0000_i1031" type="#_x0000_t75" style="width:68.25pt;height:17.25pt" o:ole="">
                  <v:imagedata r:id="rId19" o:title=""/>
                </v:shape>
                <o:OLEObject Type="Embed" ProgID="Equation.DSMT4" ShapeID="_x0000_i1031" DrawAspect="Content" ObjectID="_1383155657" r:id="rId20"/>
              </w:object>
            </w:r>
            <w:r w:rsidRPr="00F6598C">
              <w:rPr>
                <w:rFonts w:ascii="楷体" w:eastAsia="楷体" w:hAnsi="楷体" w:hint="eastAsia"/>
              </w:rPr>
              <w:t>（种）</w:t>
            </w:r>
          </w:p>
          <w:p w:rsidR="009277FD" w:rsidRDefault="009277FD" w:rsidP="001B33EE">
            <w:pPr>
              <w:spacing w:line="384" w:lineRule="atLeast"/>
              <w:rPr>
                <w:noProof/>
                <w:szCs w:val="21"/>
              </w:rPr>
            </w:pPr>
            <w:r>
              <w:rPr>
                <w:szCs w:val="21"/>
              </w:rPr>
              <w:br/>
            </w:r>
          </w:p>
          <w:p w:rsidR="009277FD" w:rsidRDefault="009277FD" w:rsidP="001B33EE">
            <w:pPr>
              <w:spacing w:line="384" w:lineRule="atLeast"/>
              <w:rPr>
                <w:noProof/>
                <w:szCs w:val="21"/>
              </w:rPr>
            </w:pPr>
          </w:p>
          <w:p w:rsidR="009277FD" w:rsidRDefault="009277FD" w:rsidP="001B33EE">
            <w:pPr>
              <w:spacing w:line="384" w:lineRule="atLeast"/>
              <w:rPr>
                <w:szCs w:val="21"/>
              </w:rPr>
            </w:pPr>
            <w:r>
              <w:rPr>
                <w:noProof/>
                <w:szCs w:val="21"/>
              </w:rPr>
              <w:lastRenderedPageBreak/>
              <w:drawing>
                <wp:inline distT="0" distB="0" distL="0" distR="0">
                  <wp:extent cx="5715000" cy="4219575"/>
                  <wp:effectExtent l="19050" t="0" r="0" b="0"/>
                  <wp:docPr id="3" name="aimg_406872" descr="http://bbs.eduu.com/attachment.php?aid=NDA2ODcyfGRkN2I3YWNifDEyNzExMjI4MjR8ZWEzNkE3b1JMUlJPc3FFbjdyb2RtT1FqR3dCb1FkUzV6TE9zVFJPSGFZbm1Fems%3D&amp;noupdate=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mg_406872" descr="http://bbs.eduu.com/attachment.php?aid=NDA2ODcyfGRkN2I3YWNifDEyNzExMjI4MjR8ZWEzNkE3b1JMUlJPc3FFbjdyb2RtT1FqR3dCb1FkUzV6TE9zVFJPSGFZbm1Fems%3D&amp;noupdate=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21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Cs w:val="21"/>
              </w:rPr>
              <w:drawing>
                <wp:inline distT="0" distB="0" distL="0" distR="0">
                  <wp:extent cx="5715000" cy="2219325"/>
                  <wp:effectExtent l="19050" t="0" r="0" b="0"/>
                  <wp:docPr id="5" name="aimg_406873" descr="http://bbs.eduu.com/attachment.php?aid=NDA2ODczfDVhNTQ5YmU0fDEyNzExMjI4MjR8ZWEzNkE3b1JMUlJPc3FFbjdyb2RtT1FqR3dCb1FkUzV6TE9zVFJPSGFZbm1Fems%3D&amp;noupdate=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mg_406873" descr="http://bbs.eduu.com/attachment.php?aid=NDA2ODczfDVhNTQ5YmU0fDEyNzExMjI4MjR8ZWEzNkE3b1JMUlJPc3FFbjdyb2RtT1FqR3dCb1FkUzV6TE9zVFJPSGFZbm1Fems%3D&amp;noupdate=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7FD" w:rsidRPr="00846DA0" w:rsidRDefault="009277FD" w:rsidP="001B33EE">
            <w:pPr>
              <w:spacing w:line="384" w:lineRule="atLeast"/>
              <w:rPr>
                <w:szCs w:val="21"/>
              </w:rPr>
            </w:pPr>
            <w:r>
              <w:rPr>
                <w:noProof/>
                <w:szCs w:val="21"/>
              </w:rPr>
              <w:drawing>
                <wp:inline distT="0" distB="0" distL="0" distR="0">
                  <wp:extent cx="5715000" cy="866775"/>
                  <wp:effectExtent l="19050" t="0" r="0" b="0"/>
                  <wp:docPr id="7" name="aimg_406870" descr="http://bbs.eduu.com/attachment.php?aid=NDA2ODcwfDMxZjUwZTIxfDEyNzExMjI4MjR8ZWEzNkE3b1JMUlJPc3FFbjdyb2RtT1FqR3dCb1FkUzV6TE9zVFJPSGFZbm1Fems%3D&amp;noupdate=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mg_406870" descr="http://bbs.eduu.com/attachment.php?aid=NDA2ODcwfDMxZjUwZTIxfDEyNzExMjI4MjR8ZWEzNkE3b1JMUlJPc3FFbjdyb2RtT1FqR3dCb1FkUzV6TE9zVFJPSGFZbm1Fems%3D&amp;noupdate=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77FD" w:rsidTr="001B33EE">
        <w:tc>
          <w:tcPr>
            <w:tcW w:w="0" w:type="auto"/>
            <w:vAlign w:val="center"/>
          </w:tcPr>
          <w:p w:rsidR="009277FD" w:rsidRDefault="009277FD" w:rsidP="001B33EE">
            <w:pPr>
              <w:spacing w:line="384" w:lineRule="atLeast"/>
              <w:rPr>
                <w:szCs w:val="21"/>
              </w:rPr>
            </w:pPr>
            <w:r>
              <w:rPr>
                <w:noProof/>
                <w:szCs w:val="21"/>
              </w:rPr>
              <w:lastRenderedPageBreak/>
              <w:drawing>
                <wp:inline distT="0" distB="0" distL="0" distR="0">
                  <wp:extent cx="5086350" cy="8172450"/>
                  <wp:effectExtent l="19050" t="0" r="0" b="0"/>
                  <wp:docPr id="10" name="aimg_408417" descr="http://bbs.eduu.com/attachment.php?aid=NDA4NDE3fGMyNThmNTY0fDEyNzExMjI5MDR8Mjg1MkdqVFJvY3NTMW5tWGJVMTBQN1dkYllWclcxb1lZNUFwYnoyUE4xQVdJTG8%3D&amp;noupdate=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mg_408417" descr="http://bbs.eduu.com/attachment.php?aid=NDA4NDE3fGMyNThmNTY0fDEyNzExMjI5MDR8Mjg1MkdqVFJvY3NTMW5tWGJVMTBQN1dkYllWclcxb1lZNUFwYnoyUE4xQVdJTG8%3D&amp;noupdate=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0" cy="817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7FD" w:rsidRDefault="009277FD" w:rsidP="001B33EE">
            <w:pPr>
              <w:spacing w:line="384" w:lineRule="atLeast"/>
              <w:rPr>
                <w:szCs w:val="21"/>
              </w:rPr>
            </w:pPr>
            <w:r>
              <w:rPr>
                <w:noProof/>
                <w:szCs w:val="21"/>
              </w:rPr>
              <w:lastRenderedPageBreak/>
              <w:drawing>
                <wp:inline distT="0" distB="0" distL="0" distR="0">
                  <wp:extent cx="5086350" cy="8448675"/>
                  <wp:effectExtent l="19050" t="0" r="0" b="0"/>
                  <wp:docPr id="9" name="aimg_408418" descr="http://bbs.eduu.com/attachment.php?aid=NDA4NDE4fGJkNDY1ZDYxfDEyNzExMjI5MDR8Mjg1MkdqVFJvY3NTMW5tWGJVMTBQN1dkYllWclcxb1lZNUFwYnoyUE4xQVdJTG8%3D&amp;noupdate=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mg_408418" descr="http://bbs.eduu.com/attachment.php?aid=NDA4NDE4fGJkNDY1ZDYxfDEyNzExMjI5MDR8Mjg1MkdqVFJvY3NTMW5tWGJVMTBQN1dkYllWclcxb1lZNUFwYnoyUE4xQVdJTG8%3D&amp;noupdate=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0" cy="844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7FD" w:rsidRDefault="009277FD" w:rsidP="001B33EE">
            <w:pPr>
              <w:spacing w:line="384" w:lineRule="atLeast"/>
              <w:rPr>
                <w:szCs w:val="21"/>
              </w:rPr>
            </w:pPr>
            <w:r>
              <w:rPr>
                <w:noProof/>
                <w:szCs w:val="21"/>
              </w:rPr>
              <w:lastRenderedPageBreak/>
              <w:drawing>
                <wp:inline distT="0" distB="0" distL="0" distR="0">
                  <wp:extent cx="5086350" cy="8448675"/>
                  <wp:effectExtent l="19050" t="0" r="0" b="0"/>
                  <wp:docPr id="8" name="aimg_408419" descr="http://bbs.eduu.com/attachment.php?aid=NDA4NDE5fDY1YmZmMDEzfDEyNzExMjI5MDR8Mjg1MkdqVFJvY3NTMW5tWGJVMTBQN1dkYllWclcxb1lZNUFwYnoyUE4xQVdJTG8%3D&amp;noupdate=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mg_408419" descr="http://bbs.eduu.com/attachment.php?aid=NDA4NDE5fDY1YmZmMDEzfDEyNzExMjI5MDR8Mjg1MkdqVFJvY3NTMW5tWGJVMTBQN1dkYllWclcxb1lZNUFwYnoyUE4xQVdJTG8%3D&amp;noupdate=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0" cy="844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7FD" w:rsidRDefault="009277FD" w:rsidP="001B33EE">
            <w:pPr>
              <w:shd w:val="clear" w:color="auto" w:fill="FFFFFF"/>
              <w:spacing w:line="384" w:lineRule="atLeast"/>
            </w:pPr>
          </w:p>
          <w:p w:rsidR="009277FD" w:rsidRDefault="009277FD" w:rsidP="001B33EE">
            <w:pPr>
              <w:spacing w:line="384" w:lineRule="atLeast"/>
              <w:rPr>
                <w:szCs w:val="21"/>
              </w:rPr>
            </w:pPr>
            <w:r>
              <w:rPr>
                <w:noProof/>
                <w:szCs w:val="21"/>
              </w:rPr>
              <w:drawing>
                <wp:inline distT="0" distB="0" distL="0" distR="0">
                  <wp:extent cx="5086350" cy="7915275"/>
                  <wp:effectExtent l="19050" t="0" r="0" b="0"/>
                  <wp:docPr id="4" name="aimg_408420" descr="http://bbs.eduu.com/attachment.php?aid=NDA4NDIwfDMwZTUzYzU3fDEyNzExMjI5MDR8Mjg1MkdqVFJvY3NTMW5tWGJVMTBQN1dkYllWclcxb1lZNUFwYnoyUE4xQVdJTG8%3D&amp;noupdate=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mg_408420" descr="http://bbs.eduu.com/attachment.php?aid=NDA4NDIwfDMwZTUzYzU3fDEyNzExMjI5MDR8Mjg1MkdqVFJvY3NTMW5tWGJVMTBQN1dkYllWclcxb1lZNUFwYnoyUE4xQVdJTG8%3D&amp;noupdate=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0" cy="791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7FD" w:rsidRDefault="009277FD" w:rsidP="001B33EE">
            <w:pPr>
              <w:spacing w:line="384" w:lineRule="atLeast"/>
              <w:rPr>
                <w:szCs w:val="21"/>
              </w:rPr>
            </w:pPr>
            <w:r>
              <w:rPr>
                <w:noProof/>
                <w:szCs w:val="21"/>
              </w:rPr>
              <w:lastRenderedPageBreak/>
              <w:drawing>
                <wp:inline distT="0" distB="0" distL="0" distR="0">
                  <wp:extent cx="5057775" cy="8477250"/>
                  <wp:effectExtent l="19050" t="0" r="9525" b="0"/>
                  <wp:docPr id="6" name="aimg_408421" descr="http://bbs.eduu.com/attachment.php?aid=NDA4NDIxfDEzYmYzYzBifDEyNzExMjI5MDR8Mjg1MkdqVFJvY3NTMW5tWGJVMTBQN1dkYllWclcxb1lZNUFwYnoyUE4xQVdJTG8%3D&amp;noupdate=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mg_408421" descr="http://bbs.eduu.com/attachment.php?aid=NDA4NDIxfDEzYmYzYzBifDEyNzExMjI5MDR8Mjg1MkdqVFJvY3NTMW5tWGJVMTBQN1dkYllWclcxb1lZNUFwYnoyUE4xQVdJTG8%3D&amp;noupdate=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7775" cy="847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7FD" w:rsidRDefault="009277FD" w:rsidP="001B33EE">
            <w:pPr>
              <w:spacing w:line="384" w:lineRule="atLeast"/>
              <w:rPr>
                <w:szCs w:val="21"/>
              </w:rPr>
            </w:pPr>
            <w:r>
              <w:rPr>
                <w:noProof/>
                <w:szCs w:val="21"/>
              </w:rPr>
              <w:lastRenderedPageBreak/>
              <w:drawing>
                <wp:inline distT="0" distB="0" distL="0" distR="0">
                  <wp:extent cx="5715000" cy="4333875"/>
                  <wp:effectExtent l="19050" t="0" r="0" b="0"/>
                  <wp:docPr id="11" name="aimg_408422" descr="http://bbs.eduu.com/attachment.php?aid=NDA4NDIyfDUzMjkxYjQ3fDEyNzExMjI5MDR8Mjg1MkdqVFJvY3NTMW5tWGJVMTBQN1dkYllWclcxb1lZNUFwYnoyUE4xQVdJTG8%3D&amp;noupdate=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mg_408422" descr="http://bbs.eduu.com/attachment.php?aid=NDA4NDIyfDUzMjkxYjQ3fDEyNzExMjI5MDR8Mjg1MkdqVFJvY3NTMW5tWGJVMTBQN1dkYllWclcxb1lZNUFwYnoyUE4xQVdJTG8%3D&amp;noupdate=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33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77FD" w:rsidRDefault="009277FD" w:rsidP="009277FD"/>
    <w:p w:rsidR="009277FD" w:rsidRDefault="009277FD" w:rsidP="009277FD"/>
    <w:p w:rsidR="0089299C" w:rsidRDefault="0089299C"/>
    <w:sectPr w:rsidR="0089299C" w:rsidSect="0089299C">
      <w:headerReference w:type="even" r:id="rId30"/>
      <w:headerReference w:type="default" r:id="rId31"/>
      <w:footerReference w:type="default" r:id="rId32"/>
      <w:headerReference w:type="first" r:id="rId3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282" w:rsidRDefault="00267282" w:rsidP="000C6A5F">
      <w:r>
        <w:separator/>
      </w:r>
    </w:p>
  </w:endnote>
  <w:endnote w:type="continuationSeparator" w:id="0">
    <w:p w:rsidR="00267282" w:rsidRDefault="00267282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161013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161013">
          <w:pPr>
            <w:pStyle w:val="a3"/>
            <w:rPr>
              <w:color w:val="CCE8CF" w:themeColor="background1"/>
            </w:rPr>
          </w:pPr>
          <w:fldSimple w:instr=" PAGE   \* MERGEFORMAT ">
            <w:r w:rsidR="009277FD" w:rsidRPr="009277FD">
              <w:rPr>
                <w:noProof/>
                <w:color w:val="CCE8CF" w:themeColor="background1"/>
                <w:lang w:val="zh-CN"/>
              </w:rPr>
              <w:t>1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282" w:rsidRDefault="00267282" w:rsidP="000C6A5F">
      <w:r>
        <w:separator/>
      </w:r>
    </w:p>
  </w:footnote>
  <w:footnote w:type="continuationSeparator" w:id="0">
    <w:p w:rsidR="00267282" w:rsidRDefault="00267282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16101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16101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16101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161013"/>
    <w:rsid w:val="00267282"/>
    <w:rsid w:val="002F496A"/>
    <w:rsid w:val="0043476B"/>
    <w:rsid w:val="0049193F"/>
    <w:rsid w:val="0089299C"/>
    <w:rsid w:val="009277FD"/>
    <w:rsid w:val="009B1339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4.jpeg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3.jpeg"/><Relationship Id="rId33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image" Target="media/image12.jpeg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1.jpeg"/><Relationship Id="rId28" Type="http://schemas.openxmlformats.org/officeDocument/2006/relationships/image" Target="media/image16.jpeg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jpeg"/><Relationship Id="rId27" Type="http://schemas.openxmlformats.org/officeDocument/2006/relationships/image" Target="media/image15.jpeg"/><Relationship Id="rId30" Type="http://schemas.openxmlformats.org/officeDocument/2006/relationships/header" Target="header1.xml"/><Relationship Id="rId35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647879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647879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105</Words>
  <Characters>601</Characters>
  <Application>Microsoft Office Word</Application>
  <DocSecurity>0</DocSecurity>
  <Lines>5</Lines>
  <Paragraphs>1</Paragraphs>
  <ScaleCrop>false</ScaleCrop>
  <Company>重庆e度奥数学习群：184270390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2011-11-18T13:08:00Z</dcterms:modified>
</cp:coreProperties>
</file>