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95" w:rsidRPr="000B1B95" w:rsidRDefault="000B1B95" w:rsidP="000B1B95">
      <w:pPr>
        <w:pStyle w:val="a3"/>
        <w:jc w:val="center"/>
        <w:rPr>
          <w:b/>
          <w:sz w:val="36"/>
          <w:szCs w:val="36"/>
        </w:rPr>
      </w:pPr>
      <w:r w:rsidRPr="000B1B95">
        <w:rPr>
          <w:b/>
          <w:sz w:val="36"/>
          <w:szCs w:val="36"/>
        </w:rPr>
        <w:t>北师大附中小升初数学考试卷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一、填空题。(20分)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1、5080立方厘米= 升 4.65立方米= 立方米立方分米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2、0.6= =12÷=：10=%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3、在一个比例中，两个内项互为倒数，那么两个外项的积是。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4、从12的约数中，选出4个数，组成一个比例式是。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5、在一幅地图上，用40厘米的长度表示实际距离18千米，这幅地图的比例尺是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6、在一幅比例尺为1：1000000的地图上，量得甲、乙两地之间的距离是5.6厘米。甲、乙两地之间的实际距离是千米。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7、一个圆柱的底面半径为2厘米，侧面展开后正好是一个正方形，圆柱的体积是立方厘米。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8、圆的半径和周长成比例，圆的面积与半径比例。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9、圆柱底面半径扩大2倍，高不变，侧面积就扩大</w:t>
      </w:r>
      <w:proofErr w:type="gramStart"/>
      <w:r>
        <w:rPr>
          <w:sz w:val="18"/>
          <w:szCs w:val="18"/>
        </w:rPr>
        <w:t>倍</w:t>
      </w:r>
      <w:proofErr w:type="gramEnd"/>
      <w:r>
        <w:rPr>
          <w:sz w:val="18"/>
          <w:szCs w:val="18"/>
        </w:rPr>
        <w:t>，体积扩大</w:t>
      </w:r>
      <w:proofErr w:type="gramStart"/>
      <w:r>
        <w:rPr>
          <w:sz w:val="18"/>
          <w:szCs w:val="18"/>
        </w:rPr>
        <w:t>倍</w:t>
      </w:r>
      <w:proofErr w:type="gramEnd"/>
      <w:r>
        <w:rPr>
          <w:sz w:val="18"/>
          <w:szCs w:val="18"/>
        </w:rPr>
        <w:t>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10、</w:t>
      </w:r>
      <w:proofErr w:type="gramStart"/>
      <w:r>
        <w:rPr>
          <w:sz w:val="18"/>
          <w:szCs w:val="18"/>
        </w:rPr>
        <w:t>甲数的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等于乙数的</w:t>
      </w:r>
      <w:proofErr w:type="gramEnd"/>
      <w:r>
        <w:rPr>
          <w:sz w:val="18"/>
          <w:szCs w:val="18"/>
        </w:rPr>
        <w:t xml:space="preserve"> ，甲乙两数的</w:t>
      </w:r>
      <w:proofErr w:type="gramStart"/>
      <w:r>
        <w:rPr>
          <w:sz w:val="18"/>
          <w:szCs w:val="18"/>
        </w:rPr>
        <w:t>最</w:t>
      </w:r>
      <w:proofErr w:type="gramEnd"/>
      <w:r>
        <w:rPr>
          <w:sz w:val="18"/>
          <w:szCs w:val="18"/>
        </w:rPr>
        <w:t>简整数比是，</w:t>
      </w:r>
      <w:proofErr w:type="gramStart"/>
      <w:r>
        <w:rPr>
          <w:sz w:val="18"/>
          <w:szCs w:val="18"/>
        </w:rPr>
        <w:t>如果甲数是</w:t>
      </w:r>
      <w:proofErr w:type="gramEnd"/>
      <w:r>
        <w:rPr>
          <w:sz w:val="18"/>
          <w:szCs w:val="18"/>
        </w:rPr>
        <w:t>30，</w:t>
      </w:r>
      <w:proofErr w:type="gramStart"/>
      <w:r>
        <w:rPr>
          <w:sz w:val="18"/>
          <w:szCs w:val="18"/>
        </w:rPr>
        <w:t>那么乙数是</w:t>
      </w:r>
      <w:proofErr w:type="gramEnd"/>
      <w:r>
        <w:rPr>
          <w:sz w:val="18"/>
          <w:szCs w:val="18"/>
        </w:rPr>
        <w:t>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11、在含盐8%的500克盐水中，要得到含盐20%的盐水，要加盐克。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12、一个圆柱体底面直径为14厘米，表面积1406.72平方厘米，这个圆柱体的高是 厘米。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二、认真判断。(5分)(对的打“√”，错的打“×”)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1、比的后项、分数的分母都不能为0……</w:t>
      </w:r>
      <w:proofErr w:type="gramStart"/>
      <w:r>
        <w:rPr>
          <w:sz w:val="18"/>
          <w:szCs w:val="18"/>
        </w:rPr>
        <w:t>……………………………………</w:t>
      </w:r>
      <w:proofErr w:type="gramEnd"/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2、两种相关联的量，一定成比例关系……</w:t>
      </w:r>
      <w:proofErr w:type="gramStart"/>
      <w:r>
        <w:rPr>
          <w:sz w:val="18"/>
          <w:szCs w:val="18"/>
        </w:rPr>
        <w:t>…………………………………</w:t>
      </w:r>
      <w:proofErr w:type="gramEnd"/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3、圆柱的体积比与</w:t>
      </w:r>
      <w:proofErr w:type="gramStart"/>
      <w:r>
        <w:rPr>
          <w:sz w:val="18"/>
          <w:szCs w:val="18"/>
        </w:rPr>
        <w:t>它等底等</w:t>
      </w:r>
      <w:proofErr w:type="gramEnd"/>
      <w:r>
        <w:rPr>
          <w:sz w:val="18"/>
          <w:szCs w:val="18"/>
        </w:rPr>
        <w:t>高的圆锥的体积 ……</w:t>
      </w:r>
      <w:proofErr w:type="gramStart"/>
      <w:r>
        <w:rPr>
          <w:sz w:val="18"/>
          <w:szCs w:val="18"/>
        </w:rPr>
        <w:t>……………………</w:t>
      </w:r>
      <w:proofErr w:type="gramEnd"/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4、如果AB=K+2(K一定)，那么A和B成反比例……</w:t>
      </w:r>
      <w:proofErr w:type="gramStart"/>
      <w:r>
        <w:rPr>
          <w:sz w:val="18"/>
          <w:szCs w:val="18"/>
        </w:rPr>
        <w:t>…………………………</w:t>
      </w:r>
      <w:proofErr w:type="gramEnd"/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5、圆柱的底面半径扩大5倍，高缩小5倍，圆柱的体积不变……</w:t>
      </w:r>
      <w:proofErr w:type="gramStart"/>
      <w:r>
        <w:rPr>
          <w:sz w:val="18"/>
          <w:szCs w:val="18"/>
        </w:rPr>
        <w:t>………</w:t>
      </w:r>
      <w:proofErr w:type="gramEnd"/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三、细心选择。(5分)(将正确答案的序号填在括号里)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1、一个圆柱形油桐的表面有个面。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① 2 ② 3 ③ 4 ④6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2、能与 ： 组成比例。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① 3：4 ② 4：3 ③ 3： ④ ：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3、一项工程，甲单独做15天完成，乙单独做20天完成。甲、乙工作效率的比是。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① 4：3 ② 3：4 ③ ： ④ 1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4、把0 30 60 90千米比例尺，改写成数字比例尺是。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 1:30 B 1:900000 C 1:3000000 D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5、用一块长25.12厘米，宽18.84厘米的长方形铁皮，配上下面圆形铁片正好可以做成圆柱形容器。(单位;厘米)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① ② ③ ④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r=1 d=3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r=4 d=6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四、 正确计算。(29分)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 直接写出得数。(5%)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× = ÷ = 125×1.6= 12.56÷6.28= 7× ÷7× =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- = 3.14×5 = 3.14×40= 75×10%= ÷3- =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2、解比例。(9分)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= X：12= ：2.8 ： =X ：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3、用简便方法计算。(6分)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6.3+8.7+8.7×3.7 </w:t>
      </w:r>
      <w:proofErr w:type="gramStart"/>
      <w:r>
        <w:rPr>
          <w:sz w:val="18"/>
          <w:szCs w:val="18"/>
        </w:rPr>
        <w:t>( -</w:t>
      </w:r>
      <w:proofErr w:type="gramEnd"/>
      <w:r>
        <w:rPr>
          <w:sz w:val="18"/>
          <w:szCs w:val="18"/>
        </w:rPr>
        <w:t xml:space="preserve"> + )×12 × + ÷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4、</w:t>
      </w:r>
      <w:proofErr w:type="gramStart"/>
      <w:r>
        <w:rPr>
          <w:sz w:val="18"/>
          <w:szCs w:val="18"/>
        </w:rPr>
        <w:t>用递等式</w:t>
      </w:r>
      <w:proofErr w:type="gramEnd"/>
      <w:r>
        <w:rPr>
          <w:sz w:val="18"/>
          <w:szCs w:val="18"/>
        </w:rPr>
        <w:t>计算。(9分)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0.625</w:t>
      </w:r>
      <w:proofErr w:type="gramStart"/>
      <w:r>
        <w:rPr>
          <w:sz w:val="18"/>
          <w:szCs w:val="18"/>
        </w:rPr>
        <w:t>×(</w:t>
      </w:r>
      <w:proofErr w:type="gramEnd"/>
      <w:r>
        <w:rPr>
          <w:sz w:val="18"/>
          <w:szCs w:val="18"/>
        </w:rPr>
        <w:t>8.3-2.5×0.12) 3÷ - ÷3 ÷[ ×( + )]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五、动手、动脑。(8分)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1、(1)求下面图形的实际面积 ，比例尺 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2、画一个底面直径是2厘米、高3厘米的圆柱体的表面展开图(要在图上标明尺寸)，再求出表面积。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六、解决问题。(33分)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1、(只列式不计算。)(6分)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⑴生产了一批零件，每天生产200个，15天完成，实际每天生产了250个，实际多少天可以完成?(用比例方式列式)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⑵一个圆锥形的沙堆，底面积是18.84平方米，高0.5米。如果每</w:t>
      </w:r>
      <w:proofErr w:type="gramStart"/>
      <w:r>
        <w:rPr>
          <w:sz w:val="18"/>
          <w:szCs w:val="18"/>
        </w:rPr>
        <w:t>立方米沙重</w:t>
      </w:r>
      <w:proofErr w:type="gramEnd"/>
      <w:r>
        <w:rPr>
          <w:sz w:val="18"/>
          <w:szCs w:val="18"/>
        </w:rPr>
        <w:t>1.6吨，这堆沙重多少吨?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⑶一个圆柱和一个</w:t>
      </w:r>
      <w:proofErr w:type="gramStart"/>
      <w:r>
        <w:rPr>
          <w:sz w:val="18"/>
          <w:szCs w:val="18"/>
        </w:rPr>
        <w:t>圆锥等底等</w:t>
      </w:r>
      <w:proofErr w:type="gramEnd"/>
      <w:r>
        <w:rPr>
          <w:sz w:val="18"/>
          <w:szCs w:val="18"/>
        </w:rPr>
        <w:t>高，圆柱的体积是120立方厘米，那么圆柱的体积比圆锥的体积</w:t>
      </w:r>
      <w:proofErr w:type="gramStart"/>
      <w:r>
        <w:rPr>
          <w:sz w:val="18"/>
          <w:szCs w:val="18"/>
        </w:rPr>
        <w:t>多</w:t>
      </w:r>
      <w:proofErr w:type="gramEnd"/>
      <w:r>
        <w:rPr>
          <w:sz w:val="18"/>
          <w:szCs w:val="18"/>
        </w:rPr>
        <w:t>多少立方厘米?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2、 拖拉机厂今年前3个月生产大型拖拉机850台。照这样计算，全年产量可以达到多少台?(同比例方法解答)(5分)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3、 一种没有盖的圆柱形铁皮水桶，底面直径4分米、高6分米。做一个这样的水桶大约用铁皮多少平方分米?(5分)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4、一间房间，用边长2分米的地砖铺地，需要用144块，如果用边长为3分米的地砖铺地，需要多少块?(5分)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5、把一个底面半径4分米，高6分米的圆柱体铁块，熔铸成一个底面半径是3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分米的</w:t>
      </w:r>
      <w:proofErr w:type="gramEnd"/>
      <w:r>
        <w:rPr>
          <w:sz w:val="18"/>
          <w:szCs w:val="18"/>
        </w:rPr>
        <w:t>圆锥体。这个圆锥体的高是多少分米?(5分)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6、一筐苹果卖掉 后，又卖掉6千克。这时卖出的重量正好是剩下的 。这筐苹果原来有多少千克?(4分)</w:t>
      </w:r>
    </w:p>
    <w:p w:rsidR="000B1B95" w:rsidRDefault="000B1B95" w:rsidP="000B1B95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7. 一个长方体木块，长为10分米 、宽为8、高为6分米，把它削成一个最大的圆柱这个圆柱的体积是多少立方分米? (3分)</w:t>
      </w:r>
    </w:p>
    <w:p w:rsidR="00EA0AFD" w:rsidRDefault="000B1B95"/>
    <w:sectPr w:rsidR="00EA0AFD" w:rsidSect="005F4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1B95"/>
    <w:rsid w:val="000B1B95"/>
    <w:rsid w:val="004878E9"/>
    <w:rsid w:val="004B0D04"/>
    <w:rsid w:val="005A00A8"/>
    <w:rsid w:val="005F40E7"/>
    <w:rsid w:val="00747976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B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2012-02-14T09:03:00Z</dcterms:created>
  <dcterms:modified xsi:type="dcterms:W3CDTF">2012-02-14T09:05:00Z</dcterms:modified>
</cp:coreProperties>
</file>