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E131F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610735"/>
            <wp:effectExtent l="19050" t="0" r="2540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1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F6" w:rsidRDefault="00E131F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77515"/>
            <wp:effectExtent l="19050" t="0" r="2540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F6" w:rsidRDefault="00E131F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246370"/>
            <wp:effectExtent l="19050" t="0" r="2540" b="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4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F6" w:rsidRDefault="00E131F6">
      <w:r>
        <w:rPr>
          <w:noProof/>
        </w:rPr>
        <w:drawing>
          <wp:inline distT="0" distB="0" distL="0" distR="0">
            <wp:extent cx="5274310" cy="1142365"/>
            <wp:effectExtent l="19050" t="0" r="2540" b="0"/>
            <wp:docPr id="4" name="图片 3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31F6" w:rsidSect="00F623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88F" w:rsidRDefault="00AA188F" w:rsidP="00E131F6">
      <w:r>
        <w:separator/>
      </w:r>
    </w:p>
  </w:endnote>
  <w:endnote w:type="continuationSeparator" w:id="0">
    <w:p w:rsidR="00AA188F" w:rsidRDefault="00AA188F" w:rsidP="00E13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88F" w:rsidRDefault="00AA188F" w:rsidP="00E131F6">
      <w:r>
        <w:separator/>
      </w:r>
    </w:p>
  </w:footnote>
  <w:footnote w:type="continuationSeparator" w:id="0">
    <w:p w:rsidR="00AA188F" w:rsidRDefault="00AA188F" w:rsidP="00E13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3"/>
    </w:pPr>
    <w:r>
      <w:rPr>
        <w:noProof/>
      </w:rPr>
      <w:drawing>
        <wp:inline distT="0" distB="0" distL="0" distR="0">
          <wp:extent cx="1751371" cy="542925"/>
          <wp:effectExtent l="0" t="0" r="0" b="0"/>
          <wp:docPr id="5" name="图片 4" descr="奥数网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奥数网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1371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zz.aoshu.com            </w:t>
    </w:r>
    <w:r>
      <w:rPr>
        <w:rFonts w:hint="eastAsia"/>
      </w:rPr>
      <w:t>更多信息请查看郑州奥数网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1F6" w:rsidRDefault="00E131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1F6"/>
    <w:rsid w:val="00AA188F"/>
    <w:rsid w:val="00E131F6"/>
    <w:rsid w:val="00F623BC"/>
    <w:rsid w:val="00F93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3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31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31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31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31F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31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2012-03-15T02:29:00Z</dcterms:created>
  <dcterms:modified xsi:type="dcterms:W3CDTF">2012-03-15T02:31:00Z</dcterms:modified>
</cp:coreProperties>
</file>