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AF724B" w:rsidRPr="005A02D6" w:rsidRDefault="00AF724B" w:rsidP="00AF724B">
      <w:pPr>
        <w:jc w:val="center"/>
        <w:rPr>
          <w:rFonts w:ascii="宋体" w:hAnsi="宋体" w:hint="eastAsia"/>
          <w:b/>
          <w:sz w:val="30"/>
          <w:szCs w:val="30"/>
          <w:lang w:eastAsia="zh-CN"/>
        </w:rPr>
      </w:pPr>
      <w:r w:rsidRPr="005A02D6">
        <w:rPr>
          <w:rFonts w:ascii="宋体" w:hAnsi="宋体" w:hint="eastAsia"/>
          <w:b/>
          <w:sz w:val="30"/>
          <w:szCs w:val="30"/>
          <w:lang w:eastAsia="zh-CN"/>
        </w:rPr>
        <w:t>2012年连云港高</w:t>
      </w:r>
      <w:r>
        <w:rPr>
          <w:rFonts w:ascii="宋体" w:hAnsi="宋体" w:hint="eastAsia"/>
          <w:b/>
          <w:noProof/>
          <w:sz w:val="30"/>
          <w:szCs w:val="30"/>
          <w:lang w:eastAsia="zh-CN" w:bidi="ar-SA"/>
        </w:rPr>
        <w:drawing>
          <wp:inline distT="0" distB="0" distL="0" distR="0">
            <wp:extent cx="20955" cy="20955"/>
            <wp:effectExtent l="19050" t="0" r="0" b="0"/>
            <wp:docPr id="2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5A02D6">
        <w:rPr>
          <w:rFonts w:ascii="宋体" w:hAnsi="宋体" w:hint="eastAsia"/>
          <w:b/>
          <w:sz w:val="30"/>
          <w:szCs w:val="30"/>
          <w:lang w:eastAsia="zh-CN"/>
        </w:rPr>
        <w:t>中段学校招生统一文化考试语文试题</w:t>
      </w:r>
      <w:r>
        <w:rPr>
          <w:rFonts w:ascii="宋体" w:hAnsi="宋体" w:hint="eastAsia"/>
          <w:b/>
          <w:sz w:val="30"/>
          <w:szCs w:val="30"/>
          <w:lang w:eastAsia="zh-CN"/>
        </w:rPr>
        <w:t>及答案</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一、积累·运用（30分）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1.在下列各小题的横线上，写出相应的诗文名句或作家。（10分）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（1）子曰：“三人行，必有我师焉；</w:t>
      </w:r>
      <w:r w:rsidRPr="00E1182B">
        <w:rPr>
          <w:rFonts w:ascii="宋体" w:hAnsi="宋体" w:hint="eastAsia"/>
          <w:szCs w:val="21"/>
          <w:u w:val="single"/>
          <w:lang w:eastAsia="zh-CN"/>
        </w:rPr>
        <w:t xml:space="preserve">     ▲    </w:t>
      </w:r>
      <w:r w:rsidRPr="00E1182B">
        <w:rPr>
          <w:rFonts w:ascii="宋体" w:hAnsi="宋体" w:hint="eastAsia"/>
          <w:szCs w:val="21"/>
          <w:lang w:eastAsia="zh-CN"/>
        </w:rPr>
        <w:t>，其不善者而改之。”          （《论语》）</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（2）关关雎鸠，在河之洲。</w:t>
      </w:r>
      <w:r w:rsidRPr="00E1182B">
        <w:rPr>
          <w:rFonts w:ascii="宋体" w:hAnsi="宋体" w:hint="eastAsia"/>
          <w:szCs w:val="21"/>
          <w:u w:val="single"/>
          <w:lang w:eastAsia="zh-CN"/>
        </w:rPr>
        <w:t xml:space="preserve">    ▲       </w:t>
      </w:r>
      <w:r w:rsidRPr="00E1182B">
        <w:rPr>
          <w:rFonts w:ascii="宋体" w:hAnsi="宋体" w:hint="eastAsia"/>
          <w:szCs w:val="21"/>
          <w:lang w:eastAsia="zh-CN"/>
        </w:rPr>
        <w:t>，君子好逑。                （《诗经·关雎》）</w:t>
      </w:r>
    </w:p>
    <w:p w:rsidR="00AF724B" w:rsidRPr="00E1182B" w:rsidRDefault="00AF724B" w:rsidP="00AF724B">
      <w:pPr>
        <w:ind w:firstLineChars="100" w:firstLine="220"/>
        <w:rPr>
          <w:rFonts w:ascii="宋体" w:hAnsi="宋体" w:hint="eastAsia"/>
          <w:szCs w:val="21"/>
          <w:lang w:eastAsia="zh-CN"/>
        </w:rPr>
      </w:pPr>
      <w:r w:rsidRPr="00E1182B">
        <w:rPr>
          <w:rFonts w:ascii="宋体" w:hAnsi="宋体" w:hint="eastAsia"/>
          <w:szCs w:val="21"/>
          <w:lang w:eastAsia="zh-CN"/>
        </w:rPr>
        <w:t>（3）门前流水尚能西，</w:t>
      </w:r>
      <w:r w:rsidRPr="00E1182B">
        <w:rPr>
          <w:rFonts w:ascii="宋体" w:hAnsi="宋体" w:hint="eastAsia"/>
          <w:szCs w:val="21"/>
          <w:u w:val="single"/>
          <w:lang w:eastAsia="zh-CN"/>
        </w:rPr>
        <w:t xml:space="preserve">          ▲        </w:t>
      </w:r>
      <w:r w:rsidRPr="00E1182B">
        <w:rPr>
          <w:rFonts w:ascii="宋体" w:hAnsi="宋体" w:hint="eastAsia"/>
          <w:szCs w:val="21"/>
          <w:lang w:eastAsia="zh-CN"/>
        </w:rPr>
        <w:t>。                 （</w:t>
      </w:r>
      <w:r w:rsidRPr="00E1182B">
        <w:rPr>
          <w:rFonts w:ascii="宋体" w:hAnsi="宋体" w:hint="eastAsia"/>
          <w:szCs w:val="21"/>
          <w:u w:val="single"/>
          <w:lang w:eastAsia="zh-CN"/>
        </w:rPr>
        <w:t xml:space="preserve">  ▲  </w:t>
      </w:r>
      <w:r w:rsidRPr="00E1182B">
        <w:rPr>
          <w:rFonts w:ascii="宋体" w:hAnsi="宋体" w:hint="eastAsia"/>
          <w:szCs w:val="21"/>
          <w:lang w:eastAsia="zh-CN"/>
        </w:rPr>
        <w:t>《浣溪纱》）</w:t>
      </w:r>
    </w:p>
    <w:p w:rsidR="00AF724B" w:rsidRPr="00E1182B" w:rsidRDefault="00AF724B" w:rsidP="00AF724B">
      <w:pPr>
        <w:ind w:firstLineChars="100" w:firstLine="220"/>
        <w:rPr>
          <w:rFonts w:ascii="宋体" w:hAnsi="宋体" w:hint="eastAsia"/>
          <w:szCs w:val="21"/>
        </w:rPr>
      </w:pPr>
      <w:r w:rsidRPr="00E1182B">
        <w:rPr>
          <w:rFonts w:ascii="宋体" w:hAnsi="宋体" w:hint="eastAsia"/>
          <w:szCs w:val="21"/>
          <w:lang w:eastAsia="zh-CN"/>
        </w:rPr>
        <w:t>（4）</w:t>
      </w:r>
      <w:r w:rsidRPr="00E1182B">
        <w:rPr>
          <w:rFonts w:ascii="宋体" w:hAnsi="宋体" w:hint="eastAsia"/>
          <w:szCs w:val="21"/>
          <w:u w:val="single"/>
          <w:lang w:eastAsia="zh-CN"/>
        </w:rPr>
        <w:t xml:space="preserve">          ▲   </w:t>
      </w:r>
      <w:r w:rsidRPr="00E1182B">
        <w:rPr>
          <w:rFonts w:ascii="宋体" w:hAnsi="宋体" w:hint="eastAsia"/>
          <w:szCs w:val="21"/>
          <w:lang w:eastAsia="zh-CN"/>
        </w:rPr>
        <w:t xml:space="preserve">，恨别鸟惊心。                                </w:t>
      </w:r>
      <w:r w:rsidRPr="00E1182B">
        <w:rPr>
          <w:rFonts w:ascii="宋体" w:hAnsi="宋体" w:hint="eastAsia"/>
          <w:szCs w:val="21"/>
        </w:rPr>
        <w:t>（杜甫《春望》）</w:t>
      </w:r>
    </w:p>
    <w:p w:rsidR="00AF724B" w:rsidRPr="00E1182B" w:rsidRDefault="00AF724B" w:rsidP="00AF724B">
      <w:pPr>
        <w:ind w:firstLineChars="100" w:firstLine="220"/>
        <w:rPr>
          <w:rFonts w:ascii="宋体" w:hAnsi="宋体" w:hint="eastAsia"/>
          <w:szCs w:val="21"/>
          <w:lang w:eastAsia="zh-CN"/>
        </w:rPr>
      </w:pPr>
      <w:r w:rsidRPr="00E1182B">
        <w:rPr>
          <w:rFonts w:ascii="宋体" w:hAnsi="宋体" w:hint="eastAsia"/>
          <w:szCs w:val="21"/>
        </w:rPr>
        <w:t>（5）</w:t>
      </w:r>
      <w:r w:rsidRPr="00E1182B">
        <w:rPr>
          <w:rFonts w:ascii="宋体" w:hAnsi="宋体" w:hint="eastAsia"/>
          <w:szCs w:val="21"/>
          <w:u w:val="single"/>
        </w:rPr>
        <w:t xml:space="preserve">       ▲      </w:t>
      </w:r>
      <w:r w:rsidRPr="00E1182B">
        <w:rPr>
          <w:rFonts w:ascii="宋体" w:hAnsi="宋体" w:hint="eastAsia"/>
          <w:szCs w:val="21"/>
        </w:rPr>
        <w:t xml:space="preserve">，不宜异同。                               </w:t>
      </w:r>
      <w:r w:rsidRPr="00E1182B">
        <w:rPr>
          <w:rFonts w:ascii="宋体" w:hAnsi="宋体" w:hint="eastAsia"/>
          <w:szCs w:val="21"/>
          <w:lang w:eastAsia="zh-CN"/>
        </w:rPr>
        <w:t>（诸葛亮《出师表》）</w:t>
      </w:r>
    </w:p>
    <w:p w:rsidR="00AF724B" w:rsidRPr="00E1182B" w:rsidRDefault="00AF724B" w:rsidP="00AF724B">
      <w:pPr>
        <w:ind w:firstLineChars="100" w:firstLine="220"/>
        <w:rPr>
          <w:rFonts w:ascii="宋体" w:hAnsi="宋体" w:hint="eastAsia"/>
          <w:szCs w:val="21"/>
          <w:lang w:eastAsia="zh-CN"/>
        </w:rPr>
      </w:pPr>
      <w:r w:rsidRPr="00E1182B">
        <w:rPr>
          <w:rFonts w:ascii="宋体" w:hAnsi="宋体" w:hint="eastAsia"/>
          <w:szCs w:val="21"/>
          <w:lang w:eastAsia="zh-CN"/>
        </w:rPr>
        <w:t>（6）《白雪歌送武判官归京》中和“孤帆远影碧空尽，唯见长江天际流”意境相似的诗句是：</w:t>
      </w:r>
      <w:r w:rsidRPr="00E1182B">
        <w:rPr>
          <w:rFonts w:ascii="宋体" w:hAnsi="宋体" w:hint="eastAsia"/>
          <w:szCs w:val="21"/>
          <w:u w:val="single"/>
          <w:lang w:eastAsia="zh-CN"/>
        </w:rPr>
        <w:t xml:space="preserve">          ▲          </w:t>
      </w:r>
      <w:r w:rsidRPr="00E1182B">
        <w:rPr>
          <w:rFonts w:ascii="宋体" w:hAnsi="宋体" w:hint="eastAsia"/>
          <w:szCs w:val="21"/>
          <w:lang w:eastAsia="zh-CN"/>
        </w:rPr>
        <w:t>，</w:t>
      </w:r>
      <w:r w:rsidRPr="00E1182B">
        <w:rPr>
          <w:rFonts w:ascii="宋体" w:hAnsi="宋体" w:hint="eastAsia"/>
          <w:szCs w:val="21"/>
          <w:u w:val="single"/>
          <w:lang w:eastAsia="zh-CN"/>
        </w:rPr>
        <w:t xml:space="preserve">          ▲          </w:t>
      </w:r>
      <w:r w:rsidRPr="00E1182B">
        <w:rPr>
          <w:rFonts w:ascii="宋体" w:hAnsi="宋体" w:hint="eastAsia"/>
          <w:szCs w:val="21"/>
          <w:lang w:eastAsia="zh-CN"/>
        </w:rPr>
        <w:t>。</w:t>
      </w:r>
    </w:p>
    <w:p w:rsidR="00AF724B" w:rsidRPr="00E1182B" w:rsidRDefault="00AF724B" w:rsidP="00AF724B">
      <w:pPr>
        <w:ind w:firstLineChars="100" w:firstLine="220"/>
        <w:rPr>
          <w:rFonts w:ascii="宋体" w:hAnsi="宋体" w:hint="eastAsia"/>
          <w:szCs w:val="21"/>
          <w:u w:val="single"/>
          <w:lang w:eastAsia="zh-CN"/>
        </w:rPr>
      </w:pPr>
      <w:r w:rsidRPr="00E1182B">
        <w:rPr>
          <w:rFonts w:ascii="宋体" w:hAnsi="宋体" w:hint="eastAsia"/>
          <w:szCs w:val="21"/>
          <w:lang w:eastAsia="zh-CN"/>
        </w:rPr>
        <w:t>（7）中国古典诗词中写到“柳”的诗句很多，请写出你积累的名句（上下句）：</w:t>
      </w:r>
      <w:r w:rsidRPr="00E1182B">
        <w:rPr>
          <w:rFonts w:ascii="宋体" w:hAnsi="宋体" w:hint="eastAsia"/>
          <w:szCs w:val="21"/>
          <w:u w:val="single"/>
          <w:lang w:eastAsia="zh-CN"/>
        </w:rPr>
        <w:t xml:space="preserve">      ▲ </w:t>
      </w:r>
      <w:r>
        <w:rPr>
          <w:rFonts w:ascii="宋体" w:hAnsi="宋体" w:hint="eastAsia"/>
          <w:noProof/>
          <w:szCs w:val="21"/>
          <w:u w:val="single"/>
          <w:lang w:eastAsia="zh-CN" w:bidi="ar-SA"/>
        </w:rPr>
        <w:drawing>
          <wp:inline distT="0" distB="0" distL="0" distR="0">
            <wp:extent cx="20955" cy="20955"/>
            <wp:effectExtent l="19050" t="0" r="0" b="0"/>
            <wp:docPr id="21"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182B">
        <w:rPr>
          <w:rFonts w:ascii="宋体" w:hAnsi="宋体" w:hint="eastAsia"/>
          <w:szCs w:val="21"/>
          <w:u w:val="single"/>
          <w:lang w:eastAsia="zh-CN"/>
        </w:rPr>
        <w:t xml:space="preserve">    </w:t>
      </w:r>
      <w:r w:rsidRPr="00E1182B">
        <w:rPr>
          <w:rFonts w:ascii="宋体" w:hAnsi="宋体" w:hint="eastAsia"/>
          <w:szCs w:val="21"/>
          <w:lang w:eastAsia="zh-CN"/>
        </w:rPr>
        <w:t>，</w:t>
      </w:r>
      <w:r w:rsidRPr="00E1182B">
        <w:rPr>
          <w:rFonts w:ascii="宋体" w:hAnsi="宋体" w:hint="eastAsia"/>
          <w:szCs w:val="21"/>
          <w:u w:val="single"/>
          <w:lang w:eastAsia="zh-CN"/>
        </w:rPr>
        <w:t xml:space="preserve">   ▲     </w:t>
      </w:r>
      <w:r w:rsidRPr="00E1182B">
        <w:rPr>
          <w:rFonts w:ascii="宋体" w:hAnsi="宋体" w:hint="eastAsia"/>
          <w:szCs w:val="21"/>
          <w:lang w:eastAsia="zh-CN"/>
        </w:rPr>
        <w:t>。</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2．下列各句中加点的词语，使用有误的一项是（       ）（3分）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A．自今年4月依赖，菲律宾在黄岩岛问题上所表现出的狭隘认知和低劣手段，让人觉得</w:t>
      </w:r>
      <w:r w:rsidRPr="00E1182B">
        <w:rPr>
          <w:rFonts w:ascii="宋体" w:hAnsi="宋体" w:cs="宋体" w:hint="eastAsia"/>
          <w:szCs w:val="21"/>
          <w:em w:val="dot"/>
          <w:lang w:eastAsia="zh-CN"/>
        </w:rPr>
        <w:t>不可思议</w:t>
      </w:r>
      <w:r w:rsidRPr="00E1182B">
        <w:rPr>
          <w:rFonts w:ascii="宋体" w:hAnsi="宋体" w:hint="eastAsia"/>
          <w:szCs w:val="21"/>
          <w:lang w:eastAsia="zh-CN"/>
        </w:rPr>
        <w:t>。</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B．目前，我市正在兴建城市快速公交。每天晚上，工地机器轰鸣，人声嘈杂，各种声响</w:t>
      </w:r>
      <w:r w:rsidRPr="00E1182B">
        <w:rPr>
          <w:rFonts w:ascii="宋体" w:hAnsi="宋体" w:cs="宋体" w:hint="eastAsia"/>
          <w:szCs w:val="21"/>
          <w:em w:val="dot"/>
          <w:lang w:eastAsia="zh-CN"/>
        </w:rPr>
        <w:t>不绝如缕</w:t>
      </w:r>
      <w:r w:rsidRPr="00E1182B">
        <w:rPr>
          <w:rFonts w:ascii="宋体" w:hAnsi="宋体" w:hint="eastAsia"/>
          <w:szCs w:val="21"/>
          <w:lang w:eastAsia="zh-CN"/>
        </w:rPr>
        <w:t>，一派热火朝天的景象。</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C．北洋军阀之一的张宗昌，原本胸无点墨，却偏好附庸风雅，以致常常闹出各种丑剧，</w:t>
      </w:r>
      <w:r w:rsidRPr="00E1182B">
        <w:rPr>
          <w:rFonts w:ascii="宋体" w:hAnsi="宋体" w:cs="宋体" w:hint="eastAsia"/>
          <w:szCs w:val="21"/>
          <w:em w:val="dot"/>
          <w:lang w:eastAsia="zh-CN"/>
        </w:rPr>
        <w:t>贻笑大方</w:t>
      </w:r>
      <w:r w:rsidRPr="00E1182B">
        <w:rPr>
          <w:rFonts w:ascii="宋体" w:hAnsi="宋体" w:hint="eastAsia"/>
          <w:szCs w:val="21"/>
          <w:lang w:eastAsia="zh-CN"/>
        </w:rPr>
        <w:t>。</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D．“先天下之忧而忧，后天下之乐而乐”这一</w:t>
      </w:r>
      <w:r w:rsidRPr="00E1182B">
        <w:rPr>
          <w:rFonts w:ascii="宋体" w:hAnsi="宋体" w:cs="宋体" w:hint="eastAsia"/>
          <w:szCs w:val="21"/>
          <w:em w:val="dot"/>
          <w:lang w:eastAsia="zh-CN"/>
        </w:rPr>
        <w:t>脍炙人口</w:t>
      </w:r>
      <w:r w:rsidRPr="00E1182B">
        <w:rPr>
          <w:rFonts w:ascii="宋体" w:hAnsi="宋体" w:hint="eastAsia"/>
          <w:szCs w:val="21"/>
          <w:lang w:eastAsia="zh-CN"/>
        </w:rPr>
        <w:t>的千古名句，折射出的是中国知识分子以天下为己任的博大胸襟。</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3．下列各句中，表意明确没有语病的一项是（         ）（3分）</w:t>
      </w:r>
    </w:p>
    <w:p w:rsidR="00AF724B" w:rsidRPr="00E1182B" w:rsidRDefault="00AF724B" w:rsidP="00AF724B">
      <w:pPr>
        <w:ind w:firstLineChars="100" w:firstLine="220"/>
        <w:rPr>
          <w:rFonts w:ascii="宋体" w:hAnsi="宋体" w:hint="eastAsia"/>
          <w:szCs w:val="21"/>
          <w:lang w:eastAsia="zh-CN"/>
        </w:rPr>
      </w:pPr>
      <w:r w:rsidRPr="00E1182B">
        <w:rPr>
          <w:rFonts w:ascii="宋体" w:hAnsi="宋体" w:hint="eastAsia"/>
          <w:szCs w:val="21"/>
          <w:lang w:eastAsia="zh-CN"/>
        </w:rPr>
        <w:lastRenderedPageBreak/>
        <w:t>A．</w:t>
      </w:r>
      <w:smartTag w:uri="urn:schemas-microsoft-com:office:smarttags" w:element="chsdate">
        <w:smartTagPr>
          <w:attr w:name="IsROCDate" w:val="False"/>
          <w:attr w:name="IsLunarDate" w:val="False"/>
          <w:attr w:name="Day" w:val="2"/>
          <w:attr w:name="Month" w:val="4"/>
          <w:attr w:name="Year" w:val="2012"/>
        </w:smartTagPr>
        <w:r w:rsidRPr="00E1182B">
          <w:rPr>
            <w:rFonts w:ascii="宋体" w:hAnsi="宋体" w:hint="eastAsia"/>
            <w:szCs w:val="21"/>
            <w:lang w:eastAsia="zh-CN"/>
          </w:rPr>
          <w:t>2012年4月2日</w:t>
        </w:r>
      </w:smartTag>
      <w:r w:rsidRPr="00E1182B">
        <w:rPr>
          <w:rFonts w:ascii="宋体" w:hAnsi="宋体" w:hint="eastAsia"/>
          <w:szCs w:val="21"/>
          <w:lang w:eastAsia="zh-CN"/>
        </w:rPr>
        <w:t>，连云港市民航开通了直飞西安的航班。这一航线的开辟，意味着从我市到西安的航行时间比原来缩短了一倍。</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B．母亲节，她瞒着妈妈和爸爸买了一大束康乃馨，准备以此作为礼物，给母亲一份惊喜。</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C．</w:t>
      </w:r>
      <w:smartTag w:uri="urn:schemas-microsoft-com:office:smarttags" w:element="chsdate">
        <w:smartTagPr>
          <w:attr w:name="IsROCDate" w:val="False"/>
          <w:attr w:name="IsLunarDate" w:val="False"/>
          <w:attr w:name="Day" w:val="22"/>
          <w:attr w:name="Month" w:val="4"/>
          <w:attr w:name="Year" w:val="2012"/>
        </w:smartTagPr>
        <w:r w:rsidRPr="00E1182B">
          <w:rPr>
            <w:rFonts w:ascii="宋体" w:hAnsi="宋体" w:hint="eastAsia"/>
            <w:szCs w:val="21"/>
            <w:lang w:eastAsia="zh-CN"/>
          </w:rPr>
          <w:t>4月22日</w:t>
        </w:r>
      </w:smartTag>
      <w:r w:rsidRPr="00E1182B">
        <w:rPr>
          <w:rFonts w:ascii="宋体" w:hAnsi="宋体" w:hint="eastAsia"/>
          <w:szCs w:val="21"/>
          <w:lang w:eastAsia="zh-CN"/>
        </w:rPr>
        <w:t>，中国矿业联合会在连云港市东海县组织召开了“全国地热（温泉）尾水回灌与弃水处理应用技术研讨会”，以</w:t>
      </w:r>
      <w:r>
        <w:rPr>
          <w:rFonts w:ascii="宋体" w:hAnsi="宋体" w:hint="eastAsia"/>
          <w:noProof/>
          <w:szCs w:val="21"/>
          <w:lang w:eastAsia="zh-CN" w:bidi="ar-SA"/>
        </w:rPr>
        <w:drawing>
          <wp:inline distT="0" distB="0" distL="0" distR="0">
            <wp:extent cx="20955" cy="20955"/>
            <wp:effectExtent l="19050" t="0" r="0" b="0"/>
            <wp:docPr id="20"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182B">
        <w:rPr>
          <w:rFonts w:ascii="宋体" w:hAnsi="宋体" w:hint="eastAsia"/>
          <w:szCs w:val="21"/>
          <w:lang w:eastAsia="zh-CN"/>
        </w:rPr>
        <w:t>期解决当前我国地热水位快速下降的问题。</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D．伴随3D版《泰坦尼克号》在全国公映，让国民在享受视觉盛宴、重温美好剧情的同时，也深深地纠结于国产影视作品的质量问题。</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4．阅读下面一段文字，完成题目。（8分）</w:t>
      </w:r>
    </w:p>
    <w:p w:rsidR="00AF724B" w:rsidRPr="00E1182B" w:rsidRDefault="00AF724B" w:rsidP="00AF724B">
      <w:pPr>
        <w:ind w:firstLine="435"/>
        <w:rPr>
          <w:rFonts w:ascii="宋体" w:hAnsi="宋体" w:hint="eastAsia"/>
          <w:szCs w:val="21"/>
          <w:lang w:eastAsia="zh-CN"/>
        </w:rPr>
      </w:pPr>
      <w:r w:rsidRPr="00E1182B">
        <w:rPr>
          <w:rFonts w:ascii="宋体" w:hAnsi="宋体" w:hint="eastAsia"/>
          <w:szCs w:val="21"/>
          <w:lang w:eastAsia="zh-CN"/>
        </w:rPr>
        <w:t>汉字是华夏民族的文化guī（</w:t>
      </w:r>
      <w:r w:rsidRPr="00E1182B">
        <w:rPr>
          <w:rFonts w:ascii="宋体" w:hAnsi="宋体" w:hint="eastAsia"/>
          <w:szCs w:val="21"/>
          <w:u w:val="single"/>
          <w:lang w:eastAsia="zh-CN"/>
        </w:rPr>
        <w:t xml:space="preserve">  ▲  </w:t>
      </w:r>
      <w:r w:rsidRPr="00E1182B">
        <w:rPr>
          <w:rFonts w:ascii="宋体" w:hAnsi="宋体" w:hint="eastAsia"/>
          <w:szCs w:val="21"/>
          <w:lang w:eastAsia="zh-CN"/>
        </w:rPr>
        <w:t>）宝。汉字书法具有其他语言文字无可比nǐ（</w:t>
      </w:r>
      <w:r w:rsidRPr="00E1182B">
        <w:rPr>
          <w:rFonts w:ascii="宋体" w:hAnsi="宋体" w:hint="eastAsia"/>
          <w:szCs w:val="21"/>
          <w:u w:val="single"/>
          <w:lang w:eastAsia="zh-CN"/>
        </w:rPr>
        <w:t xml:space="preserve">  ▲  </w:t>
      </w:r>
      <w:r w:rsidRPr="00E1182B">
        <w:rPr>
          <w:rFonts w:ascii="宋体" w:hAnsi="宋体" w:hint="eastAsia"/>
          <w:szCs w:val="21"/>
          <w:lang w:eastAsia="zh-CN"/>
        </w:rPr>
        <w:t>）的美感，或古朴或拙趣，或厚重或飘yì（</w:t>
      </w:r>
      <w:r w:rsidRPr="00E1182B">
        <w:rPr>
          <w:rFonts w:ascii="宋体" w:hAnsi="宋体" w:hint="eastAsia"/>
          <w:szCs w:val="21"/>
          <w:u w:val="single"/>
          <w:lang w:eastAsia="zh-CN"/>
        </w:rPr>
        <w:t xml:space="preserve">  ▲  </w:t>
      </w:r>
      <w:r w:rsidRPr="00E1182B">
        <w:rPr>
          <w:rFonts w:ascii="宋体" w:hAnsi="宋体" w:hint="eastAsia"/>
          <w:szCs w:val="21"/>
          <w:lang w:eastAsia="zh-CN"/>
        </w:rPr>
        <w:t>）,或平正或险绝。汉隶的笔画如鸟儿张开的翅膀，</w:t>
      </w:r>
      <w:r w:rsidRPr="00E1182B">
        <w:rPr>
          <w:rFonts w:ascii="宋体" w:hAnsi="宋体" w:hint="eastAsia"/>
          <w:szCs w:val="21"/>
          <w:u w:val="wave"/>
          <w:lang w:eastAsia="zh-CN"/>
        </w:rPr>
        <w:t>魏碑的方笔似古木舒展的身恣</w:t>
      </w:r>
      <w:r w:rsidRPr="00E1182B">
        <w:rPr>
          <w:rFonts w:ascii="宋体" w:hAnsi="宋体" w:hint="eastAsia"/>
          <w:szCs w:val="21"/>
          <w:lang w:eastAsia="zh-CN"/>
        </w:rPr>
        <w:t>，行草的线条像</w:t>
      </w:r>
      <w:r w:rsidRPr="00E1182B">
        <w:rPr>
          <w:rFonts w:ascii="宋体" w:hAnsi="宋体" w:hint="eastAsia"/>
          <w:szCs w:val="21"/>
          <w:u w:val="single"/>
          <w:lang w:eastAsia="zh-CN"/>
        </w:rPr>
        <w:t xml:space="preserve">           ▲         </w:t>
      </w:r>
      <w:r w:rsidRPr="00E1182B">
        <w:rPr>
          <w:rFonts w:ascii="宋体" w:hAnsi="宋体" w:hint="eastAsia"/>
          <w:szCs w:val="21"/>
          <w:lang w:eastAsia="zh-CN"/>
        </w:rPr>
        <w:t>，</w:t>
      </w:r>
      <w:r w:rsidRPr="00E1182B">
        <w:rPr>
          <w:rFonts w:ascii="宋体" w:hAnsi="宋体" w:hint="eastAsia"/>
          <w:szCs w:val="21"/>
          <w:u w:val="wave"/>
          <w:lang w:eastAsia="zh-CN"/>
        </w:rPr>
        <w:t>揩书的结构如君子端庄的举止</w:t>
      </w:r>
      <w:r w:rsidRPr="00E1182B">
        <w:rPr>
          <w:rFonts w:ascii="宋体" w:hAnsi="宋体" w:hint="eastAsia"/>
          <w:szCs w:val="21"/>
          <w:lang w:eastAsia="zh-CN"/>
        </w:rPr>
        <w:t>。连云港市每年举行汉字书</w:t>
      </w:r>
      <w:r>
        <w:rPr>
          <w:rFonts w:ascii="宋体" w:hAnsi="宋体" w:hint="eastAsia"/>
          <w:noProof/>
          <w:szCs w:val="21"/>
          <w:lang w:eastAsia="zh-CN" w:bidi="ar-SA"/>
        </w:rPr>
        <w:drawing>
          <wp:inline distT="0" distB="0" distL="0" distR="0">
            <wp:extent cx="20955" cy="20955"/>
            <wp:effectExtent l="19050" t="0" r="0" b="0"/>
            <wp:docPr id="19"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182B">
        <w:rPr>
          <w:rFonts w:ascii="宋体" w:hAnsi="宋体" w:hint="eastAsia"/>
          <w:szCs w:val="21"/>
          <w:lang w:eastAsia="zh-CN"/>
        </w:rPr>
        <w:t>法比赛，引领人们追寻汉字书法的历史厚重和现代典雅。徜徉于汉字的时光长廊，体味书写的敬意与喜悦，</w:t>
      </w:r>
      <w:r w:rsidRPr="00E1182B">
        <w:rPr>
          <w:rFonts w:ascii="宋体" w:hAnsi="宋体" w:hint="eastAsia"/>
          <w:szCs w:val="21"/>
          <w:u w:val="wave"/>
          <w:lang w:eastAsia="zh-CN"/>
        </w:rPr>
        <w:t>让汉字之美流联于指间心上</w:t>
      </w:r>
      <w:r w:rsidRPr="00E1182B">
        <w:rPr>
          <w:rFonts w:ascii="宋体" w:hAnsi="宋体" w:hint="eastAsia"/>
          <w:szCs w:val="21"/>
          <w:lang w:eastAsia="zh-CN"/>
        </w:rPr>
        <w:t>。</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（1）根据拼音写出汉字。（3分）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（2）画波浪线的句子中各有一个错别字，请找出并改正。（3分）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（3）请仿照前后的句式，将</w:t>
      </w:r>
      <w:r w:rsidRPr="00E1182B">
        <w:rPr>
          <w:rFonts w:ascii="宋体" w:hAnsi="宋体" w:hint="eastAsia"/>
          <w:szCs w:val="21"/>
          <w:u w:val="single"/>
          <w:lang w:eastAsia="zh-CN"/>
        </w:rPr>
        <w:t xml:space="preserve">   ▲  </w:t>
      </w:r>
      <w:r w:rsidRPr="00E1182B">
        <w:rPr>
          <w:rFonts w:ascii="宋体" w:hAnsi="宋体" w:hint="eastAsia"/>
          <w:szCs w:val="21"/>
          <w:lang w:eastAsia="zh-CN"/>
        </w:rPr>
        <w:t>续写完整。（2分）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5．名著阅读题。（6分）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（1）小说《格列佛游记》好几次提到中国，请简要列举相关内容。（3分）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（2）《五猖会》是鲁迅先生《朝花夕拾》中的一篇回忆性散文，文章的主要内容是什么？这样写的目的是什么？（3分）</w:t>
      </w:r>
    </w:p>
    <w:p w:rsidR="00AF724B" w:rsidRPr="00E1182B" w:rsidRDefault="00AF724B" w:rsidP="00AF724B">
      <w:pPr>
        <w:rPr>
          <w:rFonts w:ascii="宋体" w:hAnsi="宋体" w:hint="eastAsia"/>
          <w:szCs w:val="21"/>
          <w:lang w:eastAsia="zh-CN"/>
        </w:rPr>
      </w:pP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二、理解·感悟（60分）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（一）阅读下面一首唐诗，完成6—7题。（6分）</w:t>
      </w:r>
    </w:p>
    <w:p w:rsidR="00AF724B" w:rsidRPr="00E1182B" w:rsidRDefault="00AF724B" w:rsidP="00AF724B">
      <w:pPr>
        <w:jc w:val="center"/>
        <w:rPr>
          <w:rFonts w:ascii="宋体" w:hAnsi="宋体" w:hint="eastAsia"/>
          <w:szCs w:val="21"/>
          <w:lang w:eastAsia="zh-CN"/>
        </w:rPr>
      </w:pPr>
      <w:r w:rsidRPr="00E1182B">
        <w:rPr>
          <w:rFonts w:ascii="宋体" w:hAnsi="宋体" w:hint="eastAsia"/>
          <w:szCs w:val="21"/>
          <w:lang w:eastAsia="zh-CN"/>
        </w:rPr>
        <w:t>采莲曲   王昌龄</w:t>
      </w:r>
    </w:p>
    <w:p w:rsidR="00AF724B" w:rsidRPr="00E1182B" w:rsidRDefault="00AF724B" w:rsidP="00AF724B">
      <w:pPr>
        <w:jc w:val="center"/>
        <w:rPr>
          <w:rFonts w:ascii="宋体" w:hAnsi="宋体" w:hint="eastAsia"/>
          <w:szCs w:val="21"/>
          <w:lang w:eastAsia="zh-CN"/>
        </w:rPr>
      </w:pPr>
      <w:r w:rsidRPr="00E1182B">
        <w:rPr>
          <w:rFonts w:ascii="宋体" w:hAnsi="宋体" w:hint="eastAsia"/>
          <w:szCs w:val="21"/>
          <w:lang w:eastAsia="zh-CN"/>
        </w:rPr>
        <w:t>荷叶罗裙一色裁，芙蓉向脸两边开。乱入池中看不见，闻歌始觉有人来。</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6．结合诗句，概括采莲女的形象特点。（3分）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lastRenderedPageBreak/>
        <w:t>7．从修辞角度，赏析“芙蓉向脸两边开”一句的妙处。</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（二）阅读下面两段文言文，完成8—11题。（14</w:t>
      </w:r>
      <w:r>
        <w:rPr>
          <w:rFonts w:ascii="宋体" w:hAnsi="宋体" w:hint="eastAsia"/>
          <w:noProof/>
          <w:szCs w:val="21"/>
          <w:lang w:eastAsia="zh-CN" w:bidi="ar-SA"/>
        </w:rPr>
        <w:drawing>
          <wp:inline distT="0" distB="0" distL="0" distR="0">
            <wp:extent cx="20955" cy="20955"/>
            <wp:effectExtent l="19050" t="0" r="0" b="0"/>
            <wp:docPr id="18"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182B">
        <w:rPr>
          <w:rFonts w:ascii="宋体" w:hAnsi="宋体" w:hint="eastAsia"/>
          <w:szCs w:val="21"/>
          <w:lang w:eastAsia="zh-CN"/>
        </w:rPr>
        <w:t>分）</w:t>
      </w:r>
    </w:p>
    <w:p w:rsidR="00AF724B" w:rsidRPr="00E1182B" w:rsidRDefault="00AF724B" w:rsidP="00AF724B">
      <w:pPr>
        <w:shd w:val="clear" w:color="auto" w:fill="FFFFFF"/>
        <w:ind w:firstLineChars="200" w:firstLine="440"/>
        <w:rPr>
          <w:rFonts w:ascii="宋体" w:hAnsi="宋体" w:hint="eastAsia"/>
          <w:szCs w:val="21"/>
          <w:lang w:eastAsia="zh-CN"/>
        </w:rPr>
      </w:pPr>
      <w:r w:rsidRPr="00E1182B">
        <w:rPr>
          <w:rFonts w:ascii="宋体" w:hAnsi="宋体" w:hint="eastAsia"/>
          <w:szCs w:val="21"/>
          <w:lang w:eastAsia="zh-CN"/>
        </w:rPr>
        <w:t>【甲】余忆童稚时，能</w:t>
      </w:r>
      <w:r w:rsidRPr="00E1182B">
        <w:rPr>
          <w:rFonts w:ascii="宋体" w:hAnsi="宋体" w:cs="宋体" w:hint="eastAsia"/>
          <w:szCs w:val="21"/>
          <w:em w:val="dot"/>
          <w:lang w:eastAsia="zh-CN"/>
        </w:rPr>
        <w:t>张</w:t>
      </w:r>
      <w:r w:rsidRPr="00E1182B">
        <w:rPr>
          <w:rFonts w:ascii="宋体" w:hAnsi="宋体" w:hint="eastAsia"/>
          <w:szCs w:val="21"/>
          <w:lang w:eastAsia="zh-CN"/>
        </w:rPr>
        <w:t>目对日，明察秋毫。见藐小微物，必细察其纹理。故时有物外之趣。</w:t>
      </w:r>
    </w:p>
    <w:p w:rsidR="00AF724B" w:rsidRPr="00E1182B" w:rsidRDefault="00AF724B" w:rsidP="00AF724B">
      <w:pPr>
        <w:shd w:val="clear" w:color="auto" w:fill="FFFFFF"/>
        <w:ind w:firstLineChars="200" w:firstLine="440"/>
        <w:rPr>
          <w:rFonts w:ascii="宋体" w:hAnsi="宋体" w:cs="宋体" w:hint="eastAsia"/>
          <w:szCs w:val="21"/>
          <w:lang w:eastAsia="zh-CN"/>
        </w:rPr>
      </w:pPr>
      <w:r w:rsidRPr="00E1182B">
        <w:rPr>
          <w:rFonts w:ascii="宋体" w:hAnsi="宋体" w:hint="eastAsia"/>
          <w:szCs w:val="21"/>
          <w:lang w:eastAsia="zh-CN"/>
        </w:rPr>
        <w:t>夏蚊成雷，</w:t>
      </w:r>
      <w:r w:rsidRPr="00E1182B">
        <w:rPr>
          <w:rFonts w:ascii="宋体" w:hAnsi="宋体" w:cs="宋体" w:hint="eastAsia"/>
          <w:szCs w:val="21"/>
          <w:em w:val="dot"/>
          <w:lang w:eastAsia="zh-CN"/>
        </w:rPr>
        <w:t>私</w:t>
      </w:r>
      <w:r w:rsidRPr="00E1182B">
        <w:rPr>
          <w:rFonts w:ascii="宋体" w:hAnsi="宋体" w:hint="eastAsia"/>
          <w:szCs w:val="21"/>
          <w:lang w:eastAsia="zh-CN"/>
        </w:rPr>
        <w:t>拟作群鹤舞空。心之所向，则或千或百果然鹤也。昂首观之，项为之强。又留蚊于</w:t>
      </w:r>
      <w:r w:rsidRPr="00E1182B">
        <w:rPr>
          <w:rFonts w:ascii="宋体" w:hAnsi="宋体" w:cs="宋体" w:hint="eastAsia"/>
          <w:szCs w:val="21"/>
          <w:em w:val="dot"/>
          <w:lang w:eastAsia="zh-CN"/>
        </w:rPr>
        <w:t>素</w:t>
      </w:r>
      <w:r w:rsidRPr="00E1182B">
        <w:rPr>
          <w:rFonts w:ascii="宋体" w:hAnsi="宋体" w:hint="eastAsia"/>
          <w:szCs w:val="21"/>
          <w:lang w:eastAsia="zh-CN"/>
        </w:rPr>
        <w:t>帐中，徐喷以烟，使其冲烟飞鸣，作青云白鹤观，</w:t>
      </w:r>
      <w:r w:rsidRPr="00E1182B">
        <w:rPr>
          <w:rFonts w:ascii="宋体" w:hAnsi="宋体" w:hint="eastAsia"/>
          <w:szCs w:val="21"/>
          <w:u w:val="single"/>
          <w:lang w:eastAsia="zh-CN"/>
        </w:rPr>
        <w:t>果如鹤唳云端，怡然称快</w:t>
      </w:r>
      <w:r w:rsidRPr="00E1182B">
        <w:rPr>
          <w:rFonts w:ascii="宋体" w:hAnsi="宋体" w:hint="eastAsia"/>
          <w:szCs w:val="21"/>
          <w:lang w:eastAsia="zh-CN"/>
        </w:rPr>
        <w:t xml:space="preserve">。 </w:t>
      </w:r>
      <w:r w:rsidRPr="00E1182B">
        <w:rPr>
          <w:rFonts w:ascii="宋体" w:hAnsi="宋体" w:cs="宋体" w:hint="eastAsia"/>
          <w:szCs w:val="21"/>
          <w:lang w:eastAsia="zh-CN"/>
        </w:rPr>
        <w:t xml:space="preserve">                                                      </w:t>
      </w:r>
    </w:p>
    <w:p w:rsidR="00AF724B" w:rsidRPr="00E1182B" w:rsidRDefault="00AF724B" w:rsidP="00AF724B">
      <w:pPr>
        <w:ind w:firstLine="420"/>
        <w:rPr>
          <w:rFonts w:ascii="宋体" w:hAnsi="宋体" w:hint="eastAsia"/>
          <w:szCs w:val="21"/>
          <w:lang w:eastAsia="zh-CN"/>
        </w:rPr>
      </w:pPr>
      <w:r w:rsidRPr="00E1182B">
        <w:rPr>
          <w:rFonts w:ascii="宋体" w:hAnsi="宋体" w:hint="eastAsia"/>
          <w:szCs w:val="21"/>
          <w:lang w:eastAsia="zh-CN"/>
        </w:rPr>
        <w:t>【乙】</w:t>
      </w:r>
      <w:r w:rsidRPr="00E1182B">
        <w:rPr>
          <w:rFonts w:ascii="宋体" w:hAnsi="宋体"/>
          <w:szCs w:val="21"/>
          <w:lang w:eastAsia="zh-CN"/>
        </w:rPr>
        <w:t>及长，爱花成癖，喜剪盆树。识张兰坡，始精剪枝养节之法，继悟接花叠石之法。</w:t>
      </w:r>
      <w:r w:rsidRPr="00E1182B">
        <w:rPr>
          <w:rFonts w:ascii="宋体" w:hAnsi="宋体"/>
          <w:szCs w:val="21"/>
          <w:u w:val="wave"/>
          <w:lang w:eastAsia="zh-CN"/>
        </w:rPr>
        <w:t>花以兰为最取其幽香韵致也而瓣品之稍堪入谱者不可多得</w:t>
      </w:r>
      <w:r w:rsidRPr="00E1182B">
        <w:rPr>
          <w:rFonts w:ascii="宋体" w:hAnsi="宋体"/>
          <w:szCs w:val="21"/>
          <w:lang w:eastAsia="zh-CN"/>
        </w:rPr>
        <w:t>。兰坡临</w:t>
      </w:r>
      <w:r w:rsidRPr="00E1182B">
        <w:rPr>
          <w:rFonts w:ascii="宋体" w:hAnsi="宋体" w:cs="宋体"/>
          <w:szCs w:val="21"/>
          <w:em w:val="dot"/>
          <w:lang w:eastAsia="zh-CN"/>
        </w:rPr>
        <w:t>终</w:t>
      </w:r>
      <w:r w:rsidRPr="00E1182B">
        <w:rPr>
          <w:rFonts w:ascii="宋体" w:hAnsi="宋体"/>
          <w:szCs w:val="21"/>
          <w:lang w:eastAsia="zh-CN"/>
        </w:rPr>
        <w:t>时，赠余荷瓣</w:t>
      </w:r>
      <w:r w:rsidRPr="00E1182B">
        <w:rPr>
          <w:rFonts w:ascii="宋体" w:hAnsi="宋体" w:cs="宋体"/>
          <w:szCs w:val="21"/>
          <w:em w:val="dot"/>
          <w:lang w:eastAsia="zh-CN"/>
        </w:rPr>
        <w:t>素</w:t>
      </w:r>
      <w:r w:rsidRPr="00E1182B">
        <w:rPr>
          <w:rFonts w:ascii="宋体" w:hAnsi="宋体"/>
          <w:szCs w:val="21"/>
          <w:lang w:eastAsia="zh-CN"/>
        </w:rPr>
        <w:t>心春兰</w:t>
      </w:r>
      <w:r w:rsidRPr="00E1182B">
        <w:rPr>
          <w:rFonts w:ascii="宋体" w:hAnsi="宋体" w:hint="eastAsia"/>
          <w:szCs w:val="21"/>
          <w:lang w:eastAsia="zh-CN"/>
        </w:rPr>
        <w:t>①</w:t>
      </w:r>
      <w:r w:rsidRPr="00E1182B">
        <w:rPr>
          <w:rFonts w:ascii="宋体" w:hAnsi="宋体"/>
          <w:szCs w:val="21"/>
          <w:lang w:eastAsia="zh-CN"/>
        </w:rPr>
        <w:t>一盆，皆肩平心阔，茎细瓣净，可以入谱者，余珍如拱璧</w:t>
      </w:r>
      <w:r w:rsidRPr="00E1182B">
        <w:rPr>
          <w:rFonts w:ascii="宋体" w:hAnsi="宋体" w:hint="eastAsia"/>
          <w:szCs w:val="21"/>
          <w:lang w:eastAsia="zh-CN"/>
        </w:rPr>
        <w:t>。</w:t>
      </w:r>
      <w:r w:rsidRPr="00EC392D">
        <w:rPr>
          <w:rFonts w:ascii="宋体" w:hAnsi="宋体"/>
          <w:color w:val="FFFFFF"/>
          <w:sz w:val="4"/>
          <w:szCs w:val="21"/>
          <w:lang w:eastAsia="zh-CN"/>
        </w:rPr>
        <w:t>[来源:Zxxk.Com]</w:t>
      </w:r>
    </w:p>
    <w:p w:rsidR="00AF724B" w:rsidRPr="00E1182B" w:rsidRDefault="00AF724B" w:rsidP="00AF724B">
      <w:pPr>
        <w:ind w:firstLine="420"/>
        <w:rPr>
          <w:rFonts w:ascii="宋体" w:hAnsi="宋体" w:cs="Lucida Sans Unicode" w:hint="eastAsia"/>
          <w:szCs w:val="21"/>
          <w:shd w:val="clear" w:color="auto" w:fill="FFFFFF"/>
          <w:lang w:eastAsia="zh-CN"/>
        </w:rPr>
      </w:pPr>
      <w:r w:rsidRPr="00E1182B">
        <w:rPr>
          <w:rFonts w:ascii="宋体" w:hAnsi="宋体"/>
          <w:szCs w:val="21"/>
          <w:lang w:eastAsia="zh-CN"/>
        </w:rPr>
        <w:t>花叶颇茂。不二年，一旦忽萎死</w:t>
      </w:r>
      <w:r w:rsidRPr="00E1182B">
        <w:rPr>
          <w:rFonts w:ascii="宋体" w:hAnsi="宋体" w:hint="eastAsia"/>
          <w:szCs w:val="21"/>
          <w:lang w:eastAsia="zh-CN"/>
        </w:rPr>
        <w:t>，</w:t>
      </w:r>
      <w:r w:rsidRPr="00E1182B">
        <w:rPr>
          <w:rFonts w:ascii="宋体" w:hAnsi="宋体"/>
          <w:szCs w:val="21"/>
          <w:lang w:eastAsia="zh-CN"/>
        </w:rPr>
        <w:t>起根视之</w:t>
      </w:r>
      <w:r w:rsidRPr="00E1182B">
        <w:rPr>
          <w:rFonts w:ascii="宋体" w:hAnsi="宋体" w:hint="eastAsia"/>
          <w:szCs w:val="21"/>
          <w:lang w:eastAsia="zh-CN"/>
        </w:rPr>
        <w:t>，</w:t>
      </w:r>
      <w:r w:rsidRPr="00E1182B">
        <w:rPr>
          <w:rFonts w:ascii="宋体" w:hAnsi="宋体"/>
          <w:szCs w:val="21"/>
          <w:lang w:eastAsia="zh-CN"/>
        </w:rPr>
        <w:t>皆白如玉</w:t>
      </w:r>
      <w:r w:rsidRPr="00E1182B">
        <w:rPr>
          <w:rFonts w:ascii="宋体" w:hAnsi="宋体" w:hint="eastAsia"/>
          <w:szCs w:val="21"/>
          <w:lang w:eastAsia="zh-CN"/>
        </w:rPr>
        <w:t>，</w:t>
      </w:r>
      <w:r w:rsidRPr="00E1182B">
        <w:rPr>
          <w:rFonts w:ascii="宋体" w:hAnsi="宋体"/>
          <w:szCs w:val="21"/>
          <w:lang w:eastAsia="zh-CN"/>
        </w:rPr>
        <w:t>且兰芽勃然</w:t>
      </w:r>
      <w:r w:rsidRPr="00E1182B">
        <w:rPr>
          <w:rFonts w:ascii="宋体" w:hAnsi="宋体" w:hint="eastAsia"/>
          <w:szCs w:val="21"/>
          <w:lang w:eastAsia="zh-CN"/>
        </w:rPr>
        <w:t>②</w:t>
      </w:r>
      <w:r w:rsidRPr="00E1182B">
        <w:rPr>
          <w:rFonts w:ascii="宋体" w:hAnsi="宋体"/>
          <w:szCs w:val="21"/>
          <w:lang w:eastAsia="zh-CN"/>
        </w:rPr>
        <w:t>。初不可解，以为无福消受，浩叹而已</w:t>
      </w:r>
      <w:r w:rsidRPr="00E1182B">
        <w:rPr>
          <w:rFonts w:ascii="宋体" w:hAnsi="宋体" w:hint="eastAsia"/>
          <w:szCs w:val="21"/>
          <w:lang w:eastAsia="zh-CN"/>
        </w:rPr>
        <w:t>。</w:t>
      </w:r>
      <w:r w:rsidRPr="00E1182B">
        <w:rPr>
          <w:rFonts w:ascii="宋体" w:hAnsi="宋体"/>
          <w:szCs w:val="21"/>
          <w:u w:val="single"/>
          <w:lang w:eastAsia="zh-CN"/>
        </w:rPr>
        <w:t>事后始悉有人欲分不允，故用滚汤</w:t>
      </w:r>
      <w:r w:rsidRPr="00E1182B">
        <w:rPr>
          <w:rFonts w:ascii="宋体" w:hAnsi="宋体" w:hint="eastAsia"/>
          <w:szCs w:val="21"/>
          <w:u w:val="single"/>
          <w:lang w:eastAsia="zh-CN"/>
        </w:rPr>
        <w:t>③</w:t>
      </w:r>
      <w:r w:rsidRPr="00E1182B">
        <w:rPr>
          <w:rFonts w:ascii="宋体" w:hAnsi="宋体"/>
          <w:szCs w:val="21"/>
          <w:u w:val="single"/>
          <w:lang w:eastAsia="zh-CN"/>
        </w:rPr>
        <w:t>灌杀也</w:t>
      </w:r>
      <w:r w:rsidRPr="00E1182B">
        <w:rPr>
          <w:rFonts w:ascii="宋体" w:hAnsi="宋体"/>
          <w:szCs w:val="21"/>
          <w:lang w:eastAsia="zh-CN"/>
        </w:rPr>
        <w:t>。从此誓不植兰。      </w:t>
      </w:r>
      <w:r w:rsidRPr="00E1182B">
        <w:rPr>
          <w:rFonts w:ascii="宋体" w:hAnsi="宋体" w:cs="Lucida Sans Unicode"/>
          <w:szCs w:val="21"/>
          <w:shd w:val="clear" w:color="auto" w:fill="FFFFFF"/>
          <w:lang w:eastAsia="zh-CN"/>
        </w:rPr>
        <w:t xml:space="preserve">                      </w:t>
      </w:r>
    </w:p>
    <w:p w:rsidR="00AF724B" w:rsidRPr="00E1182B" w:rsidRDefault="00AF724B" w:rsidP="00AF724B">
      <w:pPr>
        <w:ind w:firstLineChars="2900" w:firstLine="6380"/>
        <w:rPr>
          <w:rFonts w:ascii="宋体" w:hAnsi="宋体" w:hint="eastAsia"/>
          <w:szCs w:val="21"/>
          <w:lang w:eastAsia="zh-CN"/>
        </w:rPr>
      </w:pPr>
      <w:r w:rsidRPr="00E1182B">
        <w:rPr>
          <w:rFonts w:ascii="宋体" w:hAnsi="宋体"/>
          <w:szCs w:val="21"/>
          <w:lang w:eastAsia="zh-CN"/>
        </w:rPr>
        <w:t>（</w:t>
      </w:r>
      <w:r w:rsidRPr="00E1182B">
        <w:rPr>
          <w:rFonts w:ascii="宋体" w:hAnsi="宋体" w:hint="eastAsia"/>
          <w:szCs w:val="21"/>
          <w:lang w:eastAsia="zh-CN"/>
        </w:rPr>
        <w:t>沈复</w:t>
      </w:r>
      <w:r w:rsidRPr="00E1182B">
        <w:rPr>
          <w:rFonts w:ascii="宋体" w:hAnsi="宋体"/>
          <w:szCs w:val="21"/>
          <w:lang w:eastAsia="zh-CN"/>
        </w:rPr>
        <w:t>《浮生六记•闲情记趣》） </w:t>
      </w:r>
    </w:p>
    <w:p w:rsidR="00AF724B" w:rsidRPr="00E1182B" w:rsidRDefault="00AF724B" w:rsidP="00AF724B">
      <w:pPr>
        <w:ind w:firstLine="435"/>
        <w:rPr>
          <w:rFonts w:ascii="宋体" w:hAnsi="宋体" w:hint="eastAsia"/>
          <w:szCs w:val="21"/>
          <w:lang w:eastAsia="zh-CN"/>
        </w:rPr>
      </w:pPr>
      <w:r w:rsidRPr="00E1182B">
        <w:rPr>
          <w:rFonts w:ascii="宋体" w:hAnsi="宋体" w:hint="eastAsia"/>
          <w:szCs w:val="21"/>
          <w:lang w:eastAsia="zh-CN"/>
        </w:rPr>
        <w:t>注释：①</w:t>
      </w:r>
      <w:r w:rsidRPr="00E1182B">
        <w:rPr>
          <w:rFonts w:ascii="宋体" w:hAnsi="宋体"/>
          <w:szCs w:val="21"/>
          <w:lang w:eastAsia="zh-CN"/>
        </w:rPr>
        <w:t>荷瓣素心春兰</w:t>
      </w:r>
      <w:r w:rsidRPr="00E1182B">
        <w:rPr>
          <w:rFonts w:ascii="宋体" w:hAnsi="宋体" w:hint="eastAsia"/>
          <w:szCs w:val="21"/>
          <w:lang w:eastAsia="zh-CN"/>
        </w:rPr>
        <w:t>：一种稀罕、名贵的兰花。②勃然：充满生机。③滚汤：开水</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8.下列各组句子中，加点词语意义不相同的一项是（3分）</w:t>
      </w:r>
    </w:p>
    <w:p w:rsidR="00AF724B" w:rsidRPr="00E1182B" w:rsidRDefault="00AF724B" w:rsidP="00AF724B">
      <w:pPr>
        <w:rPr>
          <w:rFonts w:ascii="宋体" w:hAnsi="宋体" w:cs="宋体" w:hint="eastAsia"/>
          <w:szCs w:val="21"/>
          <w:lang w:eastAsia="zh-CN"/>
        </w:rPr>
      </w:pPr>
      <w:r w:rsidRPr="00E1182B">
        <w:rPr>
          <w:rFonts w:ascii="宋体" w:hAnsi="宋体" w:hint="eastAsia"/>
          <w:szCs w:val="21"/>
          <w:lang w:eastAsia="zh-CN"/>
        </w:rPr>
        <w:t xml:space="preserve">  A.能</w:t>
      </w:r>
      <w:r w:rsidRPr="00E1182B">
        <w:rPr>
          <w:rFonts w:ascii="宋体" w:hAnsi="宋体" w:cs="宋体" w:hint="eastAsia"/>
          <w:szCs w:val="21"/>
          <w:em w:val="dot"/>
          <w:lang w:eastAsia="zh-CN"/>
        </w:rPr>
        <w:t>张</w:t>
      </w:r>
      <w:r w:rsidRPr="00E1182B">
        <w:rPr>
          <w:rFonts w:ascii="宋体" w:hAnsi="宋体" w:hint="eastAsia"/>
          <w:szCs w:val="21"/>
          <w:lang w:eastAsia="zh-CN"/>
        </w:rPr>
        <w:t>目对日</w:t>
      </w:r>
      <w:r w:rsidRPr="00E1182B">
        <w:rPr>
          <w:rFonts w:ascii="宋体" w:hAnsi="宋体" w:cs="宋体" w:hint="eastAsia"/>
          <w:szCs w:val="21"/>
          <w:lang w:eastAsia="zh-CN"/>
        </w:rPr>
        <w:t>/诚宜开</w:t>
      </w:r>
      <w:r w:rsidRPr="00E1182B">
        <w:rPr>
          <w:rFonts w:ascii="宋体" w:hAnsi="宋体" w:cs="宋体" w:hint="eastAsia"/>
          <w:szCs w:val="21"/>
          <w:em w:val="dot"/>
          <w:lang w:eastAsia="zh-CN"/>
        </w:rPr>
        <w:t>张</w:t>
      </w:r>
      <w:r w:rsidRPr="00E1182B">
        <w:rPr>
          <w:rFonts w:ascii="宋体" w:hAnsi="宋体" w:cs="宋体" w:hint="eastAsia"/>
          <w:szCs w:val="21"/>
          <w:lang w:eastAsia="zh-CN"/>
        </w:rPr>
        <w:t xml:space="preserve">圣听                 </w:t>
      </w:r>
      <w:r w:rsidRPr="00E1182B">
        <w:rPr>
          <w:rFonts w:ascii="宋体" w:hAnsi="宋体" w:hint="eastAsia"/>
          <w:szCs w:val="21"/>
          <w:lang w:eastAsia="zh-CN"/>
        </w:rPr>
        <w:t>B.</w:t>
      </w:r>
      <w:r w:rsidRPr="00E1182B">
        <w:rPr>
          <w:rFonts w:ascii="宋体" w:hAnsi="宋体" w:cs="宋体" w:hint="eastAsia"/>
          <w:szCs w:val="21"/>
          <w:em w:val="dot"/>
          <w:lang w:eastAsia="zh-CN"/>
        </w:rPr>
        <w:t xml:space="preserve"> 私</w:t>
      </w:r>
      <w:r w:rsidRPr="00E1182B">
        <w:rPr>
          <w:rFonts w:ascii="宋体" w:hAnsi="宋体" w:hint="eastAsia"/>
          <w:szCs w:val="21"/>
          <w:lang w:eastAsia="zh-CN"/>
        </w:rPr>
        <w:t>拟作群鹤舞空</w:t>
      </w:r>
      <w:r w:rsidRPr="00E1182B">
        <w:rPr>
          <w:rFonts w:ascii="宋体" w:hAnsi="宋体" w:cs="宋体" w:hint="eastAsia"/>
          <w:szCs w:val="21"/>
          <w:lang w:eastAsia="zh-CN"/>
        </w:rPr>
        <w:t>/宫妇左右莫不</w:t>
      </w:r>
      <w:r w:rsidRPr="00E1182B">
        <w:rPr>
          <w:rFonts w:ascii="宋体" w:hAnsi="宋体" w:cs="宋体" w:hint="eastAsia"/>
          <w:szCs w:val="21"/>
          <w:em w:val="dot"/>
          <w:lang w:eastAsia="zh-CN"/>
        </w:rPr>
        <w:t>私</w:t>
      </w:r>
      <w:r w:rsidRPr="00E1182B">
        <w:rPr>
          <w:rFonts w:ascii="宋体" w:hAnsi="宋体" w:cs="宋体" w:hint="eastAsia"/>
          <w:szCs w:val="21"/>
          <w:lang w:eastAsia="zh-CN"/>
        </w:rPr>
        <w:t>王</w:t>
      </w:r>
      <w:r w:rsidRPr="00EC392D">
        <w:rPr>
          <w:rFonts w:ascii="宋体" w:hAnsi="宋体" w:cs="宋体"/>
          <w:color w:val="FFFFFF"/>
          <w:sz w:val="4"/>
          <w:szCs w:val="21"/>
          <w:lang w:eastAsia="zh-CN"/>
        </w:rPr>
        <w:t>[来源:学科网]</w:t>
      </w:r>
    </w:p>
    <w:p w:rsidR="00AF724B" w:rsidRPr="00E1182B" w:rsidRDefault="00AF724B" w:rsidP="00AF724B">
      <w:pPr>
        <w:rPr>
          <w:rFonts w:ascii="宋体" w:hAnsi="宋体" w:hint="eastAsia"/>
          <w:szCs w:val="21"/>
          <w:lang w:eastAsia="zh-CN"/>
        </w:rPr>
      </w:pPr>
      <w:r w:rsidRPr="00E1182B">
        <w:rPr>
          <w:rFonts w:ascii="宋体" w:hAnsi="宋体" w:cs="宋体" w:hint="eastAsia"/>
          <w:szCs w:val="21"/>
          <w:lang w:eastAsia="zh-CN"/>
        </w:rPr>
        <w:t xml:space="preserve">  </w:t>
      </w:r>
      <w:r w:rsidRPr="00E1182B">
        <w:rPr>
          <w:rFonts w:ascii="宋体" w:hAnsi="宋体" w:hint="eastAsia"/>
          <w:szCs w:val="21"/>
          <w:lang w:eastAsia="zh-CN"/>
        </w:rPr>
        <w:t>C.又留蚊于</w:t>
      </w:r>
      <w:r w:rsidRPr="00E1182B">
        <w:rPr>
          <w:rFonts w:ascii="宋体" w:hAnsi="宋体" w:cs="宋体" w:hint="eastAsia"/>
          <w:szCs w:val="21"/>
          <w:em w:val="dot"/>
          <w:lang w:eastAsia="zh-CN"/>
        </w:rPr>
        <w:t>素</w:t>
      </w:r>
      <w:r w:rsidRPr="00E1182B">
        <w:rPr>
          <w:rFonts w:ascii="宋体" w:hAnsi="宋体" w:hint="eastAsia"/>
          <w:szCs w:val="21"/>
          <w:lang w:eastAsia="zh-CN"/>
        </w:rPr>
        <w:t>帐中/</w:t>
      </w:r>
      <w:r w:rsidRPr="00E1182B">
        <w:rPr>
          <w:rFonts w:ascii="宋体" w:hAnsi="宋体"/>
          <w:szCs w:val="21"/>
          <w:lang w:eastAsia="zh-CN"/>
        </w:rPr>
        <w:t>赠余荷瓣</w:t>
      </w:r>
      <w:r w:rsidRPr="00E1182B">
        <w:rPr>
          <w:rFonts w:ascii="宋体" w:hAnsi="宋体" w:cs="宋体"/>
          <w:szCs w:val="21"/>
          <w:em w:val="dot"/>
          <w:lang w:eastAsia="zh-CN"/>
        </w:rPr>
        <w:t>素</w:t>
      </w:r>
      <w:r w:rsidRPr="00E1182B">
        <w:rPr>
          <w:rFonts w:ascii="宋体" w:hAnsi="宋体"/>
          <w:szCs w:val="21"/>
          <w:lang w:eastAsia="zh-CN"/>
        </w:rPr>
        <w:t>心春兰一盆</w:t>
      </w:r>
      <w:r w:rsidRPr="00E1182B">
        <w:rPr>
          <w:rFonts w:ascii="宋体" w:hAnsi="宋体" w:hint="eastAsia"/>
          <w:szCs w:val="21"/>
          <w:lang w:eastAsia="zh-CN"/>
        </w:rPr>
        <w:t xml:space="preserve">     D.</w:t>
      </w:r>
      <w:r w:rsidRPr="00E1182B">
        <w:rPr>
          <w:rFonts w:ascii="宋体" w:hAnsi="宋体"/>
          <w:szCs w:val="21"/>
          <w:lang w:eastAsia="zh-CN"/>
        </w:rPr>
        <w:t xml:space="preserve"> 兰坡临</w:t>
      </w:r>
      <w:r w:rsidRPr="00E1182B">
        <w:rPr>
          <w:rFonts w:ascii="宋体" w:hAnsi="宋体" w:cs="宋体"/>
          <w:szCs w:val="21"/>
          <w:em w:val="dot"/>
          <w:lang w:eastAsia="zh-CN"/>
        </w:rPr>
        <w:t>终</w:t>
      </w:r>
      <w:r w:rsidRPr="00E1182B">
        <w:rPr>
          <w:rFonts w:ascii="宋体" w:hAnsi="宋体"/>
          <w:szCs w:val="21"/>
          <w:lang w:eastAsia="zh-CN"/>
        </w:rPr>
        <w:t>时</w:t>
      </w:r>
      <w:r w:rsidRPr="00E1182B">
        <w:rPr>
          <w:rFonts w:ascii="宋体" w:hAnsi="宋体" w:hint="eastAsia"/>
          <w:szCs w:val="21"/>
          <w:lang w:eastAsia="zh-CN"/>
        </w:rPr>
        <w:t>/未果，寻病</w:t>
      </w:r>
      <w:r w:rsidRPr="00E1182B">
        <w:rPr>
          <w:rFonts w:ascii="宋体" w:hAnsi="宋体" w:cs="宋体" w:hint="eastAsia"/>
          <w:szCs w:val="21"/>
          <w:em w:val="dot"/>
          <w:lang w:eastAsia="zh-CN"/>
        </w:rPr>
        <w:t>终</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9.用斜线（/）为文中画波浪线的句子断句，只限两处。（2分）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w:t>
      </w:r>
      <w:r w:rsidRPr="00E1182B">
        <w:rPr>
          <w:rFonts w:ascii="宋体" w:hAnsi="宋体"/>
          <w:szCs w:val="21"/>
          <w:lang w:eastAsia="zh-CN"/>
        </w:rPr>
        <w:t>花以兰为最取其幽香韵致也而瓣品之稍堪入谱者不可多得</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10.用现代汉语翻译文中画横线的句子。（5分）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（1）果如鹤唳云端，怡然称快。（2分）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 xml:space="preserve">  （2）</w:t>
      </w:r>
      <w:r w:rsidRPr="00E1182B">
        <w:rPr>
          <w:rFonts w:ascii="宋体" w:hAnsi="宋体"/>
          <w:szCs w:val="21"/>
          <w:lang w:eastAsia="zh-CN"/>
        </w:rPr>
        <w:t>事后始悉有人欲分不允，故用滚汤灌杀也。</w:t>
      </w:r>
      <w:r w:rsidRPr="00E1182B">
        <w:rPr>
          <w:rFonts w:ascii="宋体" w:hAnsi="宋体" w:hint="eastAsia"/>
          <w:szCs w:val="21"/>
          <w:lang w:eastAsia="zh-CN"/>
        </w:rPr>
        <w:t>（3分）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t>11.从甲乙文段中，你看出沈复具有怎样的生活情趣？请结合乙文中兰花的遭遇，谈谈应怎样对待美的事物。（4分）</w:t>
      </w:r>
    </w:p>
    <w:p w:rsidR="00AF724B" w:rsidRPr="00E1182B" w:rsidRDefault="00AF724B" w:rsidP="00AF724B">
      <w:pPr>
        <w:rPr>
          <w:rFonts w:ascii="宋体" w:hAnsi="宋体" w:hint="eastAsia"/>
          <w:szCs w:val="21"/>
          <w:lang w:eastAsia="zh-CN"/>
        </w:rPr>
      </w:pPr>
      <w:r w:rsidRPr="00E1182B">
        <w:rPr>
          <w:rFonts w:ascii="宋体" w:hAnsi="宋体" w:hint="eastAsia"/>
          <w:szCs w:val="21"/>
          <w:lang w:eastAsia="zh-CN"/>
        </w:rPr>
        <w:lastRenderedPageBreak/>
        <w:t>（三）阅读下面的文章，完成12—14题。（10分）</w:t>
      </w:r>
    </w:p>
    <w:p w:rsidR="00AF724B" w:rsidRPr="00E1182B" w:rsidRDefault="00AF724B" w:rsidP="00AF724B">
      <w:pPr>
        <w:jc w:val="center"/>
        <w:rPr>
          <w:rFonts w:ascii="宋体" w:hAnsi="宋体" w:hint="eastAsia"/>
          <w:szCs w:val="21"/>
          <w:lang w:eastAsia="zh-CN"/>
        </w:rPr>
      </w:pPr>
      <w:r w:rsidRPr="00E1182B">
        <w:rPr>
          <w:rFonts w:ascii="宋体" w:hAnsi="宋体" w:hint="eastAsia"/>
          <w:szCs w:val="21"/>
          <w:lang w:eastAsia="zh-CN"/>
        </w:rPr>
        <w:t xml:space="preserve">中美慈善之比较 </w:t>
      </w:r>
      <w:r w:rsidRPr="00E1182B">
        <w:rPr>
          <w:rFonts w:ascii="宋体" w:hAnsi="宋体" w:cs="宋体" w:hint="eastAsia"/>
          <w:szCs w:val="21"/>
          <w:lang w:eastAsia="zh-CN"/>
        </w:rPr>
        <w:t xml:space="preserve"> 梅砥宪  </w:t>
      </w:r>
      <w:r w:rsidRPr="00E1182B">
        <w:rPr>
          <w:rFonts w:ascii="宋体" w:hAnsi="宋体" w:hint="eastAsia"/>
          <w:szCs w:val="21"/>
          <w:lang w:eastAsia="zh-CN"/>
        </w:rPr>
        <w:t>       </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作为现代慈善事业发源地之一的美国一直是中国取经的对象，但是，只有厘清中美慈善发展经历中的异同，才能用好这块他山之石。</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经常有人怀有这样的疑问：美国人民的慈善感情是怎么炼成的？他们怎么这么喜欢捐钱，而且怎么捐得这么放心？中国人怎么这么不相信别人？似乎这些搞慈善的人个个有着不可告人的目的，那些慈善机构背后也一定有种种难以言说的猫儿腻。</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其实和中国一样，美国的早期慈善家和慈善机构同样经历了大量质疑。</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美国石油大亨洛克菲勒被认为是现代慈善事业的奠基人。他在1908年提出成立基金会之初，要求在国会立案，主动接受国会监督，但从总检察长到总统都怀疑其动机是“企图用另一种方式永久拥有其财富”，国会也是抵制多于支持。最终，洛克菲勒基金会未能在联邦政府注册，只能于1915年在纽约州根据州法律注册。但是仍受到联邦政府的调查和抨击。</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中国社会科学院美国研究所前所长资中筠认为，围绕着洛克菲勒基金会的辩论及其结果所产生的影响“强化了基金会的独立性”：一是独立于政府，确定其私人性质；二是独立于其初始捐赠者或其家族，日益脱离其意志的影响。</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美国的基金会不仅要面对公众的质疑，而且要面对政府的质疑，接受官方的调查。而中国国字头的公募基金会则主要需要面对公众，这是一个非常大的不同。在信息公开制度不健全的现状之下，中国公众对基金会的质疑，往往直接转化成愤怒。因此，尽管中国官办公募基金会面临的压力更小，但其因此而承担的风险却大大增加。</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美国的慈善事业发端于民间，蓬勃于民间，尽管官方出于担忧曾经采取过限制措施，但总体来看，民间不断壮大的进程从未被中断。</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中国的慈善事业尽管同样发端于民间：1949年以前，来自西方国家的宗教组织、其他国内外非政府组织和个人在社会慈善救济方面发挥着重要作用。当时“育婴堂”、“救济院”遍布全国大小城市。新中国成立后，几乎所有非政府组织都在社会主义改造中被取缔，少部分则由政府接管，改组为官方的福利机构。</w:t>
      </w:r>
    </w:p>
    <w:p w:rsidR="00AF724B" w:rsidRPr="00E1182B" w:rsidRDefault="00AF724B" w:rsidP="00AF724B">
      <w:pPr>
        <w:pStyle w:val="a7"/>
        <w:shd w:val="clear" w:color="auto" w:fill="FFFFFF"/>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学者熊培云呼吁重新寻找和发现“社会”的价值。只有官方重新肯定“社会”的价值，并从中抽身出来，中国慈善才能回到正常的轨道继续前行。</w:t>
      </w:r>
    </w:p>
    <w:p w:rsidR="00AF724B" w:rsidRPr="00E1182B" w:rsidRDefault="00AF724B" w:rsidP="00AF724B">
      <w:pPr>
        <w:pStyle w:val="a7"/>
        <w:shd w:val="clear" w:color="auto" w:fill="FFFFFF"/>
        <w:spacing w:before="0" w:beforeAutospacing="0" w:after="0" w:afterAutospacing="0"/>
        <w:ind w:firstLineChars="2600" w:firstLine="5460"/>
        <w:rPr>
          <w:rFonts w:hint="eastAsia"/>
          <w:sz w:val="21"/>
          <w:szCs w:val="21"/>
          <w:lang w:eastAsia="zh-CN"/>
        </w:rPr>
      </w:pPr>
      <w:r w:rsidRPr="00E1182B">
        <w:rPr>
          <w:rFonts w:hint="eastAsia"/>
          <w:sz w:val="21"/>
          <w:szCs w:val="21"/>
          <w:lang w:eastAsia="zh-CN"/>
        </w:rPr>
        <w:t>（节选自《环球慈善》。20</w:t>
      </w:r>
      <w:r>
        <w:rPr>
          <w:rFonts w:hint="eastAsia"/>
          <w:noProof/>
          <w:sz w:val="21"/>
          <w:szCs w:val="21"/>
          <w:lang w:eastAsia="zh-CN" w:bidi="ar-SA"/>
        </w:rPr>
        <w:drawing>
          <wp:inline distT="0" distB="0" distL="0" distR="0">
            <wp:extent cx="31750" cy="20955"/>
            <wp:effectExtent l="19050" t="0" r="6350" b="0"/>
            <wp:docPr id="17"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sidRPr="00E1182B">
        <w:rPr>
          <w:rFonts w:hint="eastAsia"/>
          <w:sz w:val="21"/>
          <w:szCs w:val="21"/>
          <w:lang w:eastAsia="zh-CN"/>
        </w:rPr>
        <w:t>11年8月）</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12.阅读全文，简要概括中美慈善事业的不同特点。（4分）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13.文章用了哪些论证方法来证明作者的观点，试作分析。（3分）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14.根据文章信息，请你谈谈中国慈善事业的出路在哪里。（3分）</w:t>
      </w:r>
      <w:r w:rsidRPr="00EC392D">
        <w:rPr>
          <w:color w:val="FFFFFF"/>
          <w:sz w:val="4"/>
          <w:szCs w:val="21"/>
          <w:lang w:eastAsia="zh-CN"/>
        </w:rPr>
        <w:t>[来源:学_科_网]</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（四）阅读下面的文章，完成15—18题。（12分）</w:t>
      </w:r>
    </w:p>
    <w:p w:rsidR="00AF724B" w:rsidRPr="00E1182B" w:rsidRDefault="00AF724B" w:rsidP="00AF724B">
      <w:pPr>
        <w:pStyle w:val="a7"/>
        <w:spacing w:before="0" w:beforeAutospacing="0" w:after="0" w:afterAutospacing="0"/>
        <w:jc w:val="center"/>
        <w:rPr>
          <w:rFonts w:hint="eastAsia"/>
          <w:sz w:val="21"/>
          <w:szCs w:val="21"/>
          <w:lang w:eastAsia="zh-CN"/>
        </w:rPr>
      </w:pPr>
      <w:r w:rsidRPr="00E1182B">
        <w:rPr>
          <w:rFonts w:hint="eastAsia"/>
          <w:sz w:val="21"/>
          <w:szCs w:val="21"/>
          <w:lang w:eastAsia="zh-CN"/>
        </w:rPr>
        <w:t xml:space="preserve">无刺蜂的奇异世界 </w:t>
      </w:r>
      <w:smartTag w:uri="urn:schemas-microsoft-com:office:smarttags" w:element="PersonName">
        <w:smartTagPr>
          <w:attr w:name="ProductID" w:val="王正"/>
        </w:smartTagPr>
        <w:r w:rsidRPr="00E1182B">
          <w:rPr>
            <w:rFonts w:hint="eastAsia"/>
            <w:sz w:val="21"/>
            <w:szCs w:val="21"/>
            <w:lang w:eastAsia="zh-CN"/>
          </w:rPr>
          <w:t>王正</w:t>
        </w:r>
      </w:smartTag>
      <w:r w:rsidRPr="00E1182B">
        <w:rPr>
          <w:rFonts w:hint="eastAsia"/>
          <w:sz w:val="21"/>
          <w:szCs w:val="21"/>
          <w:lang w:eastAsia="zh-CN"/>
        </w:rPr>
        <w:t>君</w:t>
      </w:r>
    </w:p>
    <w:p w:rsidR="00AF724B" w:rsidRPr="00E1182B" w:rsidRDefault="00AF724B" w:rsidP="00AF724B">
      <w:pPr>
        <w:ind w:firstLine="420"/>
        <w:rPr>
          <w:rFonts w:ascii="宋体" w:hAnsi="宋体" w:cs="宋体" w:hint="eastAsia"/>
          <w:szCs w:val="21"/>
          <w:lang w:eastAsia="zh-CN"/>
        </w:rPr>
      </w:pPr>
      <w:r w:rsidRPr="00E1182B">
        <w:rPr>
          <w:rFonts w:ascii="宋体" w:hAnsi="宋体" w:hint="eastAsia"/>
          <w:szCs w:val="21"/>
          <w:lang w:eastAsia="zh-CN"/>
        </w:rPr>
        <w:t>无</w:t>
      </w:r>
      <w:r>
        <w:rPr>
          <w:rFonts w:ascii="宋体" w:hAnsi="宋体" w:hint="eastAsia"/>
          <w:noProof/>
          <w:szCs w:val="21"/>
          <w:lang w:eastAsia="zh-CN" w:bidi="ar-SA"/>
        </w:rPr>
        <w:drawing>
          <wp:inline distT="0" distB="0" distL="0" distR="0">
            <wp:extent cx="10795" cy="10795"/>
            <wp:effectExtent l="19050" t="0" r="8255"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0795" cy="10795"/>
                    </a:xfrm>
                    <a:prstGeom prst="rect">
                      <a:avLst/>
                    </a:prstGeom>
                    <a:noFill/>
                    <a:ln w="9525">
                      <a:noFill/>
                      <a:miter lim="800000"/>
                      <a:headEnd/>
                      <a:tailEnd/>
                    </a:ln>
                  </pic:spPr>
                </pic:pic>
              </a:graphicData>
            </a:graphic>
          </wp:inline>
        </w:drawing>
      </w:r>
      <w:r w:rsidRPr="00E1182B">
        <w:rPr>
          <w:rFonts w:ascii="宋体" w:hAnsi="宋体" w:hint="eastAsia"/>
          <w:szCs w:val="21"/>
          <w:lang w:eastAsia="zh-CN"/>
        </w:rPr>
        <w:t>刺蜂隶属于膜翅目，蜜蜂科，无刺蜂属，起源于非洲，随着蜂群队伍的不断壮大，其分布越来越广泛，逐步扩展到热带与亚热带的各个地区。在中国，它们占据着海南与云南西双版纳的原始森林地带。</w:t>
      </w:r>
    </w:p>
    <w:p w:rsidR="00AF724B" w:rsidRPr="00E1182B" w:rsidRDefault="00AF724B" w:rsidP="00AF724B">
      <w:pPr>
        <w:ind w:firstLine="420"/>
        <w:rPr>
          <w:rFonts w:ascii="宋体" w:hAnsi="宋体" w:cs="宋体" w:hint="eastAsia"/>
          <w:szCs w:val="21"/>
          <w:lang w:eastAsia="zh-CN"/>
        </w:rPr>
      </w:pPr>
      <w:r w:rsidRPr="00E1182B">
        <w:rPr>
          <w:rFonts w:ascii="宋体" w:hAnsi="宋体" w:hint="eastAsia"/>
          <w:szCs w:val="21"/>
          <w:lang w:eastAsia="zh-CN"/>
        </w:rPr>
        <w:t>上帝是公平的，他关上了“螯刺”这扇门，又打开了“强有力的嘴巴——下颚”这扇窗。失去螯刺的无刺蜂，自有一套独创的看家本领。它们的制敌策略通常有3种：</w:t>
      </w:r>
      <w:r w:rsidRPr="00E1182B">
        <w:rPr>
          <w:rFonts w:ascii="宋体" w:hAnsi="宋体" w:hint="eastAsia"/>
          <w:szCs w:val="21"/>
          <w:lang w:eastAsia="zh-CN"/>
        </w:rPr>
        <w:lastRenderedPageBreak/>
        <w:t>释放蜂胶，粘住敌人，遂以叮咬，制服敌人；释放毒气、毒液，自卫防身；钻入毛发，粘住咬断。</w:t>
      </w:r>
    </w:p>
    <w:p w:rsidR="00AF724B" w:rsidRPr="00E1182B" w:rsidRDefault="00AF724B" w:rsidP="00AF724B">
      <w:pPr>
        <w:ind w:firstLine="420"/>
        <w:rPr>
          <w:rFonts w:ascii="宋体" w:hAnsi="宋体" w:cs="宋体" w:hint="eastAsia"/>
          <w:szCs w:val="21"/>
          <w:lang w:eastAsia="zh-CN"/>
        </w:rPr>
      </w:pPr>
      <w:r w:rsidRPr="00E1182B">
        <w:rPr>
          <w:rFonts w:ascii="宋体" w:hAnsi="宋体" w:hint="eastAsia"/>
          <w:szCs w:val="21"/>
          <w:lang w:eastAsia="zh-CN"/>
        </w:rPr>
        <w:t>无刺蜂的后足带有胶状小球，其内含有粘性极强的蜂胶，在遇到挑衅者（如胡蜂）时，它们利用蜂胶的粘性，将胡蜂的翅膀粘住，使其以自由落体之姿坠到地面，之后对其进行撕咬，彻底将其消灭。</w:t>
      </w:r>
    </w:p>
    <w:p w:rsidR="00AF724B" w:rsidRPr="00E1182B" w:rsidRDefault="00AF724B" w:rsidP="00AF724B">
      <w:pPr>
        <w:ind w:firstLine="420"/>
        <w:rPr>
          <w:rFonts w:ascii="宋体" w:hAnsi="宋体" w:cs="宋体" w:hint="eastAsia"/>
          <w:szCs w:val="21"/>
          <w:lang w:eastAsia="zh-CN"/>
        </w:rPr>
      </w:pPr>
      <w:r w:rsidRPr="00E1182B">
        <w:rPr>
          <w:rFonts w:ascii="宋体" w:hAnsi="宋体" w:hint="eastAsia"/>
          <w:szCs w:val="21"/>
          <w:lang w:eastAsia="zh-CN"/>
        </w:rPr>
        <w:t>有的无刺蜂则以“毒气与毒液”为杀手锏。在遭遇敌害时，它们如黄鼠狼一般释放一股极其难闻的气体，在熏跑敌人的同时，也为自己赢得了时间；有的种类则喷出具有腐蚀性的液体，所溅之处，无不被其“毁容”，极具杀伤力。</w:t>
      </w:r>
    </w:p>
    <w:p w:rsidR="00AF724B" w:rsidRPr="00E1182B" w:rsidRDefault="00AF724B" w:rsidP="00AF724B">
      <w:pPr>
        <w:ind w:firstLine="420"/>
        <w:rPr>
          <w:rFonts w:ascii="宋体" w:hAnsi="宋体" w:cs="宋体" w:hint="eastAsia"/>
          <w:szCs w:val="21"/>
          <w:lang w:eastAsia="zh-CN"/>
        </w:rPr>
      </w:pPr>
      <w:r w:rsidRPr="00E1182B">
        <w:rPr>
          <w:rFonts w:ascii="宋体" w:hAnsi="宋体" w:hint="eastAsia"/>
          <w:szCs w:val="21"/>
          <w:lang w:eastAsia="zh-CN"/>
        </w:rPr>
        <w:t>有</w:t>
      </w:r>
      <w:r>
        <w:rPr>
          <w:rFonts w:ascii="宋体" w:hAnsi="宋体" w:hint="eastAsia"/>
          <w:noProof/>
          <w:szCs w:val="21"/>
          <w:lang w:eastAsia="zh-CN" w:bidi="ar-SA"/>
        </w:rPr>
        <w:drawing>
          <wp:inline distT="0" distB="0" distL="0" distR="0">
            <wp:extent cx="20955" cy="2095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182B">
        <w:rPr>
          <w:rFonts w:ascii="宋体" w:hAnsi="宋体" w:hint="eastAsia"/>
          <w:szCs w:val="21"/>
          <w:lang w:eastAsia="zh-CN"/>
        </w:rPr>
        <w:t>的无刺蜂在人触碰其巢穴时，会以迅雷不及掩耳之势，钻入人的头发、眉毛中，甚至会进入人的眼睛、耳朵，旋即释放粘液，用下颚撕咬，令人产生不适感。</w:t>
      </w:r>
    </w:p>
    <w:p w:rsidR="00AF724B" w:rsidRPr="00E1182B" w:rsidRDefault="00AF724B" w:rsidP="00AF724B">
      <w:pPr>
        <w:ind w:firstLine="420"/>
        <w:rPr>
          <w:rFonts w:ascii="宋体" w:hAnsi="宋体" w:cs="宋体" w:hint="eastAsia"/>
          <w:szCs w:val="21"/>
          <w:lang w:eastAsia="zh-CN"/>
        </w:rPr>
      </w:pPr>
      <w:r w:rsidRPr="00E1182B">
        <w:rPr>
          <w:rFonts w:ascii="宋体" w:hAnsi="宋体" w:hint="eastAsia"/>
          <w:szCs w:val="21"/>
          <w:u w:val="wave"/>
          <w:lang w:eastAsia="zh-CN"/>
        </w:rPr>
        <w:t>但相对蜜蜂家族中的其他成员，无刺蜂是一类比较温顺的小动物，它们通常不会主动攻击人类或动物。</w:t>
      </w:r>
      <w:r w:rsidRPr="00E1182B">
        <w:rPr>
          <w:rFonts w:ascii="宋体" w:hAnsi="宋体" w:hint="eastAsia"/>
          <w:szCs w:val="21"/>
          <w:lang w:eastAsia="zh-CN"/>
        </w:rPr>
        <w:t>无刺蜂秉承着“自卫防身”的原则施用着它们的独门武器，算是一群和平爱好者。</w:t>
      </w:r>
    </w:p>
    <w:p w:rsidR="00AF724B" w:rsidRPr="00E1182B" w:rsidRDefault="00AF724B" w:rsidP="00AF724B">
      <w:pPr>
        <w:ind w:firstLine="420"/>
        <w:rPr>
          <w:rFonts w:ascii="宋体" w:hAnsi="宋体" w:cs="宋体" w:hint="eastAsia"/>
          <w:szCs w:val="21"/>
          <w:lang w:eastAsia="zh-CN"/>
        </w:rPr>
      </w:pPr>
      <w:r w:rsidRPr="00E1182B">
        <w:rPr>
          <w:rFonts w:ascii="宋体" w:hAnsi="宋体" w:hint="eastAsia"/>
          <w:szCs w:val="21"/>
          <w:lang w:eastAsia="zh-CN"/>
        </w:rPr>
        <w:t>无刺蜂生来与众不同，它设计的“小屋”也别具一格，其复杂程度堪称“蜜蜂之最”。无刺蜂通常把 “家”安在中空的树干或树杈上，巢在树洞内呈长桶状，密封性良好，只留一个小孔与外界相通，孔的外侧通常连有一根“管子”，此“管状通道”由蜂蜡和泥土混合筑成，有的“管状通道”还被设计成“喇叭状”，向内一直通到蜂王繁殖的区域。整个蜂巢采用多种建筑材料：蜂蜡、蜂胶以及树脂等。这些建筑材料有一个共同的特点——防水。因而蜂巢就像一个裹紧的粽子，既保温、防水，又御敌。</w:t>
      </w:r>
    </w:p>
    <w:p w:rsidR="00AF724B" w:rsidRPr="00E1182B" w:rsidRDefault="00AF724B" w:rsidP="00AF724B">
      <w:pPr>
        <w:ind w:firstLine="420"/>
        <w:rPr>
          <w:rFonts w:ascii="宋体" w:hAnsi="宋体" w:hint="eastAsia"/>
          <w:szCs w:val="21"/>
          <w:lang w:eastAsia="zh-CN"/>
        </w:rPr>
      </w:pPr>
      <w:r w:rsidRPr="00E1182B">
        <w:rPr>
          <w:rFonts w:ascii="宋体" w:hAnsi="宋体" w:hint="eastAsia"/>
          <w:szCs w:val="21"/>
          <w:lang w:eastAsia="zh-CN"/>
        </w:rPr>
        <w:t>无刺蜂蜂蜜呈绿褐色，与普通蜂蜜相比，具有水分大、口感略酸、香味更浓郁、还原糖含量较低、淀粉酶值较低等特点。无刺蜂蜂蜜还以药用价值高而著称。它在治疗消化系统疾病、呼吸系统疾病、白内障、皮肤病以及一些妇科疾病等方面，疗效显著。</w:t>
      </w:r>
    </w:p>
    <w:p w:rsidR="00AF724B" w:rsidRPr="00E1182B" w:rsidRDefault="00AF724B" w:rsidP="00AF724B">
      <w:pPr>
        <w:ind w:firstLineChars="2650" w:firstLine="5830"/>
        <w:rPr>
          <w:rFonts w:ascii="宋体" w:hAnsi="宋体" w:cs="宋体"/>
          <w:szCs w:val="21"/>
          <w:lang w:eastAsia="zh-CN"/>
        </w:rPr>
      </w:pPr>
      <w:r w:rsidRPr="00E1182B">
        <w:rPr>
          <w:rFonts w:ascii="宋体" w:hAnsi="宋体" w:hint="eastAsia"/>
          <w:szCs w:val="21"/>
          <w:lang w:eastAsia="zh-CN"/>
        </w:rPr>
        <w:t>（</w:t>
      </w:r>
      <w:r>
        <w:rPr>
          <w:rFonts w:ascii="宋体" w:hAnsi="宋体" w:hint="eastAsia"/>
          <w:noProof/>
          <w:szCs w:val="21"/>
          <w:lang w:eastAsia="zh-CN" w:bidi="ar-SA"/>
        </w:rPr>
        <w:drawing>
          <wp:inline distT="0" distB="0" distL="0" distR="0">
            <wp:extent cx="20955" cy="20955"/>
            <wp:effectExtent l="19050" t="0" r="0" b="0"/>
            <wp:docPr id="14"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1182B">
        <w:rPr>
          <w:rFonts w:ascii="宋体" w:hAnsi="宋体" w:hint="eastAsia"/>
          <w:szCs w:val="21"/>
          <w:lang w:eastAsia="zh-CN"/>
        </w:rPr>
        <w:t>节选自《百科知识》，2011年10月上）</w:t>
      </w:r>
    </w:p>
    <w:p w:rsidR="00AF724B" w:rsidRPr="00E1182B" w:rsidRDefault="00AF724B" w:rsidP="00AF724B">
      <w:pPr>
        <w:pStyle w:val="a7"/>
        <w:spacing w:before="0" w:beforeAutospacing="0" w:after="0" w:afterAutospacing="0"/>
        <w:rPr>
          <w:rFonts w:hint="eastAsia"/>
          <w:sz w:val="21"/>
          <w:szCs w:val="21"/>
          <w:lang w:eastAsia="zh-CN"/>
        </w:rPr>
      </w:pP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15.通览全文，用简洁的语言概括全文的行文思路。（3分）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16.请结合具体内容，列举本文主要运用了哪些说明方法。（3分）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17.划线句子中“比较”“通常”两词能否去掉，请作简要说明。（2分）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18.仔细阅读全文，说说无刺蜂与其他蜜蜂之间的区别。（4分）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（五）阅读下面一篇小说，完成19—23题。（18分）</w:t>
      </w:r>
    </w:p>
    <w:p w:rsidR="00AF724B" w:rsidRPr="00E1182B" w:rsidRDefault="00AF724B" w:rsidP="00AF724B">
      <w:pPr>
        <w:pStyle w:val="a7"/>
        <w:spacing w:before="0" w:beforeAutospacing="0" w:after="0" w:afterAutospacing="0"/>
        <w:jc w:val="center"/>
        <w:rPr>
          <w:rFonts w:hint="eastAsia"/>
          <w:sz w:val="21"/>
          <w:szCs w:val="21"/>
          <w:lang w:eastAsia="zh-CN"/>
        </w:rPr>
      </w:pPr>
      <w:r w:rsidRPr="00E1182B">
        <w:rPr>
          <w:rFonts w:hint="eastAsia"/>
          <w:sz w:val="21"/>
          <w:szCs w:val="21"/>
          <w:lang w:eastAsia="zh-CN"/>
        </w:rPr>
        <w:t>猎  手 贾平凹</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lastRenderedPageBreak/>
        <w:t>①从太白山的白麓往上，越往上树木越密越高，上到山的中腰再往上，树木则越稀越矮，待到大稀大矮的境界，繁衍着狼的族类，也住了一户猎狼的人家。</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②这猎手粗脚大手，熟知狼的习性，能准确地把一颗在鞋底蹭亮的弹丸从枪膛射出，声响狼倒。但猎手并不用枪，特制一根铁棍，遇到狼故意对狼扮鬼脸，惹狼暴躁，扬手一棍扫狼腿，狼的腿是麻杆一般，着扫即断。然后挡腰直敲，狼腿软若豆腐，遂瘫卧不起。旋即弯两股树枝吊起狼腿，于狼的吼叫声中趁热剥皮，只要在铜疙瘩一样的狼头上划开口子，拳头伸出去于皮肉之间嘭嘭捶打，一张皮子十分完整。</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③</w:t>
      </w:r>
      <w:r w:rsidRPr="00E1182B">
        <w:rPr>
          <w:rFonts w:hint="eastAsia"/>
          <w:sz w:val="21"/>
          <w:szCs w:val="21"/>
          <w:u w:val="wave"/>
          <w:lang w:eastAsia="zh-CN"/>
        </w:rPr>
        <w:t>几年里，矮林中的狼竟被猎杀尽了</w:t>
      </w:r>
      <w:r w:rsidRPr="00E1182B">
        <w:rPr>
          <w:rFonts w:hint="eastAsia"/>
          <w:sz w:val="21"/>
          <w:szCs w:val="21"/>
          <w:lang w:eastAsia="zh-CN"/>
        </w:rPr>
        <w:t>。</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④没有狼可猎，猎手突然感到空落，他常常在家喝闷酒，倏忽听见一声嚎叫，提棍奔出去，鸟叫风前，花迷野径，远近却无狼迹。这种现象折磨得他白日不能安然吃酒，夜里也似睡非睡，欲睡乍醒，猎手无聊得紧。</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⑤一日，懒懒地在林子中走，一抬头见前面三棵树旁卧有一狼作寐态，见他便遁。猎手立即扑过去，狼的逃路是没有了，就前爪搭地，后腿拱起，扫帚大尾竖起，尾毛动，发一面旗子</w:t>
      </w:r>
      <w:r>
        <w:rPr>
          <w:rFonts w:hint="eastAsia"/>
          <w:noProof/>
          <w:sz w:val="21"/>
          <w:szCs w:val="21"/>
          <w:lang w:eastAsia="zh-CN" w:bidi="ar-SA"/>
        </w:rPr>
        <w:drawing>
          <wp:inline distT="0" distB="0" distL="0" distR="0">
            <wp:extent cx="10795" cy="20955"/>
            <wp:effectExtent l="19050" t="0" r="8255" b="0"/>
            <wp:docPr id="1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sidRPr="00E1182B">
        <w:rPr>
          <w:rFonts w:hint="eastAsia"/>
          <w:sz w:val="21"/>
          <w:szCs w:val="21"/>
          <w:lang w:eastAsia="zh-CN"/>
        </w:rPr>
        <w:t>。猎手一步步向狼走近，眯眼以手招之，狼莫解其意，连吼三声，震得树上落下一层枯叶。</w:t>
      </w:r>
      <w:r w:rsidRPr="00E1182B">
        <w:rPr>
          <w:rFonts w:hint="eastAsia"/>
          <w:sz w:val="21"/>
          <w:szCs w:val="21"/>
          <w:u w:val="single"/>
          <w:lang w:eastAsia="zh-CN"/>
        </w:rPr>
        <w:t>猎手将落在肩上的一片叶子拿了，吹吹上面的灰气，突然棍击去，倏忽棍又在怀里，狼却卧在那里，一条前爪已经断了。</w:t>
      </w:r>
      <w:r w:rsidRPr="00E1182B">
        <w:rPr>
          <w:rFonts w:hint="eastAsia"/>
          <w:sz w:val="21"/>
          <w:szCs w:val="21"/>
          <w:lang w:eastAsia="zh-CN"/>
        </w:rPr>
        <w:t>猎手哈哈大笑，迅雷不及掩耳将棍再要敲狼腰，狼狂风般跃起，抱住了猎手，猎手在一生中从未见过这样受伤而发疯的恶狼。棍掉在地上，同时一手抓住了一只狼爪，一拳塞进弯过来要咬手的狼口中直抵喉咙。人狼就在地上翻滚搏斗，狼口不能合，人手不放松。眼看滚至崖边了，继而就从崖头滚落数百米的崖下去。</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⑥猎手跌落到</w:t>
      </w:r>
      <w:smartTag w:uri="urn:schemas-microsoft-com:office:smarttags" w:element="chmetcnv">
        <w:smartTagPr>
          <w:attr w:name="TCSC" w:val="1"/>
          <w:attr w:name="NumberType" w:val="3"/>
          <w:attr w:name="Negative" w:val="False"/>
          <w:attr w:name="HasSpace" w:val="False"/>
          <w:attr w:name="SourceValue" w:val="30"/>
          <w:attr w:name="UnitName" w:val="米"/>
        </w:smartTagPr>
        <w:r w:rsidRPr="00E1182B">
          <w:rPr>
            <w:rFonts w:hint="eastAsia"/>
            <w:sz w:val="21"/>
            <w:szCs w:val="21"/>
            <w:lang w:eastAsia="zh-CN"/>
          </w:rPr>
          <w:t>三十米</w:t>
        </w:r>
      </w:smartTag>
      <w:r w:rsidRPr="00E1182B">
        <w:rPr>
          <w:rFonts w:hint="eastAsia"/>
          <w:sz w:val="21"/>
          <w:szCs w:val="21"/>
          <w:lang w:eastAsia="zh-CN"/>
        </w:rPr>
        <w:t>，在崖壁上的一块凸石上，惊而发现了一只狼，此狼皮毛焦黄，肚皮丰满，一脑壳的桃花瓣。猎手看出这是狼妻。有狼妻就有狼家，原来太白山的狼果然并未绝种啊。</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⑦猎手跌落到</w:t>
      </w:r>
      <w:smartTag w:uri="urn:schemas-microsoft-com:office:smarttags" w:element="chmetcnv">
        <w:smartTagPr>
          <w:attr w:name="TCSC" w:val="1"/>
          <w:attr w:name="NumberType" w:val="3"/>
          <w:attr w:name="Negative" w:val="False"/>
          <w:attr w:name="HasSpace" w:val="False"/>
          <w:attr w:name="SourceValue" w:val="60"/>
          <w:attr w:name="UnitName" w:val="米"/>
        </w:smartTagPr>
        <w:r w:rsidRPr="00E1182B">
          <w:rPr>
            <w:rFonts w:hint="eastAsia"/>
            <w:sz w:val="21"/>
            <w:szCs w:val="21"/>
            <w:lang w:eastAsia="zh-CN"/>
          </w:rPr>
          <w:t>六十米</w:t>
        </w:r>
      </w:smartTag>
      <w:r w:rsidRPr="00E1182B">
        <w:rPr>
          <w:rFonts w:hint="eastAsia"/>
          <w:sz w:val="21"/>
          <w:szCs w:val="21"/>
          <w:lang w:eastAsia="zh-CN"/>
        </w:rPr>
        <w:t>，崖壁窝进去一小小石坪，一只幼狼在那里翻筋斗。这一定是狼子。狼子有一岁吧，已经老长的尾巴，老长的白牙。这恶东西是长子，还是老二老三？</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⑧猎手跌落到</w:t>
      </w:r>
      <w:smartTag w:uri="urn:schemas-microsoft-com:office:smarttags" w:element="chmetcnv">
        <w:smartTagPr>
          <w:attr w:name="TCSC" w:val="1"/>
          <w:attr w:name="NumberType" w:val="3"/>
          <w:attr w:name="Negative" w:val="False"/>
          <w:attr w:name="HasSpace" w:val="False"/>
          <w:attr w:name="SourceValue" w:val="100"/>
          <w:attr w:name="UnitName" w:val="米"/>
        </w:smartTagPr>
        <w:r w:rsidRPr="00E1182B">
          <w:rPr>
            <w:rFonts w:hint="eastAsia"/>
            <w:sz w:val="21"/>
            <w:szCs w:val="21"/>
            <w:lang w:eastAsia="zh-CN"/>
          </w:rPr>
          <w:t>一百米</w:t>
        </w:r>
      </w:smartTag>
      <w:r w:rsidRPr="00E1182B">
        <w:rPr>
          <w:rFonts w:hint="eastAsia"/>
          <w:sz w:val="21"/>
          <w:szCs w:val="21"/>
          <w:lang w:eastAsia="zh-CN"/>
        </w:rPr>
        <w:t>，看见崖壁上有一洞，古藤垂帘中卧一狼，瘦皮包骨，须眉灰白，一右眼瞎了，趴聚了一圈蚊虫。不用问这是狼父了。狡猾的老家伙，就是你在传种吗？狼母呢？</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⑨猎手跌到</w:t>
      </w:r>
      <w:smartTag w:uri="urn:schemas-microsoft-com:office:smarttags" w:element="chmetcnv">
        <w:smartTagPr>
          <w:attr w:name="TCSC" w:val="1"/>
          <w:attr w:name="NumberType" w:val="3"/>
          <w:attr w:name="Negative" w:val="False"/>
          <w:attr w:name="HasSpace" w:val="False"/>
          <w:attr w:name="SourceValue" w:val="200"/>
          <w:attr w:name="UnitName" w:val="米"/>
        </w:smartTagPr>
        <w:r w:rsidRPr="00E1182B">
          <w:rPr>
            <w:rFonts w:hint="eastAsia"/>
            <w:sz w:val="21"/>
            <w:szCs w:val="21"/>
            <w:lang w:eastAsia="zh-CN"/>
          </w:rPr>
          <w:t>二百米</w:t>
        </w:r>
      </w:smartTag>
      <w:r w:rsidRPr="00E1182B">
        <w:rPr>
          <w:rFonts w:hint="eastAsia"/>
          <w:sz w:val="21"/>
          <w:szCs w:val="21"/>
          <w:lang w:eastAsia="zh-CN"/>
        </w:rPr>
        <w:t>，狼母果然又在一个洞口。</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⑩……</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⑾猎手和狼终于跌落到了崖根，失掉在斜出的一棵树上，树咔嚓断了，同他们一块坠在一块石上，复弹起来，再落在草地上，猎手感到剧痛，然后一片空白。</w:t>
      </w:r>
    </w:p>
    <w:p w:rsidR="00AF724B" w:rsidRPr="00E1182B" w:rsidRDefault="00AF724B" w:rsidP="00AF724B">
      <w:pPr>
        <w:pStyle w:val="a7"/>
        <w:spacing w:before="0" w:beforeAutospacing="0" w:after="0" w:afterAutospacing="0"/>
        <w:ind w:firstLineChars="200" w:firstLine="420"/>
        <w:rPr>
          <w:rFonts w:hint="eastAsia"/>
          <w:sz w:val="21"/>
          <w:szCs w:val="21"/>
          <w:lang w:eastAsia="zh-CN"/>
        </w:rPr>
      </w:pPr>
      <w:r w:rsidRPr="00E1182B">
        <w:rPr>
          <w:rFonts w:hint="eastAsia"/>
          <w:sz w:val="21"/>
          <w:szCs w:val="21"/>
          <w:lang w:eastAsia="zh-CN"/>
        </w:rPr>
        <w:t>⑿猎手醒来的时候，赶忙看那狼。但没有见到狼，和他一块儿下来已经摔死的是一个四十来岁的男人。</w:t>
      </w:r>
    </w:p>
    <w:p w:rsidR="00AF724B" w:rsidRPr="00E1182B" w:rsidRDefault="00AF724B" w:rsidP="00AF724B">
      <w:pPr>
        <w:pStyle w:val="a7"/>
        <w:spacing w:before="0" w:beforeAutospacing="0" w:after="0" w:afterAutospacing="0"/>
        <w:ind w:firstLineChars="2650" w:firstLine="5565"/>
        <w:rPr>
          <w:rFonts w:hint="eastAsia"/>
          <w:sz w:val="21"/>
          <w:szCs w:val="21"/>
          <w:lang w:eastAsia="zh-CN"/>
        </w:rPr>
      </w:pPr>
      <w:r w:rsidRPr="00E1182B">
        <w:rPr>
          <w:rFonts w:hint="eastAsia"/>
          <w:sz w:val="21"/>
          <w:szCs w:val="21"/>
          <w:lang w:eastAsia="zh-CN"/>
        </w:rPr>
        <w:t>（选自《太白山记》，人民文学出版社）</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19.划波浪线的第③节在文中有何作用？（4分）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20.请从表达方式的角度鉴赏第⑤节划横线的句子。（3分）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21.综合全文来看，你认为猎手是个怎样的人？请联系文中相关情节作分析。</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22. ⑥—⑩节，作者细致描述了猎手跌落过程中的所见所想，请分析其目的何在。（4分）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23.小说的结尾出人意料，有种荒诞的“聊斋”感，请谈谈你的理解。（3分）</w:t>
      </w:r>
    </w:p>
    <w:p w:rsidR="00AF724B" w:rsidRPr="00E1182B" w:rsidRDefault="00AF724B" w:rsidP="00AF724B">
      <w:pPr>
        <w:pStyle w:val="a7"/>
        <w:spacing w:before="0" w:beforeAutospacing="0" w:after="0" w:afterAutospacing="0"/>
        <w:rPr>
          <w:rFonts w:hint="eastAsia"/>
          <w:sz w:val="21"/>
          <w:szCs w:val="21"/>
          <w:lang w:eastAsia="zh-CN"/>
        </w:rPr>
      </w:pP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t>三、表达·交流（60分）</w:t>
      </w:r>
    </w:p>
    <w:p w:rsidR="00AF724B" w:rsidRPr="00E1182B" w:rsidRDefault="00AF724B" w:rsidP="00AF724B">
      <w:pPr>
        <w:pStyle w:val="a7"/>
        <w:spacing w:before="0" w:beforeAutospacing="0" w:after="0" w:afterAutospacing="0"/>
        <w:rPr>
          <w:rFonts w:hint="eastAsia"/>
          <w:sz w:val="21"/>
          <w:szCs w:val="21"/>
          <w:lang w:eastAsia="zh-CN"/>
        </w:rPr>
      </w:pPr>
      <w:r w:rsidRPr="00E1182B">
        <w:rPr>
          <w:rFonts w:hint="eastAsia"/>
          <w:sz w:val="21"/>
          <w:szCs w:val="21"/>
          <w:lang w:eastAsia="zh-CN"/>
        </w:rPr>
        <w:lastRenderedPageBreak/>
        <w:t>24.海子有这样的诗句：“永远是这样/</w:t>
      </w:r>
      <w:r w:rsidRPr="00E1182B">
        <w:rPr>
          <w:sz w:val="21"/>
          <w:szCs w:val="21"/>
          <w:lang w:eastAsia="zh-CN"/>
        </w:rPr>
        <w:t>风后面是风</w:t>
      </w:r>
      <w:r w:rsidRPr="00E1182B">
        <w:rPr>
          <w:rFonts w:hint="eastAsia"/>
          <w:sz w:val="21"/>
          <w:szCs w:val="21"/>
          <w:lang w:eastAsia="zh-CN"/>
        </w:rPr>
        <w:t>/</w:t>
      </w:r>
      <w:r w:rsidRPr="00E1182B">
        <w:rPr>
          <w:sz w:val="21"/>
          <w:szCs w:val="21"/>
          <w:lang w:eastAsia="zh-CN"/>
        </w:rPr>
        <w:t>天空上面是天空</w:t>
      </w:r>
      <w:r w:rsidRPr="00E1182B">
        <w:rPr>
          <w:rFonts w:hint="eastAsia"/>
          <w:sz w:val="21"/>
          <w:szCs w:val="21"/>
          <w:lang w:eastAsia="zh-CN"/>
        </w:rPr>
        <w:t>/</w:t>
      </w:r>
      <w:r w:rsidRPr="00E1182B">
        <w:rPr>
          <w:sz w:val="21"/>
          <w:szCs w:val="21"/>
          <w:lang w:eastAsia="zh-CN"/>
        </w:rPr>
        <w:t>道路前面还是道路。</w:t>
      </w:r>
      <w:r w:rsidRPr="00E1182B">
        <w:rPr>
          <w:rFonts w:hint="eastAsia"/>
          <w:sz w:val="21"/>
          <w:szCs w:val="21"/>
          <w:lang w:eastAsia="zh-CN"/>
        </w:rPr>
        <w:t>”</w:t>
      </w:r>
    </w:p>
    <w:p w:rsidR="00AF724B" w:rsidRPr="00E1182B" w:rsidRDefault="00AF724B" w:rsidP="00AF724B">
      <w:pPr>
        <w:pStyle w:val="a7"/>
        <w:spacing w:before="0" w:beforeAutospacing="0" w:after="0" w:afterAutospacing="0"/>
        <w:ind w:firstLine="420"/>
        <w:rPr>
          <w:rFonts w:hint="eastAsia"/>
          <w:sz w:val="21"/>
          <w:szCs w:val="21"/>
          <w:lang w:eastAsia="zh-CN"/>
        </w:rPr>
      </w:pPr>
      <w:r w:rsidRPr="00E1182B">
        <w:rPr>
          <w:rFonts w:hint="eastAsia"/>
          <w:sz w:val="21"/>
          <w:szCs w:val="21"/>
          <w:lang w:eastAsia="zh-CN"/>
        </w:rPr>
        <w:t>请以“</w:t>
      </w:r>
      <w:r w:rsidRPr="00E1182B">
        <w:rPr>
          <w:sz w:val="21"/>
          <w:szCs w:val="21"/>
          <w:lang w:eastAsia="zh-CN"/>
        </w:rPr>
        <w:t>道路前面还是道路</w:t>
      </w:r>
      <w:r w:rsidRPr="00E1182B">
        <w:rPr>
          <w:rFonts w:hint="eastAsia"/>
          <w:sz w:val="21"/>
          <w:szCs w:val="21"/>
          <w:lang w:eastAsia="zh-CN"/>
        </w:rPr>
        <w:t>”为题，写一篇文章。</w:t>
      </w:r>
      <w:r w:rsidRPr="00EC392D">
        <w:rPr>
          <w:color w:val="FFFFFF"/>
          <w:sz w:val="4"/>
          <w:szCs w:val="21"/>
          <w:lang w:eastAsia="zh-CN"/>
        </w:rPr>
        <w:t>[来源:Z#xx#k.Com]</w:t>
      </w:r>
    </w:p>
    <w:p w:rsidR="00AF724B" w:rsidRPr="00E1182B" w:rsidRDefault="00AF724B" w:rsidP="00AF724B">
      <w:pPr>
        <w:pStyle w:val="a7"/>
        <w:spacing w:before="0" w:beforeAutospacing="0" w:after="0" w:afterAutospacing="0"/>
        <w:ind w:firstLine="420"/>
        <w:rPr>
          <w:rFonts w:hint="eastAsia"/>
          <w:sz w:val="21"/>
          <w:szCs w:val="21"/>
          <w:lang w:eastAsia="zh-CN"/>
        </w:rPr>
      </w:pPr>
      <w:r w:rsidRPr="00E1182B">
        <w:rPr>
          <w:rFonts w:hint="eastAsia"/>
          <w:sz w:val="21"/>
          <w:szCs w:val="21"/>
          <w:lang w:eastAsia="zh-CN"/>
        </w:rPr>
        <w:t>要求：①除诗歌外，文体自选；②文中不得出现真实的校名、地名和人名；③不得抄袭；④字数控制在600—800字之间；⑤卷面整洁，书写工整。</w:t>
      </w:r>
    </w:p>
    <w:p w:rsidR="00AF724B" w:rsidRPr="00E1182B" w:rsidRDefault="00AF724B" w:rsidP="00AF724B">
      <w:pPr>
        <w:pStyle w:val="a7"/>
        <w:spacing w:before="0" w:beforeAutospacing="0" w:after="0" w:afterAutospacing="0"/>
        <w:rPr>
          <w:rFonts w:hint="eastAsia"/>
          <w:sz w:val="21"/>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r w:rsidRPr="00EC392D">
        <w:rPr>
          <w:rFonts w:ascii="宋体" w:hAnsi="宋体"/>
          <w:b/>
          <w:color w:val="FFFFFF"/>
          <w:sz w:val="4"/>
          <w:szCs w:val="21"/>
          <w:lang w:eastAsia="zh-CN"/>
        </w:rPr>
        <w:t>[来源:学科网ZXXK]</w:t>
      </w: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Default="00AF724B" w:rsidP="00AF724B">
      <w:pPr>
        <w:jc w:val="center"/>
        <w:rPr>
          <w:rFonts w:ascii="宋体" w:hAnsi="宋体" w:hint="eastAsia"/>
          <w:b/>
          <w:color w:val="0000FF"/>
          <w:szCs w:val="21"/>
          <w:lang w:eastAsia="zh-CN"/>
        </w:rPr>
      </w:pPr>
    </w:p>
    <w:p w:rsidR="00AF724B" w:rsidRPr="00F4002F" w:rsidRDefault="00AF724B" w:rsidP="00AF724B">
      <w:pPr>
        <w:jc w:val="center"/>
        <w:rPr>
          <w:rFonts w:ascii="宋体" w:hAnsi="宋体" w:hint="eastAsia"/>
          <w:b/>
          <w:color w:val="0000FF"/>
          <w:szCs w:val="21"/>
          <w:lang w:eastAsia="zh-CN"/>
        </w:rPr>
      </w:pPr>
      <w:r w:rsidRPr="00F4002F">
        <w:rPr>
          <w:rFonts w:ascii="宋体" w:hAnsi="宋体" w:hint="eastAsia"/>
          <w:b/>
          <w:color w:val="0000FF"/>
          <w:szCs w:val="21"/>
          <w:lang w:eastAsia="zh-CN"/>
        </w:rPr>
        <w:t>江苏省连云港市2012年高中段学校招生统一文化考试</w:t>
      </w:r>
      <w:r w:rsidRPr="00F4002F">
        <w:rPr>
          <w:rFonts w:ascii="宋体" w:hAnsi="宋体" w:hint="eastAsia"/>
          <w:color w:val="0000FF"/>
          <w:szCs w:val="21"/>
          <w:lang w:eastAsia="zh-CN"/>
        </w:rPr>
        <w:t>语文试题参考答案</w:t>
      </w:r>
    </w:p>
    <w:p w:rsidR="00AF724B" w:rsidRPr="00F4002F" w:rsidRDefault="00AF724B" w:rsidP="00AF724B">
      <w:pPr>
        <w:jc w:val="center"/>
        <w:rPr>
          <w:rFonts w:ascii="宋体" w:hAnsi="宋体" w:hint="eastAsia"/>
          <w:color w:val="0000FF"/>
          <w:szCs w:val="21"/>
          <w:lang w:eastAsia="zh-CN"/>
        </w:rPr>
      </w:pPr>
      <w:r w:rsidRPr="00F4002F">
        <w:rPr>
          <w:rFonts w:ascii="宋体" w:hAnsi="宋体" w:hint="eastAsia"/>
          <w:color w:val="0000FF"/>
          <w:szCs w:val="21"/>
          <w:lang w:eastAsia="zh-CN"/>
        </w:rPr>
        <w:t>语文试题参考答案及评分标准</w:t>
      </w:r>
    </w:p>
    <w:p w:rsidR="00AF724B" w:rsidRPr="00F4002F" w:rsidRDefault="00AF724B" w:rsidP="00AF724B">
      <w:pPr>
        <w:pStyle w:val="a7"/>
        <w:spacing w:before="0" w:beforeAutospacing="0" w:after="0" w:afterAutospacing="0"/>
        <w:rPr>
          <w:rFonts w:cs="Times New Roman" w:hint="eastAsia"/>
          <w:color w:val="0000FF"/>
          <w:kern w:val="2"/>
          <w:sz w:val="21"/>
          <w:szCs w:val="21"/>
          <w:lang w:eastAsia="zh-CN"/>
        </w:rPr>
      </w:pPr>
      <w:r w:rsidRPr="00F4002F">
        <w:rPr>
          <w:rFonts w:cs="Times New Roman" w:hint="eastAsia"/>
          <w:color w:val="0000FF"/>
          <w:kern w:val="2"/>
          <w:sz w:val="21"/>
          <w:szCs w:val="21"/>
          <w:lang w:eastAsia="zh-CN"/>
        </w:rPr>
        <w:t>一、积累</w:t>
      </w:r>
      <w:r>
        <w:rPr>
          <w:rFonts w:cs="Times New Roman" w:hint="eastAsia"/>
          <w:color w:val="0000FF"/>
          <w:kern w:val="2"/>
          <w:sz w:val="21"/>
          <w:szCs w:val="21"/>
          <w:lang w:eastAsia="zh-CN"/>
        </w:rPr>
        <w:t>·</w:t>
      </w:r>
      <w:r w:rsidRPr="00F4002F">
        <w:rPr>
          <w:rFonts w:cs="Times New Roman" w:hint="eastAsia"/>
          <w:color w:val="0000FF"/>
          <w:kern w:val="2"/>
          <w:sz w:val="21"/>
          <w:szCs w:val="21"/>
          <w:lang w:eastAsia="zh-CN"/>
        </w:rPr>
        <w:t>运用（30分）</w:t>
      </w:r>
    </w:p>
    <w:p w:rsidR="00AF724B" w:rsidRPr="00F4002F" w:rsidRDefault="00AF724B" w:rsidP="00AF724B">
      <w:pPr>
        <w:pStyle w:val="a7"/>
        <w:spacing w:before="0" w:beforeAutospacing="0" w:after="0" w:afterAutospacing="0"/>
        <w:rPr>
          <w:rFonts w:cs="Times New Roman" w:hint="eastAsia"/>
          <w:color w:val="0000FF"/>
          <w:kern w:val="2"/>
          <w:sz w:val="21"/>
          <w:szCs w:val="21"/>
          <w:lang w:eastAsia="zh-CN"/>
        </w:rPr>
      </w:pPr>
      <w:r w:rsidRPr="00F4002F">
        <w:rPr>
          <w:rFonts w:cs="Times New Roman" w:hint="eastAsia"/>
          <w:color w:val="0000FF"/>
          <w:kern w:val="2"/>
          <w:sz w:val="21"/>
          <w:szCs w:val="21"/>
          <w:lang w:eastAsia="zh-CN"/>
        </w:rPr>
        <w:t>1.（</w:t>
      </w:r>
      <w:r>
        <w:rPr>
          <w:rFonts w:cs="Times New Roman" w:hint="eastAsia"/>
          <w:color w:val="0000FF"/>
          <w:kern w:val="2"/>
          <w:sz w:val="21"/>
          <w:szCs w:val="21"/>
          <w:lang w:eastAsia="zh-CN"/>
        </w:rPr>
        <w:t>10</w:t>
      </w:r>
      <w:r w:rsidRPr="00F4002F">
        <w:rPr>
          <w:rFonts w:cs="Times New Roman" w:hint="eastAsia"/>
          <w:color w:val="0000FF"/>
          <w:kern w:val="2"/>
          <w:sz w:val="21"/>
          <w:szCs w:val="21"/>
          <w:lang w:eastAsia="zh-CN"/>
        </w:rPr>
        <w:t>分）</w:t>
      </w:r>
    </w:p>
    <w:p w:rsidR="00AF724B" w:rsidRPr="00F76ED7" w:rsidRDefault="00AF724B" w:rsidP="00AF724B">
      <w:pPr>
        <w:pStyle w:val="a7"/>
        <w:spacing w:before="0" w:beforeAutospacing="0" w:after="0" w:afterAutospacing="0"/>
        <w:rPr>
          <w:rFonts w:cs="Times New Roman" w:hint="eastAsia"/>
          <w:color w:val="0000FF"/>
          <w:kern w:val="2"/>
          <w:sz w:val="21"/>
          <w:szCs w:val="21"/>
          <w:lang w:eastAsia="zh-CN"/>
        </w:rPr>
      </w:pPr>
      <w:r w:rsidRPr="00F4002F">
        <w:rPr>
          <w:rFonts w:cs="Times New Roman" w:hint="eastAsia"/>
          <w:color w:val="0000FF"/>
          <w:kern w:val="2"/>
          <w:sz w:val="21"/>
          <w:szCs w:val="21"/>
          <w:lang w:eastAsia="zh-CN"/>
        </w:rPr>
        <w:t>（1）</w:t>
      </w:r>
      <w:r w:rsidRPr="006C271B">
        <w:rPr>
          <w:rFonts w:cs="Times New Roman" w:hint="eastAsia"/>
          <w:color w:val="0000FF"/>
          <w:kern w:val="2"/>
          <w:sz w:val="21"/>
          <w:szCs w:val="21"/>
          <w:lang w:eastAsia="zh-CN"/>
        </w:rPr>
        <w:t>择其善者而从之</w:t>
      </w:r>
      <w:r w:rsidRPr="00F4002F">
        <w:rPr>
          <w:rFonts w:cs="Times New Roman" w:hint="eastAsia"/>
          <w:color w:val="0000FF"/>
          <w:kern w:val="2"/>
          <w:sz w:val="21"/>
          <w:szCs w:val="21"/>
          <w:lang w:eastAsia="zh-CN"/>
        </w:rPr>
        <w:t>（2）</w:t>
      </w:r>
      <w:r w:rsidRPr="006C271B">
        <w:rPr>
          <w:rFonts w:cs="Times New Roman" w:hint="eastAsia"/>
          <w:color w:val="0000FF"/>
          <w:kern w:val="2"/>
          <w:sz w:val="21"/>
          <w:szCs w:val="21"/>
          <w:lang w:eastAsia="zh-CN"/>
        </w:rPr>
        <w:t>窈窕淑女</w:t>
      </w:r>
      <w:r w:rsidRPr="00F4002F">
        <w:rPr>
          <w:rFonts w:cs="Times New Roman" w:hint="eastAsia"/>
          <w:color w:val="0000FF"/>
          <w:kern w:val="2"/>
          <w:sz w:val="21"/>
          <w:szCs w:val="21"/>
          <w:lang w:eastAsia="zh-CN"/>
        </w:rPr>
        <w:t>（3）</w:t>
      </w:r>
      <w:r w:rsidRPr="006C271B">
        <w:rPr>
          <w:rFonts w:cs="Times New Roman" w:hint="eastAsia"/>
          <w:color w:val="0000FF"/>
          <w:kern w:val="2"/>
          <w:sz w:val="21"/>
          <w:szCs w:val="21"/>
          <w:lang w:eastAsia="zh-CN"/>
        </w:rPr>
        <w:t>休将白发唱黄鸡</w:t>
      </w:r>
      <w:r>
        <w:rPr>
          <w:rFonts w:cs="Times New Roman" w:hint="eastAsia"/>
          <w:color w:val="0000FF"/>
          <w:kern w:val="2"/>
          <w:sz w:val="21"/>
          <w:szCs w:val="21"/>
          <w:lang w:eastAsia="zh-CN"/>
        </w:rPr>
        <w:t>；苏轼（4）</w:t>
      </w:r>
      <w:r w:rsidRPr="006C271B">
        <w:rPr>
          <w:rFonts w:cs="Times New Roman" w:hint="eastAsia"/>
          <w:color w:val="0000FF"/>
          <w:kern w:val="2"/>
          <w:sz w:val="21"/>
          <w:szCs w:val="21"/>
          <w:lang w:eastAsia="zh-CN"/>
        </w:rPr>
        <w:t>感时花溅泪</w:t>
      </w:r>
      <w:r>
        <w:rPr>
          <w:rFonts w:cs="Times New Roman" w:hint="eastAsia"/>
          <w:color w:val="0000FF"/>
          <w:kern w:val="2"/>
          <w:sz w:val="21"/>
          <w:szCs w:val="21"/>
          <w:lang w:eastAsia="zh-CN"/>
        </w:rPr>
        <w:t>（5）</w:t>
      </w:r>
      <w:r w:rsidRPr="006C271B">
        <w:rPr>
          <w:rFonts w:cs="Times New Roman" w:hint="eastAsia"/>
          <w:color w:val="0000FF"/>
          <w:kern w:val="2"/>
          <w:sz w:val="21"/>
          <w:szCs w:val="21"/>
          <w:lang w:eastAsia="zh-CN"/>
        </w:rPr>
        <w:t>陟罚臧否</w:t>
      </w:r>
      <w:r>
        <w:rPr>
          <w:rFonts w:cs="Times New Roman" w:hint="eastAsia"/>
          <w:color w:val="0000FF"/>
          <w:kern w:val="2"/>
          <w:sz w:val="21"/>
          <w:szCs w:val="21"/>
          <w:lang w:eastAsia="zh-CN"/>
        </w:rPr>
        <w:t>（6）山回路转不见君，雪上空留马行处（7）</w:t>
      </w:r>
      <w:r w:rsidRPr="00F76ED7">
        <w:rPr>
          <w:rFonts w:cs="Times New Roman" w:hint="eastAsia"/>
          <w:color w:val="0000FF"/>
          <w:kern w:val="2"/>
          <w:sz w:val="21"/>
          <w:szCs w:val="21"/>
          <w:lang w:eastAsia="zh-CN"/>
        </w:rPr>
        <w:t>1．春城无处不飞花，寒食东风御柳斜。(韩雄《寒食》) 2．山重水复疑无路，柳暗花明又一村。(陆游：《游山西村》) 3．沾衣欲湿杏花雨，吹面不寒杨柳风。(志南：《绝句》) 4．渭城朝雨悒轻尘，客舍青青柳色新。(王维：《送元二使安西》) 5．两个黄鹂鸣翠柳，一行白鹭上青天。(杜甫：《绝句》) 6．羌笛何须怨杨柳，春风不度玉门关。(王之涣：《凉州词》) 7．杨柳青青江水平，闻郎江上唱歌声。(刘禹锡：《竹枝词》) 8．红酥手，黄滕酒，满城春色宫墙柳。(陆游：《钗头凤》) 9．最是一</w:t>
      </w:r>
      <w:r>
        <w:rPr>
          <w:rFonts w:cs="Times New Roman" w:hint="eastAsia"/>
          <w:noProof/>
          <w:color w:val="0000FF"/>
          <w:kern w:val="2"/>
          <w:sz w:val="21"/>
          <w:szCs w:val="21"/>
          <w:lang w:eastAsia="zh-CN" w:bidi="ar-SA"/>
        </w:rPr>
        <w:drawing>
          <wp:inline distT="0" distB="0" distL="0" distR="0">
            <wp:extent cx="20955" cy="2095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F76ED7">
        <w:rPr>
          <w:rFonts w:cs="Times New Roman" w:hint="eastAsia"/>
          <w:color w:val="0000FF"/>
          <w:kern w:val="2"/>
          <w:sz w:val="21"/>
          <w:szCs w:val="21"/>
          <w:lang w:eastAsia="zh-CN"/>
        </w:rPr>
        <w:t>年春好处，绝胜烟柳满皇都。(韩愈：《早春呈水部张十八员外二首》) 10．此夜曲中闻折柳，何人不起故园情。(李白：《春夜洛城闻笛》)</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sidRPr="00F4002F">
        <w:rPr>
          <w:rFonts w:cs="Times New Roman" w:hint="eastAsia"/>
          <w:color w:val="0000FF"/>
          <w:kern w:val="2"/>
          <w:sz w:val="21"/>
          <w:szCs w:val="21"/>
          <w:lang w:eastAsia="zh-CN"/>
        </w:rPr>
        <w:t>2.（3分）</w:t>
      </w:r>
      <w:r>
        <w:rPr>
          <w:rFonts w:cs="Times New Roman" w:hint="eastAsia"/>
          <w:color w:val="0000FF"/>
          <w:kern w:val="2"/>
          <w:sz w:val="21"/>
          <w:szCs w:val="21"/>
          <w:lang w:eastAsia="zh-CN"/>
        </w:rPr>
        <w:t>B</w:t>
      </w:r>
    </w:p>
    <w:p w:rsidR="00AF724B" w:rsidRPr="00F4002F" w:rsidRDefault="00AF724B" w:rsidP="00AF724B">
      <w:pPr>
        <w:pStyle w:val="a7"/>
        <w:spacing w:before="0" w:beforeAutospacing="0" w:after="0" w:afterAutospacing="0"/>
        <w:rPr>
          <w:rFonts w:cs="Times New Roman" w:hint="eastAsia"/>
          <w:color w:val="0000FF"/>
          <w:kern w:val="2"/>
          <w:sz w:val="21"/>
          <w:szCs w:val="21"/>
          <w:lang w:eastAsia="zh-CN"/>
        </w:rPr>
      </w:pPr>
      <w:r w:rsidRPr="00F4002F">
        <w:rPr>
          <w:rFonts w:cs="Times New Roman" w:hint="eastAsia"/>
          <w:color w:val="0000FF"/>
          <w:kern w:val="2"/>
          <w:sz w:val="21"/>
          <w:szCs w:val="21"/>
          <w:lang w:eastAsia="zh-CN"/>
        </w:rPr>
        <w:t>3.（3分）</w:t>
      </w:r>
      <w:r>
        <w:rPr>
          <w:rFonts w:cs="Times New Roman" w:hint="eastAsia"/>
          <w:color w:val="0000FF"/>
          <w:kern w:val="2"/>
          <w:sz w:val="21"/>
          <w:szCs w:val="21"/>
          <w:lang w:eastAsia="zh-CN"/>
        </w:rPr>
        <w:t>C</w:t>
      </w:r>
    </w:p>
    <w:p w:rsidR="00AF724B" w:rsidRPr="00F4002F" w:rsidRDefault="00AF724B" w:rsidP="00AF724B">
      <w:pPr>
        <w:pStyle w:val="a7"/>
        <w:spacing w:before="0" w:beforeAutospacing="0" w:after="0" w:afterAutospacing="0"/>
        <w:rPr>
          <w:rFonts w:cs="Times New Roman" w:hint="eastAsia"/>
          <w:color w:val="0000FF"/>
          <w:kern w:val="2"/>
          <w:sz w:val="21"/>
          <w:szCs w:val="21"/>
          <w:lang w:eastAsia="zh-CN"/>
        </w:rPr>
      </w:pPr>
      <w:r w:rsidRPr="00F4002F">
        <w:rPr>
          <w:rFonts w:cs="Times New Roman" w:hint="eastAsia"/>
          <w:color w:val="0000FF"/>
          <w:kern w:val="2"/>
          <w:sz w:val="21"/>
          <w:szCs w:val="21"/>
          <w:lang w:eastAsia="zh-CN"/>
        </w:rPr>
        <w:t>4.（</w:t>
      </w:r>
      <w:r>
        <w:rPr>
          <w:rFonts w:cs="Times New Roman" w:hint="eastAsia"/>
          <w:color w:val="0000FF"/>
          <w:kern w:val="2"/>
          <w:sz w:val="21"/>
          <w:szCs w:val="21"/>
          <w:lang w:eastAsia="zh-CN"/>
        </w:rPr>
        <w:t>8</w:t>
      </w:r>
      <w:r w:rsidRPr="00F4002F">
        <w:rPr>
          <w:rFonts w:cs="Times New Roman" w:hint="eastAsia"/>
          <w:color w:val="0000FF"/>
          <w:kern w:val="2"/>
          <w:sz w:val="21"/>
          <w:szCs w:val="21"/>
          <w:lang w:eastAsia="zh-CN"/>
        </w:rPr>
        <w:t>分）（1）</w:t>
      </w:r>
      <w:r>
        <w:rPr>
          <w:rFonts w:cs="Times New Roman" w:hint="eastAsia"/>
          <w:color w:val="0000FF"/>
          <w:kern w:val="2"/>
          <w:sz w:val="21"/>
          <w:szCs w:val="21"/>
          <w:lang w:eastAsia="zh-CN"/>
        </w:rPr>
        <w:t>瑰  拟 逸</w:t>
      </w:r>
      <w:r w:rsidRPr="00F4002F">
        <w:rPr>
          <w:rFonts w:cs="Times New Roman" w:hint="eastAsia"/>
          <w:color w:val="0000FF"/>
          <w:kern w:val="2"/>
          <w:sz w:val="21"/>
          <w:szCs w:val="21"/>
          <w:lang w:eastAsia="zh-CN"/>
        </w:rPr>
        <w:t>（2）</w:t>
      </w:r>
      <w:r>
        <w:rPr>
          <w:rFonts w:cs="Times New Roman" w:hint="eastAsia"/>
          <w:color w:val="0000FF"/>
          <w:kern w:val="2"/>
          <w:sz w:val="21"/>
          <w:szCs w:val="21"/>
          <w:lang w:eastAsia="zh-CN"/>
        </w:rPr>
        <w:t>恣—姿；揩—楷；联—连</w:t>
      </w:r>
      <w:r w:rsidRPr="00F4002F">
        <w:rPr>
          <w:rFonts w:cs="Times New Roman" w:hint="eastAsia"/>
          <w:color w:val="0000FF"/>
          <w:kern w:val="2"/>
          <w:sz w:val="21"/>
          <w:szCs w:val="21"/>
          <w:lang w:eastAsia="zh-CN"/>
        </w:rPr>
        <w:t>（3）</w:t>
      </w:r>
      <w:r>
        <w:rPr>
          <w:rFonts w:cs="Times New Roman" w:hint="eastAsia"/>
          <w:color w:val="0000FF"/>
          <w:kern w:val="2"/>
          <w:sz w:val="21"/>
          <w:szCs w:val="21"/>
          <w:lang w:eastAsia="zh-CN"/>
        </w:rPr>
        <w:t>示例：飞天舞动的飘带  仙女飘飞的衣带  写者心灵的舞蹈</w:t>
      </w:r>
    </w:p>
    <w:p w:rsidR="00AF724B" w:rsidRPr="00F4002F" w:rsidRDefault="00AF724B" w:rsidP="00AF724B">
      <w:pPr>
        <w:pStyle w:val="a7"/>
        <w:spacing w:before="0" w:beforeAutospacing="0" w:after="0" w:afterAutospacing="0"/>
        <w:rPr>
          <w:rFonts w:cs="Times New Roman" w:hint="eastAsia"/>
          <w:color w:val="0000FF"/>
          <w:kern w:val="2"/>
          <w:sz w:val="21"/>
          <w:szCs w:val="21"/>
          <w:lang w:eastAsia="zh-CN"/>
        </w:rPr>
      </w:pPr>
      <w:r w:rsidRPr="00F4002F">
        <w:rPr>
          <w:rFonts w:cs="Times New Roman" w:hint="eastAsia"/>
          <w:color w:val="0000FF"/>
          <w:kern w:val="2"/>
          <w:sz w:val="21"/>
          <w:szCs w:val="21"/>
          <w:lang w:eastAsia="zh-CN"/>
        </w:rPr>
        <w:t>5. （</w:t>
      </w:r>
      <w:r>
        <w:rPr>
          <w:rFonts w:cs="Times New Roman" w:hint="eastAsia"/>
          <w:color w:val="0000FF"/>
          <w:kern w:val="2"/>
          <w:sz w:val="21"/>
          <w:szCs w:val="21"/>
          <w:lang w:eastAsia="zh-CN"/>
        </w:rPr>
        <w:t>6</w:t>
      </w:r>
      <w:r w:rsidRPr="00F4002F">
        <w:rPr>
          <w:rFonts w:cs="Times New Roman" w:hint="eastAsia"/>
          <w:color w:val="0000FF"/>
          <w:kern w:val="2"/>
          <w:sz w:val="21"/>
          <w:szCs w:val="21"/>
          <w:lang w:eastAsia="zh-CN"/>
        </w:rPr>
        <w:t>分）</w:t>
      </w:r>
      <w:r>
        <w:rPr>
          <w:rFonts w:cs="Times New Roman" w:hint="eastAsia"/>
          <w:color w:val="0000FF"/>
          <w:kern w:val="2"/>
          <w:sz w:val="21"/>
          <w:szCs w:val="21"/>
          <w:lang w:eastAsia="zh-CN"/>
        </w:rPr>
        <w:t>（1）中国人的书写自上而下，中国服装庄重大方；中国很久以前就有了印刷术；中国语言拼写困难。</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sidRPr="00F4002F">
        <w:rPr>
          <w:rFonts w:cs="Times New Roman" w:hint="eastAsia"/>
          <w:color w:val="0000FF"/>
          <w:kern w:val="2"/>
          <w:sz w:val="21"/>
          <w:szCs w:val="21"/>
          <w:lang w:eastAsia="zh-CN"/>
        </w:rPr>
        <w:t>（2</w:t>
      </w:r>
      <w:r>
        <w:rPr>
          <w:rFonts w:cs="Times New Roman" w:hint="eastAsia"/>
          <w:color w:val="0000FF"/>
          <w:kern w:val="2"/>
          <w:sz w:val="21"/>
          <w:szCs w:val="21"/>
          <w:lang w:eastAsia="zh-CN"/>
        </w:rPr>
        <w:t>）文章主要描写父亲强迫我背诵《鉴略》，而没有具体写东关五猖会的盛况。盼望观看迎神赛会急切兴奋的心情，与被父亲强迫背诵《鉴略》扫兴痛苦的感受形成强烈的对比，反映了强制的封建教育对儿童天性的压制与摧残。</w:t>
      </w:r>
    </w:p>
    <w:p w:rsidR="00AF724B" w:rsidRPr="005D7B5B" w:rsidRDefault="00AF724B" w:rsidP="00AF724B">
      <w:pPr>
        <w:pStyle w:val="a7"/>
        <w:spacing w:before="0" w:beforeAutospacing="0" w:after="0" w:afterAutospacing="0"/>
        <w:rPr>
          <w:rFonts w:cs="Times New Roman" w:hint="eastAsia"/>
          <w:b/>
          <w:color w:val="0000FF"/>
          <w:kern w:val="2"/>
          <w:sz w:val="21"/>
          <w:szCs w:val="21"/>
        </w:rPr>
      </w:pPr>
      <w:r w:rsidRPr="005D7B5B">
        <w:rPr>
          <w:rFonts w:cs="Times New Roman" w:hint="eastAsia"/>
          <w:b/>
          <w:color w:val="0000FF"/>
          <w:kern w:val="2"/>
          <w:sz w:val="21"/>
          <w:szCs w:val="21"/>
        </w:rPr>
        <w:t>二、理解·感悟（30分）</w:t>
      </w:r>
    </w:p>
    <w:p w:rsidR="00AF724B" w:rsidRDefault="00AF724B" w:rsidP="00AF724B">
      <w:pPr>
        <w:pStyle w:val="a7"/>
        <w:spacing w:before="0" w:beforeAutospacing="0" w:after="0" w:afterAutospacing="0"/>
        <w:rPr>
          <w:rFonts w:cs="Times New Roman" w:hint="eastAsia"/>
          <w:color w:val="0000FF"/>
          <w:kern w:val="2"/>
          <w:sz w:val="21"/>
          <w:szCs w:val="21"/>
        </w:rPr>
      </w:pPr>
      <w:r>
        <w:rPr>
          <w:rFonts w:cs="Times New Roman" w:hint="eastAsia"/>
          <w:color w:val="0000FF"/>
          <w:kern w:val="2"/>
          <w:sz w:val="21"/>
          <w:szCs w:val="21"/>
        </w:rPr>
        <w:t>（一）</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6.从“采莲”看出勤劳，从“</w:t>
      </w:r>
      <w:r w:rsidRPr="000F047F">
        <w:rPr>
          <w:rFonts w:cs="Times New Roman" w:hint="eastAsia"/>
          <w:color w:val="0000FF"/>
          <w:kern w:val="2"/>
          <w:sz w:val="21"/>
          <w:szCs w:val="21"/>
          <w:lang w:eastAsia="zh-CN"/>
        </w:rPr>
        <w:t>荷叶罗裙一色裁，芙蓉向脸两边开</w:t>
      </w:r>
      <w:r>
        <w:rPr>
          <w:rFonts w:cs="Times New Roman" w:hint="eastAsia"/>
          <w:color w:val="0000FF"/>
          <w:kern w:val="2"/>
          <w:sz w:val="21"/>
          <w:szCs w:val="21"/>
          <w:lang w:eastAsia="zh-CN"/>
        </w:rPr>
        <w:t>”看出美丽，从“</w:t>
      </w:r>
      <w:r w:rsidRPr="000F047F">
        <w:rPr>
          <w:rFonts w:cs="Times New Roman" w:hint="eastAsia"/>
          <w:color w:val="0000FF"/>
          <w:kern w:val="2"/>
          <w:sz w:val="21"/>
          <w:szCs w:val="21"/>
          <w:lang w:eastAsia="zh-CN"/>
        </w:rPr>
        <w:t>乱入池中</w:t>
      </w:r>
      <w:r>
        <w:rPr>
          <w:rFonts w:cs="Times New Roman" w:hint="eastAsia"/>
          <w:color w:val="0000FF"/>
          <w:kern w:val="2"/>
          <w:sz w:val="21"/>
          <w:szCs w:val="21"/>
          <w:lang w:eastAsia="zh-CN"/>
        </w:rPr>
        <w:t>”“闻歌”看出活泼。</w:t>
      </w:r>
    </w:p>
    <w:p w:rsidR="00AF724B" w:rsidRPr="00F4002F"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7.用衬托的手法，明写荷花，实则为了衬出人之美。描绘出一群采莲女拨开满池荷花划船前行的情景。</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（二）</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8.B</w:t>
      </w:r>
    </w:p>
    <w:p w:rsidR="00AF724B" w:rsidRPr="00F8306E"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9.</w:t>
      </w:r>
      <w:r w:rsidRPr="00F8306E">
        <w:rPr>
          <w:rFonts w:hint="eastAsia"/>
          <w:lang w:eastAsia="zh-CN"/>
        </w:rPr>
        <w:t xml:space="preserve"> </w:t>
      </w:r>
      <w:r w:rsidRPr="00F8306E">
        <w:rPr>
          <w:rFonts w:cs="Times New Roman" w:hint="eastAsia"/>
          <w:color w:val="0000FF"/>
          <w:kern w:val="2"/>
          <w:sz w:val="21"/>
          <w:szCs w:val="21"/>
          <w:lang w:eastAsia="zh-CN"/>
        </w:rPr>
        <w:t>花以兰为最</w:t>
      </w:r>
      <w:r w:rsidRPr="00F8306E">
        <w:rPr>
          <w:rFonts w:cs="Times New Roman"/>
          <w:color w:val="0000FF"/>
          <w:kern w:val="2"/>
          <w:sz w:val="21"/>
          <w:szCs w:val="21"/>
          <w:lang w:eastAsia="zh-CN"/>
        </w:rPr>
        <w:t>/</w:t>
      </w:r>
      <w:r w:rsidRPr="00F8306E">
        <w:rPr>
          <w:rFonts w:cs="Times New Roman" w:hint="eastAsia"/>
          <w:color w:val="0000FF"/>
          <w:kern w:val="2"/>
          <w:sz w:val="21"/>
          <w:szCs w:val="21"/>
          <w:lang w:eastAsia="zh-CN"/>
        </w:rPr>
        <w:t>取其幽香韵致也</w:t>
      </w:r>
      <w:r w:rsidRPr="00F8306E">
        <w:rPr>
          <w:rFonts w:cs="Times New Roman"/>
          <w:color w:val="0000FF"/>
          <w:kern w:val="2"/>
          <w:sz w:val="21"/>
          <w:szCs w:val="21"/>
          <w:lang w:eastAsia="zh-CN"/>
        </w:rPr>
        <w:t>/</w:t>
      </w:r>
      <w:r w:rsidRPr="00F8306E">
        <w:rPr>
          <w:rFonts w:cs="Times New Roman" w:hint="eastAsia"/>
          <w:color w:val="0000FF"/>
          <w:kern w:val="2"/>
          <w:sz w:val="21"/>
          <w:szCs w:val="21"/>
          <w:lang w:eastAsia="zh-CN"/>
        </w:rPr>
        <w:t>而瓣品之稍堪入谱者不可多得</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10.(1)</w:t>
      </w:r>
      <w:r w:rsidRPr="00811AAC">
        <w:rPr>
          <w:rFonts w:hint="eastAsia"/>
          <w:lang w:eastAsia="zh-CN"/>
        </w:rPr>
        <w:t xml:space="preserve"> </w:t>
      </w:r>
      <w:r w:rsidRPr="00811AAC">
        <w:rPr>
          <w:rFonts w:cs="Times New Roman" w:hint="eastAsia"/>
          <w:color w:val="0000FF"/>
          <w:kern w:val="2"/>
          <w:sz w:val="21"/>
          <w:szCs w:val="21"/>
          <w:lang w:eastAsia="zh-CN"/>
        </w:rPr>
        <w:t>果然</w:t>
      </w:r>
      <w:r>
        <w:rPr>
          <w:rFonts w:cs="Times New Roman" w:hint="eastAsia"/>
          <w:color w:val="0000FF"/>
          <w:kern w:val="2"/>
          <w:sz w:val="21"/>
          <w:szCs w:val="21"/>
          <w:lang w:eastAsia="zh-CN"/>
        </w:rPr>
        <w:t>就像</w:t>
      </w:r>
      <w:r w:rsidRPr="00811AAC">
        <w:rPr>
          <w:rFonts w:cs="Times New Roman" w:hint="eastAsia"/>
          <w:color w:val="0000FF"/>
          <w:kern w:val="2"/>
          <w:sz w:val="21"/>
          <w:szCs w:val="21"/>
          <w:lang w:eastAsia="zh-CN"/>
        </w:rPr>
        <w:t>鹤</w:t>
      </w:r>
      <w:r>
        <w:rPr>
          <w:rFonts w:cs="Times New Roman" w:hint="eastAsia"/>
          <w:color w:val="0000FF"/>
          <w:kern w:val="2"/>
          <w:sz w:val="21"/>
          <w:szCs w:val="21"/>
          <w:lang w:eastAsia="zh-CN"/>
        </w:rPr>
        <w:t>在云头上高亢地鸣叫</w:t>
      </w:r>
      <w:r w:rsidRPr="00811AAC">
        <w:rPr>
          <w:rFonts w:cs="Times New Roman" w:hint="eastAsia"/>
          <w:color w:val="0000FF"/>
          <w:kern w:val="2"/>
          <w:sz w:val="21"/>
          <w:szCs w:val="21"/>
          <w:lang w:eastAsia="zh-CN"/>
        </w:rPr>
        <w:t>，</w:t>
      </w:r>
      <w:r>
        <w:rPr>
          <w:rFonts w:cs="Times New Roman" w:hint="eastAsia"/>
          <w:color w:val="0000FF"/>
          <w:kern w:val="2"/>
          <w:sz w:val="21"/>
          <w:szCs w:val="21"/>
          <w:lang w:eastAsia="zh-CN"/>
        </w:rPr>
        <w:t>令人</w:t>
      </w:r>
      <w:r w:rsidRPr="00811AAC">
        <w:rPr>
          <w:rFonts w:cs="Times New Roman" w:hint="eastAsia"/>
          <w:color w:val="0000FF"/>
          <w:kern w:val="2"/>
          <w:sz w:val="21"/>
          <w:szCs w:val="21"/>
          <w:lang w:eastAsia="zh-CN"/>
        </w:rPr>
        <w:t>高兴得</w:t>
      </w:r>
      <w:r>
        <w:rPr>
          <w:rFonts w:cs="Times New Roman" w:hint="eastAsia"/>
          <w:color w:val="0000FF"/>
          <w:kern w:val="2"/>
          <w:sz w:val="21"/>
          <w:szCs w:val="21"/>
          <w:lang w:eastAsia="zh-CN"/>
        </w:rPr>
        <w:t>连声叫好</w:t>
      </w:r>
      <w:r w:rsidRPr="00811AAC">
        <w:rPr>
          <w:rFonts w:cs="Times New Roman" w:hint="eastAsia"/>
          <w:color w:val="0000FF"/>
          <w:kern w:val="2"/>
          <w:sz w:val="21"/>
          <w:szCs w:val="21"/>
          <w:lang w:eastAsia="zh-CN"/>
        </w:rPr>
        <w:t>。</w:t>
      </w:r>
      <w:r>
        <w:rPr>
          <w:rFonts w:cs="Times New Roman" w:hint="eastAsia"/>
          <w:color w:val="0000FF"/>
          <w:kern w:val="2"/>
          <w:sz w:val="21"/>
          <w:szCs w:val="21"/>
          <w:lang w:eastAsia="zh-CN"/>
        </w:rPr>
        <w:t>（2）事后才知道（因为）有人想要分植兰花而没被允许，所以用开水浇灌烫死了它。</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11.满怀童真童趣，善于观察生活，有浓烈的好奇心和想象力；爱花成癖，对美好事物珍爱有加。对于美的事物，拥有时，应珍惜爱护；不能拥有，则应心怀美好之念，共同呵护，万不可辣手毁之。</w:t>
      </w:r>
    </w:p>
    <w:p w:rsidR="00AF724B" w:rsidRDefault="00AF724B" w:rsidP="00AF724B">
      <w:pPr>
        <w:pStyle w:val="a7"/>
        <w:spacing w:before="0" w:beforeAutospacing="0" w:after="0" w:afterAutospacing="0"/>
        <w:rPr>
          <w:rFonts w:cs="Times New Roman" w:hint="eastAsia"/>
          <w:color w:val="0000FF"/>
          <w:kern w:val="2"/>
          <w:sz w:val="21"/>
          <w:szCs w:val="21"/>
        </w:rPr>
      </w:pPr>
      <w:r>
        <w:rPr>
          <w:rFonts w:cs="Times New Roman" w:hint="eastAsia"/>
          <w:color w:val="0000FF"/>
          <w:kern w:val="2"/>
          <w:sz w:val="21"/>
          <w:szCs w:val="21"/>
        </w:rPr>
        <w:t>（三）</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12.美国的基金会不仅要面对公众的质疑，而且要面对政府的质疑，接受官方的调查；而中国国字头的公募基金会则主要需要面对公众</w:t>
      </w:r>
      <w:r>
        <w:rPr>
          <w:rFonts w:cs="Times New Roman" w:hint="eastAsia"/>
          <w:noProof/>
          <w:color w:val="0000FF"/>
          <w:kern w:val="2"/>
          <w:sz w:val="21"/>
          <w:szCs w:val="21"/>
          <w:lang w:eastAsia="zh-CN" w:bidi="ar-SA"/>
        </w:rPr>
        <w:drawing>
          <wp:inline distT="0" distB="0" distL="0" distR="0">
            <wp:extent cx="20955" cy="10795"/>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cs="Times New Roman" w:hint="eastAsia"/>
          <w:color w:val="0000FF"/>
          <w:kern w:val="2"/>
          <w:sz w:val="21"/>
          <w:szCs w:val="21"/>
          <w:lang w:eastAsia="zh-CN"/>
        </w:rPr>
        <w:t>。美国的慈善事业发端于民间，蓬勃于民间，</w:t>
      </w:r>
      <w:r>
        <w:rPr>
          <w:rFonts w:cs="Times New Roman" w:hint="eastAsia"/>
          <w:color w:val="0000FF"/>
          <w:kern w:val="2"/>
          <w:sz w:val="21"/>
          <w:szCs w:val="21"/>
          <w:lang w:eastAsia="zh-CN"/>
        </w:rPr>
        <w:lastRenderedPageBreak/>
        <w:t>民间不断壮大的进程从未被中断；而中国慈善虽同样发源于民间，但后来或被取缔或改“政府官办”。</w:t>
      </w:r>
    </w:p>
    <w:p w:rsidR="00AF724B" w:rsidRDefault="00AF724B" w:rsidP="00AF724B">
      <w:pPr>
        <w:pStyle w:val="a7"/>
        <w:spacing w:before="0" w:beforeAutospacing="0" w:after="0" w:afterAutospacing="0"/>
        <w:rPr>
          <w:rFonts w:cs="Times New Roman" w:hint="eastAsia"/>
          <w:color w:val="0000FF"/>
          <w:kern w:val="2"/>
          <w:sz w:val="21"/>
          <w:szCs w:val="21"/>
        </w:rPr>
      </w:pPr>
      <w:r>
        <w:rPr>
          <w:rFonts w:cs="Times New Roman" w:hint="eastAsia"/>
          <w:color w:val="0000FF"/>
          <w:kern w:val="2"/>
          <w:sz w:val="21"/>
          <w:szCs w:val="21"/>
          <w:lang w:eastAsia="zh-CN"/>
        </w:rPr>
        <w:t>13.（1）对比论证。将中美慈善事业进行对比；（2）举例论证。列举洛克菲的例子，“育婴堂”“救济院”的例子；（3）引用论证。</w:t>
      </w:r>
      <w:r>
        <w:rPr>
          <w:rFonts w:cs="Times New Roman" w:hint="eastAsia"/>
          <w:color w:val="0000FF"/>
          <w:kern w:val="2"/>
          <w:sz w:val="21"/>
          <w:szCs w:val="21"/>
        </w:rPr>
        <w:t>引用资中筠的观点。</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14.（1）肯定基金会的私人独立性质，试着让其脱离初始捐助者的影响。（2）让政府华丽转身，从慈善事业中抽身而出，寻找、发现并肯定“社会”的价值。</w:t>
      </w:r>
    </w:p>
    <w:p w:rsidR="00AF724B" w:rsidRDefault="00AF724B" w:rsidP="00AF724B">
      <w:pPr>
        <w:pStyle w:val="a7"/>
        <w:spacing w:before="0" w:beforeAutospacing="0" w:after="0" w:afterAutospacing="0"/>
        <w:rPr>
          <w:rFonts w:cs="Times New Roman" w:hint="eastAsia"/>
          <w:color w:val="0000FF"/>
          <w:kern w:val="2"/>
          <w:sz w:val="21"/>
          <w:szCs w:val="21"/>
        </w:rPr>
      </w:pPr>
      <w:r>
        <w:rPr>
          <w:rFonts w:cs="Times New Roman" w:hint="eastAsia"/>
          <w:color w:val="0000FF"/>
          <w:kern w:val="2"/>
          <w:sz w:val="21"/>
          <w:szCs w:val="21"/>
        </w:rPr>
        <w:t>（四）</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15.全文先介绍无刺蜂的类属起源，分布范围，再介绍其生理特征、生活习性，最后说明它的药用价值。严格遵循了科普文逻辑思维严谨的要求，不蔓不枝，条分缕析。</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16.作比较，</w:t>
      </w:r>
      <w:r w:rsidRPr="00F2009C">
        <w:rPr>
          <w:rFonts w:cs="Times New Roman" w:hint="eastAsia"/>
          <w:color w:val="0000FF"/>
          <w:kern w:val="2"/>
          <w:sz w:val="21"/>
          <w:szCs w:val="21"/>
          <w:lang w:eastAsia="zh-CN"/>
        </w:rPr>
        <w:t>但相对蜜蜂家族中的其他成员，无刺蜂是一类比较温顺的小动物，它们通常不会主动攻击人类或动物</w:t>
      </w:r>
      <w:r>
        <w:rPr>
          <w:rFonts w:cs="Times New Roman" w:hint="eastAsia"/>
          <w:color w:val="0000FF"/>
          <w:kern w:val="2"/>
          <w:sz w:val="21"/>
          <w:szCs w:val="21"/>
          <w:lang w:eastAsia="zh-CN"/>
        </w:rPr>
        <w:t>；分类别，</w:t>
      </w:r>
      <w:r w:rsidRPr="00F2009C">
        <w:rPr>
          <w:rFonts w:cs="Times New Roman" w:hint="eastAsia"/>
          <w:color w:val="0000FF"/>
          <w:kern w:val="2"/>
          <w:sz w:val="21"/>
          <w:szCs w:val="21"/>
          <w:lang w:eastAsia="zh-CN"/>
        </w:rPr>
        <w:t>它们的制敌策略通常有3种：释放蜂胶，粘住敌人，遂以叮咬，制服敌人；释放毒气、毒液，自卫防身；钻入毛发，粘住咬断</w:t>
      </w:r>
      <w:r>
        <w:rPr>
          <w:rFonts w:cs="Times New Roman" w:hint="eastAsia"/>
          <w:color w:val="0000FF"/>
          <w:kern w:val="2"/>
          <w:sz w:val="21"/>
          <w:szCs w:val="21"/>
          <w:lang w:eastAsia="zh-CN"/>
        </w:rPr>
        <w:t>；打比方，</w:t>
      </w:r>
      <w:r w:rsidRPr="00F2009C">
        <w:rPr>
          <w:rFonts w:cs="Times New Roman" w:hint="eastAsia"/>
          <w:color w:val="0000FF"/>
          <w:kern w:val="2"/>
          <w:sz w:val="21"/>
          <w:szCs w:val="21"/>
          <w:lang w:eastAsia="zh-CN"/>
        </w:rPr>
        <w:t>因而蜂巢就像一个裹紧的粽子</w:t>
      </w:r>
      <w:r>
        <w:rPr>
          <w:rFonts w:cs="Times New Roman" w:hint="eastAsia"/>
          <w:noProof/>
          <w:color w:val="0000FF"/>
          <w:kern w:val="2"/>
          <w:sz w:val="21"/>
          <w:szCs w:val="21"/>
          <w:lang w:eastAsia="zh-CN" w:bidi="ar-SA"/>
        </w:rPr>
        <w:drawing>
          <wp:inline distT="0" distB="0" distL="0" distR="0">
            <wp:extent cx="20955" cy="20955"/>
            <wp:effectExtent l="19050" t="0" r="0" b="0"/>
            <wp:docPr id="7"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F2009C">
        <w:rPr>
          <w:rFonts w:cs="Times New Roman" w:hint="eastAsia"/>
          <w:color w:val="0000FF"/>
          <w:kern w:val="2"/>
          <w:sz w:val="21"/>
          <w:szCs w:val="21"/>
          <w:lang w:eastAsia="zh-CN"/>
        </w:rPr>
        <w:t>，既保温、防水，又御敌。</w:t>
      </w:r>
      <w:r>
        <w:rPr>
          <w:rFonts w:cs="Times New Roman" w:hint="eastAsia"/>
          <w:color w:val="0000FF"/>
          <w:kern w:val="2"/>
          <w:sz w:val="21"/>
          <w:szCs w:val="21"/>
          <w:lang w:eastAsia="zh-CN"/>
        </w:rPr>
        <w:t>。</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17.不能去掉。因为这两个词准确地说明了无刺峰的“爱好和平”只是常态，是与其它蜜蜂相比较而言的一种常态，但并非没有例外。</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18.“</w:t>
      </w:r>
      <w:r w:rsidRPr="00BC3A25">
        <w:rPr>
          <w:rFonts w:cs="Times New Roman" w:hint="eastAsia"/>
          <w:color w:val="0000FF"/>
          <w:kern w:val="2"/>
          <w:sz w:val="21"/>
          <w:szCs w:val="21"/>
          <w:lang w:eastAsia="zh-CN"/>
        </w:rPr>
        <w:t>螯刺</w:t>
      </w:r>
      <w:r>
        <w:rPr>
          <w:rFonts w:cs="Times New Roman" w:hint="eastAsia"/>
          <w:color w:val="0000FF"/>
          <w:kern w:val="2"/>
          <w:sz w:val="21"/>
          <w:szCs w:val="21"/>
          <w:lang w:eastAsia="zh-CN"/>
        </w:rPr>
        <w:t>”的无与有；御敌手段的多与寡；蜂巢结构的繁与简；药用价值的高与低。</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（五）</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19.结构上：承上启下，收束全文，为下文的波澜陡起做铺垫。内容上：狼被猎尽，说明猎手杀狼数量之多，猎杀本领了得，才会有下文失去对手的百无聊赖，才会有突遇对手的故事波澜。</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20.运用了细节描写（动作描写），形象再现了猎手面对狼时的气定神闲，以及猎杀手段的娴熟残忍。</w:t>
      </w:r>
    </w:p>
    <w:p w:rsidR="00AF724B"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21.文中猎手是一个残忍嗜杀，贪得无厌，人性扭曲的人。理由：能用枪猎狼，却偏要用棍虐杀；活剥狼皮，手段极为残忍；无狼可猎，竟至于寝食难安；坠落山崖，仍念念不忘猎狼之事，把对方视为恶物，而没有意识到自己比对方更甚百倍。</w:t>
      </w:r>
    </w:p>
    <w:p w:rsidR="00AF724B" w:rsidRPr="00811AAC"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22.揭示了自然界生命脆弱的一面；即使是彪悍如狼者，也不得不依靠天然的屏障来寻求自保。猎手一路所见肚皮丰满的“狼妻”，翻筋斗的“狼子”，瘦皮包骨的“狼父”，坠落之时想到的仍然是猎杀，突出表现了猎手已完全失去了人之所以为人的“恻隐之心”，异化成了比狼还凶狠的</w:t>
      </w:r>
      <w:r>
        <w:rPr>
          <w:rFonts w:cs="Times New Roman" w:hint="eastAsia"/>
          <w:noProof/>
          <w:color w:val="0000FF"/>
          <w:kern w:val="2"/>
          <w:sz w:val="21"/>
          <w:szCs w:val="21"/>
          <w:lang w:eastAsia="zh-CN" w:bidi="ar-SA"/>
        </w:rPr>
        <w:drawing>
          <wp:inline distT="0" distB="0" distL="0" distR="0">
            <wp:extent cx="20955" cy="20955"/>
            <wp:effectExtent l="1905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Pr>
          <w:rFonts w:cs="Times New Roman" w:hint="eastAsia"/>
          <w:color w:val="0000FF"/>
          <w:kern w:val="2"/>
          <w:sz w:val="21"/>
          <w:szCs w:val="21"/>
          <w:lang w:eastAsia="zh-CN"/>
        </w:rPr>
        <w:t>动物。揭示了人性缺失的一面：处于死亡边缘却不醒悟，仍然盘算着将对手斩尽杀绝。</w:t>
      </w:r>
    </w:p>
    <w:p w:rsidR="00AF724B" w:rsidRPr="00F4002F" w:rsidRDefault="00AF724B" w:rsidP="00AF724B">
      <w:pPr>
        <w:pStyle w:val="a7"/>
        <w:spacing w:before="0" w:beforeAutospacing="0" w:after="0" w:afterAutospacing="0"/>
        <w:rPr>
          <w:rFonts w:cs="Times New Roman" w:hint="eastAsia"/>
          <w:color w:val="0000FF"/>
          <w:kern w:val="2"/>
          <w:sz w:val="21"/>
          <w:szCs w:val="21"/>
          <w:lang w:eastAsia="zh-CN"/>
        </w:rPr>
      </w:pPr>
      <w:r>
        <w:rPr>
          <w:rFonts w:cs="Times New Roman" w:hint="eastAsia"/>
          <w:color w:val="0000FF"/>
          <w:kern w:val="2"/>
          <w:sz w:val="21"/>
          <w:szCs w:val="21"/>
          <w:lang w:eastAsia="zh-CN"/>
        </w:rPr>
        <w:t>23.开放性题目，自圆其说即可。示例1：结局是自然对人类下的追后通牒。与猎人一同摔下来的狼变成了四十来岁的男人，告诉人们：人类在屠戮狼群，破坏自然的同时，其实就是杀死自身。示例2：猎手无狼可猎，竟至于寝食难安，于精神恍惚间误将他人作狼加以猎手。作者写作意图无非是想揭示人类的残忍嗜杀，贪得无厌，终将导致害人害己。示</w:t>
      </w:r>
      <w:r>
        <w:rPr>
          <w:rFonts w:cs="Times New Roman" w:hint="eastAsia"/>
          <w:noProof/>
          <w:color w:val="0000FF"/>
          <w:kern w:val="2"/>
          <w:sz w:val="21"/>
          <w:szCs w:val="21"/>
          <w:lang w:eastAsia="zh-CN" w:bidi="ar-SA"/>
        </w:rPr>
        <w:drawing>
          <wp:inline distT="0" distB="0" distL="0" distR="0">
            <wp:extent cx="20955" cy="1079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Pr>
          <w:rFonts w:cs="Times New Roman" w:hint="eastAsia"/>
          <w:color w:val="0000FF"/>
          <w:kern w:val="2"/>
          <w:sz w:val="21"/>
          <w:szCs w:val="21"/>
          <w:lang w:eastAsia="zh-CN"/>
        </w:rPr>
        <w:t>例3：结尾猎手看到死的是个四十来岁的男人，而地上却没有狼，作者似乎是想引导我们设想，这只是猎手的灵魂在俯视一切。这样一来，作者的写作意图也就不言而喻：人与自然的斗争，人类也许能占有一时的上风，但终将遭到自然的报复。</w:t>
      </w:r>
    </w:p>
    <w:p w:rsidR="00AF724B" w:rsidRPr="005D7B5B" w:rsidRDefault="00AF724B" w:rsidP="00AF724B">
      <w:pPr>
        <w:pStyle w:val="a7"/>
        <w:spacing w:before="0" w:beforeAutospacing="0" w:after="0" w:afterAutospacing="0"/>
        <w:rPr>
          <w:rFonts w:cs="Times New Roman" w:hint="eastAsia"/>
          <w:color w:val="0000FF"/>
          <w:kern w:val="2"/>
          <w:sz w:val="21"/>
          <w:szCs w:val="21"/>
        </w:rPr>
      </w:pPr>
      <w:r w:rsidRPr="005D7B5B">
        <w:rPr>
          <w:rFonts w:cs="Times New Roman" w:hint="eastAsia"/>
          <w:color w:val="0000FF"/>
          <w:kern w:val="2"/>
          <w:sz w:val="21"/>
          <w:szCs w:val="21"/>
        </w:rPr>
        <w:t>三、表达•交流（60分）</w:t>
      </w:r>
    </w:p>
    <w:p w:rsidR="00AF724B" w:rsidRPr="005D7B5B" w:rsidRDefault="00AF724B" w:rsidP="00AF724B">
      <w:pPr>
        <w:pStyle w:val="a7"/>
        <w:spacing w:before="0" w:beforeAutospacing="0" w:after="0" w:afterAutospacing="0"/>
        <w:rPr>
          <w:rFonts w:cs="Times New Roman" w:hint="eastAsia"/>
          <w:color w:val="0000FF"/>
          <w:kern w:val="2"/>
          <w:sz w:val="21"/>
          <w:szCs w:val="21"/>
        </w:rPr>
      </w:pPr>
      <w:r>
        <w:rPr>
          <w:rFonts w:cs="Times New Roman" w:hint="eastAsia"/>
          <w:color w:val="0000FF"/>
          <w:kern w:val="2"/>
          <w:sz w:val="21"/>
          <w:szCs w:val="21"/>
        </w:rPr>
        <w:t>24.略</w:t>
      </w:r>
    </w:p>
    <w:p w:rsidR="00AF724B" w:rsidRPr="00410EF7" w:rsidRDefault="00AF724B" w:rsidP="00AF724B">
      <w:pPr>
        <w:rPr>
          <w:rFonts w:hint="eastAsia"/>
          <w:szCs w:val="21"/>
        </w:rPr>
      </w:pPr>
    </w:p>
    <w:p w:rsidR="00B9668A" w:rsidRPr="00AF724B" w:rsidRDefault="00B9668A" w:rsidP="00AF724B"/>
    <w:sectPr w:rsidR="00B9668A" w:rsidRPr="00AF724B" w:rsidSect="00FF1CC4">
      <w:headerReference w:type="default" r:id="rId13"/>
      <w:footerReference w:type="default" r:id="rId1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3BE" w:rsidRDefault="009033BE">
      <w:pPr>
        <w:spacing w:after="0" w:line="240" w:lineRule="auto"/>
      </w:pPr>
      <w:r>
        <w:separator/>
      </w:r>
    </w:p>
  </w:endnote>
  <w:endnote w:type="continuationSeparator" w:id="1">
    <w:p w:rsidR="009033BE" w:rsidRDefault="009033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Lucida Sans Unicode">
    <w:panose1 w:val="020B0602030504020204"/>
    <w:charset w:val="00"/>
    <w:family w:val="swiss"/>
    <w:pitch w:val="variable"/>
    <w:sig w:usb0="80000AFF" w:usb1="0000396B" w:usb2="00000000" w:usb3="00000000" w:csb0="0000003F"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3BE" w:rsidRDefault="009033BE">
      <w:pPr>
        <w:spacing w:after="0" w:line="240" w:lineRule="auto"/>
      </w:pPr>
      <w:r>
        <w:separator/>
      </w:r>
    </w:p>
  </w:footnote>
  <w:footnote w:type="continuationSeparator" w:id="1">
    <w:p w:rsidR="009033BE" w:rsidRDefault="009033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0EF625C9"/>
    <w:multiLevelType w:val="hybridMultilevel"/>
    <w:tmpl w:val="429EF2FA"/>
    <w:lvl w:ilvl="0" w:tplc="E8AEDA6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2">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8">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20">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7">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1"/>
  </w:num>
  <w:num w:numId="2">
    <w:abstractNumId w:val="26"/>
  </w:num>
  <w:num w:numId="3">
    <w:abstractNumId w:val="23"/>
  </w:num>
  <w:num w:numId="4">
    <w:abstractNumId w:val="11"/>
  </w:num>
  <w:num w:numId="5">
    <w:abstractNumId w:val="8"/>
  </w:num>
  <w:num w:numId="6">
    <w:abstractNumId w:val="20"/>
  </w:num>
  <w:num w:numId="7">
    <w:abstractNumId w:val="22"/>
  </w:num>
  <w:num w:numId="8">
    <w:abstractNumId w:val="9"/>
  </w:num>
  <w:num w:numId="9">
    <w:abstractNumId w:val="13"/>
  </w:num>
  <w:num w:numId="10">
    <w:abstractNumId w:val="28"/>
  </w:num>
  <w:num w:numId="11">
    <w:abstractNumId w:val="18"/>
  </w:num>
  <w:num w:numId="12">
    <w:abstractNumId w:val="14"/>
  </w:num>
  <w:num w:numId="13">
    <w:abstractNumId w:val="7"/>
  </w:num>
  <w:num w:numId="14">
    <w:abstractNumId w:val="12"/>
  </w:num>
  <w:num w:numId="15">
    <w:abstractNumId w:val="24"/>
  </w:num>
  <w:num w:numId="16">
    <w:abstractNumId w:val="25"/>
  </w:num>
  <w:num w:numId="17">
    <w:abstractNumId w:val="17"/>
  </w:num>
  <w:num w:numId="18">
    <w:abstractNumId w:val="15"/>
  </w:num>
  <w:num w:numId="19">
    <w:abstractNumId w:val="19"/>
  </w:num>
  <w:num w:numId="20">
    <w:abstractNumId w:val="27"/>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6"/>
  </w:num>
  <w:num w:numId="29">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7510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3012C"/>
    <w:rsid w:val="00033B2C"/>
    <w:rsid w:val="00036A5B"/>
    <w:rsid w:val="000471D1"/>
    <w:rsid w:val="0005061C"/>
    <w:rsid w:val="0005107B"/>
    <w:rsid w:val="00054B8E"/>
    <w:rsid w:val="00056223"/>
    <w:rsid w:val="00057201"/>
    <w:rsid w:val="0006047E"/>
    <w:rsid w:val="00061A70"/>
    <w:rsid w:val="0006454E"/>
    <w:rsid w:val="000710BA"/>
    <w:rsid w:val="00071A2A"/>
    <w:rsid w:val="00086D8A"/>
    <w:rsid w:val="000875A1"/>
    <w:rsid w:val="0008765C"/>
    <w:rsid w:val="00091F4A"/>
    <w:rsid w:val="000924F3"/>
    <w:rsid w:val="00093338"/>
    <w:rsid w:val="00094EF8"/>
    <w:rsid w:val="00095065"/>
    <w:rsid w:val="00096329"/>
    <w:rsid w:val="000A6331"/>
    <w:rsid w:val="000B383E"/>
    <w:rsid w:val="000B6D50"/>
    <w:rsid w:val="000C5641"/>
    <w:rsid w:val="000C75B6"/>
    <w:rsid w:val="000D08F7"/>
    <w:rsid w:val="000D27EB"/>
    <w:rsid w:val="000D325C"/>
    <w:rsid w:val="000E1B9F"/>
    <w:rsid w:val="000E6996"/>
    <w:rsid w:val="000F3281"/>
    <w:rsid w:val="000F4FED"/>
    <w:rsid w:val="000F5C51"/>
    <w:rsid w:val="00101246"/>
    <w:rsid w:val="00105A64"/>
    <w:rsid w:val="001113F7"/>
    <w:rsid w:val="0011297D"/>
    <w:rsid w:val="00116FC3"/>
    <w:rsid w:val="00117E2B"/>
    <w:rsid w:val="00120C83"/>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C025B"/>
    <w:rsid w:val="001C060C"/>
    <w:rsid w:val="001D19C3"/>
    <w:rsid w:val="001D3225"/>
    <w:rsid w:val="001D73BD"/>
    <w:rsid w:val="001D78E5"/>
    <w:rsid w:val="001E4874"/>
    <w:rsid w:val="001E489E"/>
    <w:rsid w:val="001E678A"/>
    <w:rsid w:val="001F6A41"/>
    <w:rsid w:val="001F70D2"/>
    <w:rsid w:val="0022492B"/>
    <w:rsid w:val="00225901"/>
    <w:rsid w:val="00231820"/>
    <w:rsid w:val="00231C71"/>
    <w:rsid w:val="002323E5"/>
    <w:rsid w:val="002371DF"/>
    <w:rsid w:val="00253EF1"/>
    <w:rsid w:val="00257E41"/>
    <w:rsid w:val="00260FD4"/>
    <w:rsid w:val="0026203B"/>
    <w:rsid w:val="0026215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5BB7"/>
    <w:rsid w:val="002B79AD"/>
    <w:rsid w:val="002C1730"/>
    <w:rsid w:val="002C2155"/>
    <w:rsid w:val="002D151D"/>
    <w:rsid w:val="002D1584"/>
    <w:rsid w:val="002D1D7D"/>
    <w:rsid w:val="002D3953"/>
    <w:rsid w:val="002E02CE"/>
    <w:rsid w:val="002E3CC7"/>
    <w:rsid w:val="002E4F2D"/>
    <w:rsid w:val="002E648B"/>
    <w:rsid w:val="002E75FA"/>
    <w:rsid w:val="002E79D3"/>
    <w:rsid w:val="002F67D7"/>
    <w:rsid w:val="002F6A4D"/>
    <w:rsid w:val="002F75E7"/>
    <w:rsid w:val="002F7BFD"/>
    <w:rsid w:val="002F7FCB"/>
    <w:rsid w:val="00307B44"/>
    <w:rsid w:val="003118D8"/>
    <w:rsid w:val="003131DC"/>
    <w:rsid w:val="00313B18"/>
    <w:rsid w:val="00317291"/>
    <w:rsid w:val="003312E3"/>
    <w:rsid w:val="00331DCE"/>
    <w:rsid w:val="00332FBC"/>
    <w:rsid w:val="00335759"/>
    <w:rsid w:val="003401ED"/>
    <w:rsid w:val="00341AC5"/>
    <w:rsid w:val="00342E5D"/>
    <w:rsid w:val="003453B9"/>
    <w:rsid w:val="0034717B"/>
    <w:rsid w:val="00352F2E"/>
    <w:rsid w:val="00354271"/>
    <w:rsid w:val="00354ECC"/>
    <w:rsid w:val="00355D03"/>
    <w:rsid w:val="003569F6"/>
    <w:rsid w:val="003650F6"/>
    <w:rsid w:val="0036750F"/>
    <w:rsid w:val="00370817"/>
    <w:rsid w:val="00373F5A"/>
    <w:rsid w:val="003759AF"/>
    <w:rsid w:val="003834DE"/>
    <w:rsid w:val="00384FD5"/>
    <w:rsid w:val="00385B33"/>
    <w:rsid w:val="00387EBC"/>
    <w:rsid w:val="003926C3"/>
    <w:rsid w:val="0039482D"/>
    <w:rsid w:val="0039661A"/>
    <w:rsid w:val="003A0E9C"/>
    <w:rsid w:val="003A21F8"/>
    <w:rsid w:val="003A280F"/>
    <w:rsid w:val="003A571C"/>
    <w:rsid w:val="003A7593"/>
    <w:rsid w:val="003B6518"/>
    <w:rsid w:val="003C762F"/>
    <w:rsid w:val="003D2BC9"/>
    <w:rsid w:val="003D72B9"/>
    <w:rsid w:val="003E4324"/>
    <w:rsid w:val="003E719E"/>
    <w:rsid w:val="003F4EB7"/>
    <w:rsid w:val="003F5BD2"/>
    <w:rsid w:val="003F7565"/>
    <w:rsid w:val="004036C9"/>
    <w:rsid w:val="004050CC"/>
    <w:rsid w:val="00407AA1"/>
    <w:rsid w:val="00414B27"/>
    <w:rsid w:val="00414DAA"/>
    <w:rsid w:val="0041749C"/>
    <w:rsid w:val="00421E52"/>
    <w:rsid w:val="00427013"/>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6773"/>
    <w:rsid w:val="004A29E0"/>
    <w:rsid w:val="004B3090"/>
    <w:rsid w:val="004B5BA9"/>
    <w:rsid w:val="004B603C"/>
    <w:rsid w:val="004B642D"/>
    <w:rsid w:val="004C04E8"/>
    <w:rsid w:val="004C4935"/>
    <w:rsid w:val="004C6ED4"/>
    <w:rsid w:val="004D2F1B"/>
    <w:rsid w:val="004D30F1"/>
    <w:rsid w:val="004D55C4"/>
    <w:rsid w:val="004E03BC"/>
    <w:rsid w:val="004F183E"/>
    <w:rsid w:val="005072B4"/>
    <w:rsid w:val="00511FB8"/>
    <w:rsid w:val="00516843"/>
    <w:rsid w:val="005168E5"/>
    <w:rsid w:val="00520017"/>
    <w:rsid w:val="005214FC"/>
    <w:rsid w:val="00525564"/>
    <w:rsid w:val="00527307"/>
    <w:rsid w:val="00533DA7"/>
    <w:rsid w:val="005372F0"/>
    <w:rsid w:val="00547007"/>
    <w:rsid w:val="005500CD"/>
    <w:rsid w:val="00550993"/>
    <w:rsid w:val="005547AE"/>
    <w:rsid w:val="00554973"/>
    <w:rsid w:val="0057169F"/>
    <w:rsid w:val="005716B8"/>
    <w:rsid w:val="00574278"/>
    <w:rsid w:val="0057493D"/>
    <w:rsid w:val="00576D94"/>
    <w:rsid w:val="00582496"/>
    <w:rsid w:val="00586632"/>
    <w:rsid w:val="00586C2B"/>
    <w:rsid w:val="00590235"/>
    <w:rsid w:val="005906AC"/>
    <w:rsid w:val="0059606D"/>
    <w:rsid w:val="0059623D"/>
    <w:rsid w:val="005A0250"/>
    <w:rsid w:val="005A0B80"/>
    <w:rsid w:val="005A13C7"/>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600436"/>
    <w:rsid w:val="00601C58"/>
    <w:rsid w:val="00601F58"/>
    <w:rsid w:val="00603776"/>
    <w:rsid w:val="00605FE9"/>
    <w:rsid w:val="006131B3"/>
    <w:rsid w:val="00613AC3"/>
    <w:rsid w:val="00613C41"/>
    <w:rsid w:val="00620A8F"/>
    <w:rsid w:val="006210AE"/>
    <w:rsid w:val="006260CF"/>
    <w:rsid w:val="006264A0"/>
    <w:rsid w:val="00631258"/>
    <w:rsid w:val="006366CA"/>
    <w:rsid w:val="00637D2D"/>
    <w:rsid w:val="0065393F"/>
    <w:rsid w:val="006578DA"/>
    <w:rsid w:val="00657B3B"/>
    <w:rsid w:val="00662302"/>
    <w:rsid w:val="0066370A"/>
    <w:rsid w:val="00671057"/>
    <w:rsid w:val="00673672"/>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C79D0"/>
    <w:rsid w:val="006D4DC9"/>
    <w:rsid w:val="006E0164"/>
    <w:rsid w:val="006E111F"/>
    <w:rsid w:val="006E683D"/>
    <w:rsid w:val="006F0BBD"/>
    <w:rsid w:val="006F3A88"/>
    <w:rsid w:val="007000F3"/>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7F5D33"/>
    <w:rsid w:val="00800F26"/>
    <w:rsid w:val="00800FCA"/>
    <w:rsid w:val="008103AB"/>
    <w:rsid w:val="008113D6"/>
    <w:rsid w:val="008204FD"/>
    <w:rsid w:val="00822B1F"/>
    <w:rsid w:val="0083117A"/>
    <w:rsid w:val="008319B3"/>
    <w:rsid w:val="00832A2A"/>
    <w:rsid w:val="008371AD"/>
    <w:rsid w:val="0084250E"/>
    <w:rsid w:val="00843E32"/>
    <w:rsid w:val="0085039F"/>
    <w:rsid w:val="00853580"/>
    <w:rsid w:val="00860C52"/>
    <w:rsid w:val="008642D2"/>
    <w:rsid w:val="008712C0"/>
    <w:rsid w:val="00872147"/>
    <w:rsid w:val="00873245"/>
    <w:rsid w:val="008732E1"/>
    <w:rsid w:val="00873827"/>
    <w:rsid w:val="00880680"/>
    <w:rsid w:val="00880C4C"/>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F67"/>
    <w:rsid w:val="00912E69"/>
    <w:rsid w:val="0091481A"/>
    <w:rsid w:val="009231FE"/>
    <w:rsid w:val="00924533"/>
    <w:rsid w:val="009246F0"/>
    <w:rsid w:val="00930686"/>
    <w:rsid w:val="0093086A"/>
    <w:rsid w:val="009313C9"/>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0A5E"/>
    <w:rsid w:val="009D26E3"/>
    <w:rsid w:val="009D45B3"/>
    <w:rsid w:val="009E25EC"/>
    <w:rsid w:val="009E6F71"/>
    <w:rsid w:val="009E768E"/>
    <w:rsid w:val="009F1709"/>
    <w:rsid w:val="009F42DF"/>
    <w:rsid w:val="009F7B9D"/>
    <w:rsid w:val="00A0046F"/>
    <w:rsid w:val="00A05E1C"/>
    <w:rsid w:val="00A07646"/>
    <w:rsid w:val="00A07939"/>
    <w:rsid w:val="00A10C25"/>
    <w:rsid w:val="00A11375"/>
    <w:rsid w:val="00A11FF2"/>
    <w:rsid w:val="00A121F3"/>
    <w:rsid w:val="00A12FA6"/>
    <w:rsid w:val="00A13F7F"/>
    <w:rsid w:val="00A147BD"/>
    <w:rsid w:val="00A16D26"/>
    <w:rsid w:val="00A17F83"/>
    <w:rsid w:val="00A207C9"/>
    <w:rsid w:val="00A209BF"/>
    <w:rsid w:val="00A26E96"/>
    <w:rsid w:val="00A34180"/>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C6A0D"/>
    <w:rsid w:val="00AD0694"/>
    <w:rsid w:val="00AD5175"/>
    <w:rsid w:val="00AE5CE4"/>
    <w:rsid w:val="00AF136F"/>
    <w:rsid w:val="00AF266E"/>
    <w:rsid w:val="00AF4656"/>
    <w:rsid w:val="00AF724B"/>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40429"/>
    <w:rsid w:val="00B40C89"/>
    <w:rsid w:val="00B43403"/>
    <w:rsid w:val="00B43AF2"/>
    <w:rsid w:val="00B5226E"/>
    <w:rsid w:val="00B5343F"/>
    <w:rsid w:val="00B56C7D"/>
    <w:rsid w:val="00B613CF"/>
    <w:rsid w:val="00B61967"/>
    <w:rsid w:val="00B71F3F"/>
    <w:rsid w:val="00B72F05"/>
    <w:rsid w:val="00B7710D"/>
    <w:rsid w:val="00B84B39"/>
    <w:rsid w:val="00B9352E"/>
    <w:rsid w:val="00B95C41"/>
    <w:rsid w:val="00B9668A"/>
    <w:rsid w:val="00BA306E"/>
    <w:rsid w:val="00BA5D38"/>
    <w:rsid w:val="00BB2912"/>
    <w:rsid w:val="00BC1C7A"/>
    <w:rsid w:val="00BF06D3"/>
    <w:rsid w:val="00C00A10"/>
    <w:rsid w:val="00C10AF6"/>
    <w:rsid w:val="00C14AA1"/>
    <w:rsid w:val="00C201AD"/>
    <w:rsid w:val="00C201E3"/>
    <w:rsid w:val="00C22166"/>
    <w:rsid w:val="00C22A57"/>
    <w:rsid w:val="00C32011"/>
    <w:rsid w:val="00C329B9"/>
    <w:rsid w:val="00C3391F"/>
    <w:rsid w:val="00C36157"/>
    <w:rsid w:val="00C36550"/>
    <w:rsid w:val="00C424F1"/>
    <w:rsid w:val="00C51AE5"/>
    <w:rsid w:val="00C5539C"/>
    <w:rsid w:val="00C603CB"/>
    <w:rsid w:val="00C62748"/>
    <w:rsid w:val="00C63232"/>
    <w:rsid w:val="00C63EB6"/>
    <w:rsid w:val="00C66A9F"/>
    <w:rsid w:val="00C71683"/>
    <w:rsid w:val="00C81DCE"/>
    <w:rsid w:val="00CA277F"/>
    <w:rsid w:val="00CA6A69"/>
    <w:rsid w:val="00CB2FF0"/>
    <w:rsid w:val="00CB37E8"/>
    <w:rsid w:val="00CC25F7"/>
    <w:rsid w:val="00CD4194"/>
    <w:rsid w:val="00CD5B70"/>
    <w:rsid w:val="00CD69E2"/>
    <w:rsid w:val="00CD7661"/>
    <w:rsid w:val="00CE5337"/>
    <w:rsid w:val="00CE711E"/>
    <w:rsid w:val="00CF773C"/>
    <w:rsid w:val="00D062A6"/>
    <w:rsid w:val="00D07A57"/>
    <w:rsid w:val="00D111CB"/>
    <w:rsid w:val="00D1416C"/>
    <w:rsid w:val="00D1464A"/>
    <w:rsid w:val="00D201E9"/>
    <w:rsid w:val="00D233BB"/>
    <w:rsid w:val="00D237D2"/>
    <w:rsid w:val="00D34DC6"/>
    <w:rsid w:val="00D40BF9"/>
    <w:rsid w:val="00D45322"/>
    <w:rsid w:val="00D47160"/>
    <w:rsid w:val="00D607D5"/>
    <w:rsid w:val="00D64481"/>
    <w:rsid w:val="00D714B6"/>
    <w:rsid w:val="00D71C1D"/>
    <w:rsid w:val="00D73665"/>
    <w:rsid w:val="00D74E29"/>
    <w:rsid w:val="00D758FA"/>
    <w:rsid w:val="00D76481"/>
    <w:rsid w:val="00D81280"/>
    <w:rsid w:val="00D8676C"/>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44BD9"/>
    <w:rsid w:val="00E51493"/>
    <w:rsid w:val="00E52D0B"/>
    <w:rsid w:val="00E5595F"/>
    <w:rsid w:val="00E71C00"/>
    <w:rsid w:val="00E72854"/>
    <w:rsid w:val="00E768DA"/>
    <w:rsid w:val="00E811E7"/>
    <w:rsid w:val="00E86680"/>
    <w:rsid w:val="00E87257"/>
    <w:rsid w:val="00E93866"/>
    <w:rsid w:val="00EA03EB"/>
    <w:rsid w:val="00EA1800"/>
    <w:rsid w:val="00EA6567"/>
    <w:rsid w:val="00EB490B"/>
    <w:rsid w:val="00EB504F"/>
    <w:rsid w:val="00EB708B"/>
    <w:rsid w:val="00EC2DB9"/>
    <w:rsid w:val="00EC31E2"/>
    <w:rsid w:val="00EC4A52"/>
    <w:rsid w:val="00EC73E9"/>
    <w:rsid w:val="00ED4573"/>
    <w:rsid w:val="00EE0BAC"/>
    <w:rsid w:val="00EE23AC"/>
    <w:rsid w:val="00EE577F"/>
    <w:rsid w:val="00EF2DDF"/>
    <w:rsid w:val="00EF48A8"/>
    <w:rsid w:val="00EF534E"/>
    <w:rsid w:val="00F02D83"/>
    <w:rsid w:val="00F04CAD"/>
    <w:rsid w:val="00F110AC"/>
    <w:rsid w:val="00F126E5"/>
    <w:rsid w:val="00F15733"/>
    <w:rsid w:val="00F178F0"/>
    <w:rsid w:val="00F22EDF"/>
    <w:rsid w:val="00F24E05"/>
    <w:rsid w:val="00F2518A"/>
    <w:rsid w:val="00F429EA"/>
    <w:rsid w:val="00F42B3D"/>
    <w:rsid w:val="00F4339A"/>
    <w:rsid w:val="00F56563"/>
    <w:rsid w:val="00F56908"/>
    <w:rsid w:val="00F605CC"/>
    <w:rsid w:val="00F60C7A"/>
    <w:rsid w:val="00F67406"/>
    <w:rsid w:val="00F74684"/>
    <w:rsid w:val="00F77101"/>
    <w:rsid w:val="00F91C74"/>
    <w:rsid w:val="00F953EA"/>
    <w:rsid w:val="00F9598D"/>
    <w:rsid w:val="00FA4A4E"/>
    <w:rsid w:val="00FA5178"/>
    <w:rsid w:val="00FC3130"/>
    <w:rsid w:val="00FC41EE"/>
    <w:rsid w:val="00FC5B82"/>
    <w:rsid w:val="00FC6D5A"/>
    <w:rsid w:val="00FD17B3"/>
    <w:rsid w:val="00FD55B9"/>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17510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9</Pages>
  <Words>1239</Words>
  <Characters>7065</Characters>
  <Application>Microsoft Office Word</Application>
  <DocSecurity>0</DocSecurity>
  <PresentationFormat/>
  <Lines>58</Lines>
  <Paragraphs>16</Paragraphs>
  <Slides>0</Slides>
  <Notes>0</Notes>
  <HiddenSlides>0</HiddenSlides>
  <MMClips>0</MMClips>
  <ScaleCrop>false</ScaleCrop>
  <Manager/>
  <Company/>
  <LinksUpToDate>false</LinksUpToDate>
  <CharactersWithSpaces>8288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180</cp:revision>
  <cp:lastPrinted>1899-12-30T00:00:00Z</cp:lastPrinted>
  <dcterms:created xsi:type="dcterms:W3CDTF">2012-06-14T08:24:00Z</dcterms:created>
  <dcterms:modified xsi:type="dcterms:W3CDTF">2012-06-26T03:22:00Z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