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3396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339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3396" w:rsidRDefault="008B3396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17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3396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B3396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B3396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8B3396">
        <w:rPr>
          <w:rFonts w:ascii="微软雅黑" w:eastAsia="微软雅黑" w:hAnsi="微软雅黑" w:hint="eastAsia"/>
          <w:b/>
          <w:sz w:val="30"/>
          <w:szCs w:val="30"/>
        </w:rPr>
        <w:t>1</w:t>
      </w:r>
      <w:r w:rsidR="00D66A5D" w:rsidRPr="008B3396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8B3396">
        <w:rPr>
          <w:rFonts w:ascii="微软雅黑" w:eastAsia="微软雅黑" w:hAnsi="微软雅黑"/>
          <w:bCs/>
          <w:sz w:val="24"/>
          <w:szCs w:val="24"/>
        </w:rPr>
        <w:t>分别以一个边长为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8B3396">
          <w:rPr>
            <w:rFonts w:ascii="微软雅黑" w:eastAsia="微软雅黑" w:hAnsi="微软雅黑"/>
            <w:bCs/>
            <w:sz w:val="24"/>
            <w:szCs w:val="24"/>
          </w:rPr>
          <w:t>2厘米</w:t>
        </w:r>
      </w:smartTag>
      <w:r w:rsidRPr="008B3396">
        <w:rPr>
          <w:rFonts w:ascii="微软雅黑" w:eastAsia="微软雅黑" w:hAnsi="微软雅黑"/>
          <w:bCs/>
          <w:sz w:val="24"/>
          <w:szCs w:val="24"/>
        </w:rPr>
        <w:t>的等边三角形的三个顶点为圆心，以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厘米"/>
        </w:smartTagPr>
        <w:r w:rsidRPr="008B3396">
          <w:rPr>
            <w:rFonts w:ascii="微软雅黑" w:eastAsia="微软雅黑" w:hAnsi="微软雅黑"/>
            <w:bCs/>
            <w:sz w:val="24"/>
            <w:szCs w:val="24"/>
          </w:rPr>
          <w:t>2厘米</w:t>
        </w:r>
      </w:smartTag>
      <w:r w:rsidRPr="008B3396">
        <w:rPr>
          <w:rFonts w:ascii="微软雅黑" w:eastAsia="微软雅黑" w:hAnsi="微软雅黑"/>
          <w:bCs/>
          <w:sz w:val="24"/>
          <w:szCs w:val="24"/>
        </w:rPr>
        <w:t>为半径画弧，得到右图；那么，阴影图形的周长是_______厘米．(</w:t>
      </w:r>
      <w:r w:rsidRPr="008B3396">
        <w:rPr>
          <w:rFonts w:ascii="微软雅黑" w:eastAsia="微软雅黑" w:hAnsi="微软雅黑"/>
          <w:bCs/>
          <w:sz w:val="24"/>
          <w:szCs w:val="2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.25pt;height:11.25pt" o:ole="">
            <v:imagedata r:id="rId8" o:title=""/>
          </v:shape>
          <o:OLEObject Type="Embed" ProgID="Equation.DSMT4" ShapeID="_x0000_i1027" DrawAspect="Content" ObjectID="_1409730282" r:id="rId9"/>
        </w:object>
      </w:r>
      <w:r w:rsidRPr="008B3396">
        <w:rPr>
          <w:rFonts w:ascii="微软雅黑" w:eastAsia="微软雅黑" w:hAnsi="微软雅黑"/>
          <w:bCs/>
          <w:sz w:val="24"/>
          <w:szCs w:val="24"/>
        </w:rPr>
        <w:t>取3.14)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bCs/>
          <w:sz w:val="24"/>
          <w:szCs w:val="24"/>
        </w:rPr>
      </w:pPr>
      <w:r w:rsidRPr="008B3396">
        <w:rPr>
          <w:rFonts w:ascii="微软雅黑" w:eastAsia="微软雅黑" w:hAnsi="微软雅黑"/>
          <w:bCs/>
          <w:sz w:val="24"/>
          <w:szCs w:val="24"/>
        </w:rPr>
      </w:r>
      <w:r w:rsidRPr="008B3396">
        <w:rPr>
          <w:rFonts w:ascii="微软雅黑" w:eastAsia="微软雅黑" w:hAnsi="微软雅黑"/>
          <w:bCs/>
          <w:sz w:val="24"/>
          <w:szCs w:val="24"/>
        </w:rPr>
        <w:pict>
          <v:group id="_x0000_s2095" style="width:66.5pt;height:70.2pt;mso-position-horizontal-relative:char;mso-position-vertical-relative:line" coordorigin="8996,5630" coordsize="1412,1491">
            <v:shape id="_x0000_s2096" style="position:absolute;left:8998;top:5630;width:1404;height:1312;mso-wrap-distance-left:9pt;mso-wrap-distance-top:0;mso-wrap-distance-right:9pt;mso-wrap-distance-bottom:0;mso-position-horizontal:absolute;mso-position-horizontal-relative:text;mso-position-vertical:absolute;mso-position-vertical-relative:text;v-text-anchor:top" coordsize="1590,1485" path="m788,l683,75r-83,82l510,270,428,457,398,600r,90l278,780r-98,97l105,997,53,1117,15,1222,,1372r113,60l278,1485r135,l608,1470r105,-53l803,1372r112,60l1013,1455r127,22l1298,1477r150,-30l1590,1380r-7,-165l1538,1065,1463,952,1380,832,1275,750r-82,-60l1185,577,1155,435,1088,300,1005,165,900,75,788,xe" fillcolor="black" stroked="f">
              <v:fill r:id="rId10" o:title="浅色上对角线" type="pattern"/>
              <v:path arrowok="t"/>
            </v:shape>
            <v:group id="_x0000_s2097" style="position:absolute;left:8996;top:5707;width:1412;height:1414" coordorigin="6629,4809" coordsize="2160,2163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2098" type="#_x0000_t5" style="position:absolute;left:7168;top:5631;width:1080;height:935;flip:y;mso-wrap-edited:f" filled="f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099" type="#_x0000_t19" style="position:absolute;left:6629;top:5475;width:2160;height:1080;mso-wrap-edited:f" coordsize="43200,21600" adj="11796480,,21600" path="wr,,43200,43200,,21600,43200,21600nfewr,,43200,43200,,21600,43200,21600l21600,21600nsxe" fillcolor="#ffc">
                <v:path o:connectlocs="0,21600;43200,21600;21600,21600"/>
              </v:shape>
              <v:shape id="_x0000_s2100" type="#_x0000_t19" style="position:absolute;left:6555;top:5352;width:2160;height:1080;rotation:120;mso-wrap-edited:f" coordsize="43200,21600" adj="11796480,,21600" path="wr,,43200,43200,,21600,43200,21600nfewr,,43200,43200,,21600,43200,21600l21600,21600nsxe" fillcolor="#ffc">
                <v:path o:connectlocs="0,21600;43200,21600;21600,21600"/>
              </v:shape>
              <v:shape id="_x0000_s2101" type="#_x0000_t19" style="position:absolute;left:6697;top:5349;width:2160;height:1080;rotation:240;mso-wrap-edited:f" coordsize="43200,21600" adj="11796480,,21600" path="wr,,43200,43200,,21600,43200,21600nfewr,,43200,43200,,21600,43200,21600l21600,21600nsxe" fillcolor="#ffc">
                <v:path o:connectlocs="0,21600;43200,21600;21600,21600"/>
              </v:shape>
            </v:group>
            <w10:wrap type="none" side="left"/>
            <w10:anchorlock/>
          </v:group>
        </w:pict>
      </w:r>
    </w:p>
    <w:p w:rsidR="008B3396" w:rsidRPr="008B3396" w:rsidRDefault="008B3396" w:rsidP="008B3396">
      <w:pPr>
        <w:numPr>
          <w:ilvl w:val="0"/>
          <w:numId w:val="12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8B3396">
        <w:rPr>
          <w:rFonts w:ascii="微软雅黑" w:eastAsia="微软雅黑" w:hAnsi="微软雅黑"/>
          <w:bCs/>
          <w:sz w:val="24"/>
          <w:szCs w:val="24"/>
        </w:rPr>
        <w:t>每段弧长为</w:t>
      </w:r>
      <w:r w:rsidRPr="008B3396">
        <w:rPr>
          <w:rFonts w:ascii="微软雅黑" w:eastAsia="微软雅黑" w:hAnsi="微软雅黑"/>
          <w:bCs/>
          <w:sz w:val="24"/>
          <w:szCs w:val="24"/>
        </w:rPr>
        <w:object w:dxaOrig="540" w:dyaOrig="620">
          <v:shape id="_x0000_i1028" type="#_x0000_t75" style="width:27pt;height:30.75pt" o:ole="">
            <v:imagedata r:id="rId11" o:title=""/>
          </v:shape>
          <o:OLEObject Type="Embed" ProgID="Equation.DSMT4" ShapeID="_x0000_i1028" DrawAspect="Content" ObjectID="_1409730283" r:id="rId12"/>
        </w:object>
      </w:r>
      <w:r w:rsidRPr="008B3396">
        <w:rPr>
          <w:rFonts w:ascii="微软雅黑" w:eastAsia="微软雅黑" w:hAnsi="微软雅黑"/>
          <w:bCs/>
          <w:sz w:val="24"/>
          <w:szCs w:val="24"/>
        </w:rPr>
        <w:t>，所以</w:t>
      </w:r>
      <w:r w:rsidRPr="008B3396">
        <w:rPr>
          <w:rFonts w:ascii="微软雅黑" w:eastAsia="微软雅黑" w:hAnsi="微软雅黑"/>
          <w:bCs/>
          <w:sz w:val="24"/>
          <w:szCs w:val="24"/>
        </w:rPr>
        <w:object w:dxaOrig="2060" w:dyaOrig="620">
          <v:shape id="_x0000_i1029" type="#_x0000_t75" style="width:102.75pt;height:30.75pt" o:ole="">
            <v:imagedata r:id="rId13" o:title=""/>
          </v:shape>
          <o:OLEObject Type="Embed" ProgID="Equation.DSMT4" ShapeID="_x0000_i1029" DrawAspect="Content" ObjectID="_1409730284" r:id="rId14"/>
        </w:object>
      </w:r>
      <w:r w:rsidRPr="008B3396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8B3396">
        <w:rPr>
          <w:rFonts w:ascii="微软雅黑" w:eastAsia="微软雅黑" w:hAnsi="微软雅黑"/>
          <w:bCs/>
          <w:sz w:val="24"/>
          <w:szCs w:val="24"/>
        </w:rPr>
        <w:t>所以</w:t>
      </w:r>
      <w:r w:rsidRPr="008B3396">
        <w:rPr>
          <w:rFonts w:ascii="微软雅黑" w:eastAsia="微软雅黑" w:hAnsi="微软雅黑"/>
          <w:bCs/>
          <w:sz w:val="24"/>
          <w:szCs w:val="24"/>
        </w:rPr>
        <w:object w:dxaOrig="1260" w:dyaOrig="360">
          <v:shape id="_x0000_i1030" type="#_x0000_t75" style="width:63pt;height:18pt" o:ole="">
            <v:imagedata r:id="rId15" o:title=""/>
          </v:shape>
          <o:OLEObject Type="Embed" ProgID="Equation.DSMT4" ShapeID="_x0000_i1030" DrawAspect="Content" ObjectID="_1409730285" r:id="rId16"/>
        </w:object>
      </w:r>
    </w:p>
    <w:p w:rsidR="008B3396" w:rsidRPr="008B3396" w:rsidRDefault="008B3396" w:rsidP="008B3396">
      <w:pPr>
        <w:shd w:val="clear" w:color="auto" w:fill="FFFFFF"/>
        <w:ind w:left="851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如图中三个圆的半径都是5</w:t>
      </w:r>
      <w:r w:rsidRPr="008B3396">
        <w:rPr>
          <w:rFonts w:ascii="微软雅黑" w:eastAsia="微软雅黑" w:hAnsi="微软雅黑"/>
          <w:sz w:val="24"/>
          <w:szCs w:val="24"/>
        </w:rPr>
        <w:object w:dxaOrig="320" w:dyaOrig="200">
          <v:shape id="_x0000_i1031" type="#_x0000_t75" style="width:15.75pt;height:9.75pt" o:ole="">
            <v:imagedata r:id="rId17" o:title=""/>
          </v:shape>
          <o:OLEObject Type="Embed" ProgID="Equation.DSMT4" ShapeID="_x0000_i1031" DrawAspect="Content" ObjectID="_1409730286" r:id="rId18"/>
        </w:object>
      </w:r>
      <w:r w:rsidRPr="008B3396">
        <w:rPr>
          <w:rFonts w:ascii="微软雅黑" w:eastAsia="微软雅黑" w:hAnsi="微软雅黑"/>
          <w:sz w:val="24"/>
          <w:szCs w:val="24"/>
        </w:rPr>
        <w:t>，三个圆两两相交于圆心．求阴影部分的面积和．(圆周率取</w:t>
      </w:r>
      <w:r w:rsidRPr="008B3396">
        <w:rPr>
          <w:rFonts w:ascii="微软雅黑" w:eastAsia="微软雅黑" w:hAnsi="微软雅黑"/>
          <w:sz w:val="24"/>
          <w:szCs w:val="24"/>
        </w:rPr>
        <w:object w:dxaOrig="440" w:dyaOrig="260">
          <v:shape id="_x0000_i1032" type="#_x0000_t75" style="width:21.75pt;height:12.75pt" o:ole="">
            <v:imagedata r:id="rId19" o:title=""/>
          </v:shape>
          <o:OLEObject Type="Embed" ProgID="Equation.DSMT4" ShapeID="_x0000_i1032" DrawAspect="Content" ObjectID="_1409730287" r:id="rId20"/>
        </w:object>
      </w:r>
      <w:r w:rsidRPr="008B3396">
        <w:rPr>
          <w:rFonts w:ascii="微软雅黑" w:eastAsia="微软雅黑" w:hAnsi="微软雅黑"/>
          <w:sz w:val="24"/>
          <w:szCs w:val="24"/>
        </w:rPr>
        <w:t>)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898650" cy="1822450"/>
            <wp:effectExtent l="0" t="0" r="0" b="0"/>
            <wp:docPr id="15" name="图片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2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396">
        <w:rPr>
          <w:rFonts w:ascii="微软雅黑" w:eastAsia="微软雅黑" w:hAnsi="微软雅黑"/>
          <w:sz w:val="24"/>
          <w:szCs w:val="24"/>
        </w:rPr>
        <w:t xml:space="preserve">        </w:t>
      </w: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892300" cy="1784350"/>
            <wp:effectExtent l="0" t="0" r="0" b="0"/>
            <wp:docPr id="16" name="图片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Default="008B3396" w:rsidP="008B3396">
      <w:pPr>
        <w:numPr>
          <w:ilvl w:val="0"/>
          <w:numId w:val="12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将原图割补成如图，阴影部分正好是一个半圆，面积为</w:t>
      </w:r>
      <w:r w:rsidRPr="008B3396">
        <w:rPr>
          <w:rFonts w:ascii="微软雅黑" w:eastAsia="微软雅黑" w:hAnsi="微软雅黑"/>
          <w:sz w:val="24"/>
          <w:szCs w:val="24"/>
        </w:rPr>
        <w:object w:dxaOrig="2280" w:dyaOrig="300">
          <v:shape id="_x0000_i1033" type="#_x0000_t75" style="width:114pt;height:15pt" o:ole="">
            <v:imagedata r:id="rId23" o:title=""/>
          </v:shape>
          <o:OLEObject Type="Embed" ProgID="Equation.DSMT4" ShapeID="_x0000_i1033" DrawAspect="Content" ObjectID="_1409730288" r:id="rId24"/>
        </w:object>
      </w:r>
    </w:p>
    <w:p w:rsidR="008B3396" w:rsidRDefault="008B3396" w:rsidP="008B3396">
      <w:pPr>
        <w:shd w:val="clear" w:color="auto" w:fill="FFFFFF"/>
        <w:ind w:left="851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lastRenderedPageBreak/>
        <w:t>某仿古钱币直径为</w:t>
      </w:r>
      <w:r w:rsidRPr="008B3396">
        <w:rPr>
          <w:rFonts w:ascii="微软雅黑" w:eastAsia="微软雅黑" w:hAnsi="微软雅黑"/>
          <w:sz w:val="24"/>
          <w:szCs w:val="24"/>
        </w:rPr>
        <w:object w:dxaOrig="180" w:dyaOrig="240">
          <v:shape id="_x0000_i1034" type="#_x0000_t75" style="width:9pt;height:12pt" o:ole="">
            <v:imagedata r:id="rId25" o:title=""/>
          </v:shape>
          <o:OLEObject Type="Embed" ProgID="Equation.DSMT4" ShapeID="_x0000_i1034" DrawAspect="Content" ObjectID="_1409730289" r:id="rId26"/>
        </w:object>
      </w:r>
      <w:r w:rsidRPr="008B3396">
        <w:rPr>
          <w:rFonts w:ascii="微软雅黑" w:eastAsia="微软雅黑" w:hAnsi="微软雅黑"/>
          <w:sz w:val="24"/>
          <w:szCs w:val="24"/>
        </w:rPr>
        <w:t>厘米，钱币内孔边缘恰好是圆心在钱币外缘均匀分布的等弧(如图)．求钱币在桌面上能覆盖的面积为多少？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171700" cy="1885950"/>
            <wp:effectExtent l="0" t="0" r="0" b="0"/>
            <wp:docPr id="17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396">
        <w:rPr>
          <w:rFonts w:ascii="微软雅黑" w:eastAsia="微软雅黑" w:hAnsi="微软雅黑"/>
          <w:sz w:val="24"/>
          <w:szCs w:val="24"/>
        </w:rPr>
        <w:t xml:space="preserve">      </w:t>
      </w: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171700" cy="1885950"/>
            <wp:effectExtent l="0" t="0" r="0" b="0"/>
            <wp:docPr id="18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如右图，连接4个小圆的圆心，将古钱币分成</w:t>
      </w:r>
      <w:r w:rsidRPr="008B3396">
        <w:rPr>
          <w:rFonts w:ascii="微软雅黑" w:eastAsia="微软雅黑" w:hAnsi="微软雅黑"/>
          <w:sz w:val="24"/>
          <w:szCs w:val="24"/>
        </w:rPr>
        <w:object w:dxaOrig="160" w:dyaOrig="260">
          <v:shape id="_x0000_i1035" type="#_x0000_t75" style="width:8.25pt;height:12.75pt" o:ole="">
            <v:imagedata r:id="rId29" o:title=""/>
          </v:shape>
          <o:OLEObject Type="Embed" ProgID="Equation.DSMT4" ShapeID="_x0000_i1035" DrawAspect="Content" ObjectID="_1409730290" r:id="rId30"/>
        </w:object>
      </w:r>
      <w:r w:rsidRPr="008B3396">
        <w:rPr>
          <w:rFonts w:ascii="微软雅黑" w:eastAsia="微软雅黑" w:hAnsi="微软雅黑"/>
          <w:sz w:val="24"/>
          <w:szCs w:val="24"/>
        </w:rPr>
        <w:t>个部分，外部的</w:t>
      </w:r>
      <w:r w:rsidRPr="008B3396">
        <w:rPr>
          <w:rFonts w:ascii="微软雅黑" w:eastAsia="微软雅黑" w:hAnsi="微软雅黑"/>
          <w:sz w:val="24"/>
          <w:szCs w:val="24"/>
        </w:rPr>
        <w:object w:dxaOrig="180" w:dyaOrig="240">
          <v:shape id="_x0000_i1036" type="#_x0000_t75" style="width:9pt;height:12pt" o:ole="">
            <v:imagedata r:id="rId31" o:title=""/>
          </v:shape>
          <o:OLEObject Type="Embed" ProgID="Equation.DSMT4" ShapeID="_x0000_i1036" DrawAspect="Content" ObjectID="_1409730291" r:id="rId32"/>
        </w:object>
      </w:r>
      <w:r w:rsidRPr="008B3396">
        <w:rPr>
          <w:rFonts w:ascii="微软雅黑" w:eastAsia="微软雅黑" w:hAnsi="微软雅黑"/>
          <w:sz w:val="24"/>
          <w:szCs w:val="24"/>
        </w:rPr>
        <w:t>个弓形的面积和等于大圆减去内接正方形的面积，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中间的四个直角扇形的面积之和恰好等于内接小圆（即正方形的内切圆）的面积，所以钱币的总面积为：</w:t>
      </w:r>
      <w:r w:rsidRPr="008B3396">
        <w:rPr>
          <w:rFonts w:ascii="微软雅黑" w:eastAsia="微软雅黑" w:hAnsi="微软雅黑"/>
          <w:sz w:val="24"/>
          <w:szCs w:val="24"/>
        </w:rPr>
        <w:object w:dxaOrig="4599" w:dyaOrig="660">
          <v:shape id="_x0000_i1037" type="#_x0000_t75" style="width:230.25pt;height:33pt" o:ole="">
            <v:imagedata r:id="rId33" o:title=""/>
          </v:shape>
          <o:OLEObject Type="Embed" ProgID="Equation.DSMT4" ShapeID="_x0000_i1037" DrawAspect="Content" ObjectID="_1409730292" r:id="rId34"/>
        </w:object>
      </w:r>
      <w:r w:rsidRPr="008B3396">
        <w:rPr>
          <w:rFonts w:ascii="微软雅黑" w:eastAsia="微软雅黑" w:hAnsi="微软雅黑"/>
          <w:sz w:val="24"/>
          <w:szCs w:val="24"/>
        </w:rPr>
        <w:t>（平方厘米）．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如图所示，长方形</w:t>
      </w:r>
      <w:r w:rsidRPr="008B3396">
        <w:rPr>
          <w:rFonts w:ascii="微软雅黑" w:eastAsia="微软雅黑" w:hAnsi="微软雅黑"/>
          <w:sz w:val="24"/>
          <w:szCs w:val="24"/>
        </w:rPr>
        <w:object w:dxaOrig="639" w:dyaOrig="260">
          <v:shape id="_x0000_i1038" type="#_x0000_t75" style="width:32.25pt;height:12.75pt" o:ole="">
            <v:imagedata r:id="rId35" o:title=""/>
          </v:shape>
          <o:OLEObject Type="Embed" ProgID="Equation.DSMT4" ShapeID="_x0000_i1038" DrawAspect="Content" ObjectID="_1409730293" r:id="rId36"/>
        </w:object>
      </w:r>
      <w:r w:rsidRPr="008B3396">
        <w:rPr>
          <w:rFonts w:ascii="微软雅黑" w:eastAsia="微软雅黑" w:hAnsi="微软雅黑"/>
          <w:sz w:val="24"/>
          <w:szCs w:val="24"/>
        </w:rPr>
        <w:t>，长是8</w:t>
      </w:r>
      <w:r w:rsidRPr="008B3396">
        <w:rPr>
          <w:rFonts w:ascii="微软雅黑" w:eastAsia="微软雅黑" w:hAnsi="微软雅黑"/>
          <w:sz w:val="24"/>
          <w:szCs w:val="24"/>
        </w:rPr>
        <w:object w:dxaOrig="320" w:dyaOrig="200">
          <v:shape id="_x0000_i1039" type="#_x0000_t75" style="width:15.75pt;height:9.75pt" o:ole="">
            <v:imagedata r:id="rId37" o:title=""/>
          </v:shape>
          <o:OLEObject Type="Embed" ProgID="Equation.DSMT4" ShapeID="_x0000_i1039" DrawAspect="Content" ObjectID="_1409730294" r:id="rId38"/>
        </w:object>
      </w:r>
      <w:r w:rsidRPr="008B3396">
        <w:rPr>
          <w:rFonts w:ascii="微软雅黑" w:eastAsia="微软雅黑" w:hAnsi="微软雅黑"/>
          <w:sz w:val="24"/>
          <w:szCs w:val="24"/>
        </w:rPr>
        <w:t>，则阴影部分的面积是</w:t>
      </w:r>
      <w:r w:rsidRPr="008B3396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8B3396">
        <w:rPr>
          <w:rFonts w:ascii="微软雅黑" w:eastAsia="微软雅黑" w:hAnsi="微软雅黑"/>
          <w:sz w:val="24"/>
          <w:szCs w:val="24"/>
        </w:rPr>
        <w:t>．(</w:t>
      </w:r>
      <w:r w:rsidRPr="008B3396">
        <w:rPr>
          <w:rFonts w:ascii="微软雅黑" w:eastAsia="微软雅黑" w:hAnsi="微软雅黑"/>
          <w:sz w:val="24"/>
          <w:szCs w:val="24"/>
        </w:rPr>
        <w:object w:dxaOrig="760" w:dyaOrig="260">
          <v:shape id="_x0000_i1040" type="#_x0000_t75" style="width:38.25pt;height:12.75pt" o:ole="">
            <v:imagedata r:id="rId39" o:title=""/>
          </v:shape>
          <o:OLEObject Type="Embed" ProgID="Equation.DSMT4" ShapeID="_x0000_i1040" DrawAspect="Content" ObjectID="_1409730295" r:id="rId40"/>
        </w:object>
      </w:r>
      <w:r w:rsidRPr="008B3396">
        <w:rPr>
          <w:rFonts w:ascii="微软雅黑" w:eastAsia="微软雅黑" w:hAnsi="微软雅黑"/>
          <w:sz w:val="24"/>
          <w:szCs w:val="24"/>
        </w:rPr>
        <w:t>)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76400" cy="952500"/>
            <wp:effectExtent l="0" t="0" r="0" b="0"/>
            <wp:docPr id="19" name="图片 3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76400" cy="952500"/>
            <wp:effectExtent l="0" t="0" r="0" b="0"/>
            <wp:docPr id="20" name="图片 3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numPr>
          <w:ilvl w:val="0"/>
          <w:numId w:val="1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观察发现题中的图形具有对称性，阴影部分的面积实际上是右图中阴影部分面积的一半．又长方形的长等于2个圆直径，宽等于1个圆直径，所以圆的直</w:t>
      </w:r>
      <w:r w:rsidRPr="008B3396">
        <w:rPr>
          <w:rFonts w:ascii="微软雅黑" w:eastAsia="微软雅黑" w:hAnsi="微软雅黑"/>
          <w:sz w:val="24"/>
          <w:szCs w:val="24"/>
        </w:rPr>
        <w:lastRenderedPageBreak/>
        <w:t>径为</w:t>
      </w:r>
      <w:r w:rsidRPr="008B3396">
        <w:rPr>
          <w:rFonts w:ascii="微软雅黑" w:eastAsia="微软雅黑" w:hAnsi="微软雅黑"/>
          <w:sz w:val="24"/>
          <w:szCs w:val="24"/>
        </w:rPr>
        <w:object w:dxaOrig="1040" w:dyaOrig="260">
          <v:shape id="_x0000_i1041" type="#_x0000_t75" style="width:51.75pt;height:12.75pt" o:ole="">
            <v:imagedata r:id="rId43" o:title=""/>
          </v:shape>
          <o:OLEObject Type="Embed" ProgID="Equation.DSMT4" ShapeID="_x0000_i1041" DrawAspect="Content" ObjectID="_1409730296" r:id="rId44"/>
        </w:object>
      </w:r>
      <w:r w:rsidRPr="008B3396">
        <w:rPr>
          <w:rFonts w:ascii="微软雅黑" w:eastAsia="微软雅黑" w:hAnsi="微软雅黑"/>
          <w:sz w:val="24"/>
          <w:szCs w:val="24"/>
        </w:rPr>
        <w:t>，宽也就为</w:t>
      </w:r>
      <w:r w:rsidRPr="008B3396">
        <w:rPr>
          <w:rFonts w:ascii="微软雅黑" w:eastAsia="微软雅黑" w:hAnsi="微软雅黑"/>
          <w:sz w:val="24"/>
          <w:szCs w:val="24"/>
        </w:rPr>
        <w:object w:dxaOrig="420" w:dyaOrig="260">
          <v:shape id="_x0000_i1042" type="#_x0000_t75" style="width:21pt;height:12.75pt" o:ole="">
            <v:imagedata r:id="rId45" o:title=""/>
          </v:shape>
          <o:OLEObject Type="Embed" ProgID="Equation.DSMT4" ShapeID="_x0000_i1042" DrawAspect="Content" ObjectID="_1409730297" r:id="rId46"/>
        </w:object>
      </w:r>
      <w:r w:rsidRPr="008B3396">
        <w:rPr>
          <w:rFonts w:ascii="微软雅黑" w:eastAsia="微软雅黑" w:hAnsi="微软雅黑"/>
          <w:sz w:val="24"/>
          <w:szCs w:val="24"/>
        </w:rPr>
        <w:t>，所以右图的阴影部分的面积为：</w:t>
      </w:r>
      <w:r w:rsidRPr="008B3396">
        <w:rPr>
          <w:rFonts w:ascii="微软雅黑" w:eastAsia="微软雅黑" w:hAnsi="微软雅黑"/>
          <w:sz w:val="24"/>
          <w:szCs w:val="24"/>
        </w:rPr>
        <w:object w:dxaOrig="2220" w:dyaOrig="660">
          <v:shape id="_x0000_i1043" type="#_x0000_t75" style="width:111pt;height:33pt" o:ole="">
            <v:imagedata r:id="rId47" o:title=""/>
          </v:shape>
          <o:OLEObject Type="Embed" ProgID="Equation.DSMT4" ShapeID="_x0000_i1043" DrawAspect="Content" ObjectID="_1409730298" r:id="rId48"/>
        </w:object>
      </w:r>
      <w:r w:rsidRPr="008B3396">
        <w:rPr>
          <w:rFonts w:ascii="微软雅黑" w:eastAsia="微软雅黑" w:hAnsi="微软雅黑"/>
          <w:sz w:val="24"/>
          <w:szCs w:val="24"/>
        </w:rPr>
        <w:t>(平方厘米)，所以左图阴影部分的面积等于</w:t>
      </w:r>
      <w:r w:rsidRPr="008B3396">
        <w:rPr>
          <w:rFonts w:ascii="微软雅黑" w:eastAsia="微软雅黑" w:hAnsi="微软雅黑"/>
          <w:sz w:val="24"/>
          <w:szCs w:val="24"/>
        </w:rPr>
        <w:object w:dxaOrig="1300" w:dyaOrig="260">
          <v:shape id="_x0000_i1044" type="#_x0000_t75" style="width:65.25pt;height:12.75pt" o:ole="">
            <v:imagedata r:id="rId49" o:title=""/>
          </v:shape>
          <o:OLEObject Type="Embed" ProgID="Equation.DSMT4" ShapeID="_x0000_i1044" DrawAspect="Content" ObjectID="_1409730299" r:id="rId50"/>
        </w:object>
      </w:r>
      <w:r w:rsidRPr="008B3396">
        <w:rPr>
          <w:rFonts w:ascii="微软雅黑" w:eastAsia="微软雅黑" w:hAnsi="微软雅黑"/>
          <w:sz w:val="24"/>
          <w:szCs w:val="24"/>
        </w:rPr>
        <w:t>平方厘米．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一个长方体，如果长减少2厘米，宽和高不变，则体积减小48平方厘米；如果宽增加3厘米，长和高不变，则体积增加99平方厘米；如果高增加4厘米，长和宽不变，则体积增加352平方厘米，那么，原长方体的表面积是（　　）平方厘米。</w:t>
      </w:r>
    </w:p>
    <w:p w:rsidR="008B3396" w:rsidRPr="008B3396" w:rsidRDefault="008B3396" w:rsidP="008B3396">
      <w:pPr>
        <w:numPr>
          <w:ilvl w:val="0"/>
          <w:numId w:val="1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设长宽高分别为</w:t>
      </w:r>
      <w:r w:rsidRPr="008B3396">
        <w:rPr>
          <w:rFonts w:ascii="微软雅黑" w:eastAsia="微软雅黑" w:hAnsi="微软雅黑"/>
          <w:i/>
          <w:sz w:val="24"/>
          <w:szCs w:val="24"/>
        </w:rPr>
        <w:t>a</w:t>
      </w:r>
      <w:r w:rsidRPr="008B3396">
        <w:rPr>
          <w:rFonts w:ascii="微软雅黑" w:eastAsia="微软雅黑" w:hAnsi="微软雅黑" w:hint="eastAsia"/>
          <w:sz w:val="24"/>
          <w:szCs w:val="24"/>
        </w:rPr>
        <w:t>、</w:t>
      </w:r>
      <w:r w:rsidRPr="008B3396">
        <w:rPr>
          <w:rFonts w:ascii="微软雅黑" w:eastAsia="微软雅黑" w:hAnsi="微软雅黑"/>
          <w:i/>
          <w:sz w:val="24"/>
          <w:szCs w:val="24"/>
        </w:rPr>
        <w:t>b</w:t>
      </w:r>
      <w:r w:rsidRPr="008B3396">
        <w:rPr>
          <w:rFonts w:ascii="微软雅黑" w:eastAsia="微软雅黑" w:hAnsi="微软雅黑" w:hint="eastAsia"/>
          <w:sz w:val="24"/>
          <w:szCs w:val="24"/>
        </w:rPr>
        <w:t>、</w:t>
      </w:r>
      <w:r w:rsidRPr="008B3396">
        <w:rPr>
          <w:rFonts w:ascii="微软雅黑" w:eastAsia="微软雅黑" w:hAnsi="微软雅黑"/>
          <w:i/>
          <w:sz w:val="24"/>
          <w:szCs w:val="24"/>
        </w:rPr>
        <w:t>c</w:t>
      </w:r>
      <w:r w:rsidRPr="008B3396">
        <w:rPr>
          <w:rFonts w:ascii="微软雅黑" w:eastAsia="微软雅黑" w:hAnsi="微软雅黑"/>
          <w:sz w:val="24"/>
          <w:szCs w:val="24"/>
        </w:rPr>
        <w:t>，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ab/>
        <w:t>长减少2，则体积减少部分</w:t>
      </w:r>
      <w:r w:rsidRPr="008B3396">
        <w:rPr>
          <w:rFonts w:ascii="微软雅黑" w:eastAsia="微软雅黑" w:hAnsi="微软雅黑"/>
          <w:sz w:val="24"/>
          <w:szCs w:val="24"/>
        </w:rPr>
        <w:object w:dxaOrig="1939" w:dyaOrig="279">
          <v:shape id="_x0000_i1045" type="#_x0000_t75" style="width:96.75pt;height:14.25pt" o:ole="">
            <v:imagedata r:id="rId51" o:title=""/>
          </v:shape>
          <o:OLEObject Type="Embed" ProgID="Equation.DSMT4" ShapeID="_x0000_i1045" DrawAspect="Content" ObjectID="_1409730300" r:id="rId52"/>
        </w:object>
      </w:r>
      <w:r w:rsidRPr="008B3396">
        <w:rPr>
          <w:rFonts w:ascii="微软雅黑" w:eastAsia="微软雅黑" w:hAnsi="微软雅黑"/>
          <w:sz w:val="24"/>
          <w:szCs w:val="24"/>
        </w:rPr>
        <w:t>，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ab/>
        <w:t>宽增加3，则体积增加部分</w:t>
      </w:r>
      <w:r w:rsidRPr="008B3396">
        <w:rPr>
          <w:rFonts w:ascii="微软雅黑" w:eastAsia="微软雅黑" w:hAnsi="微软雅黑"/>
          <w:sz w:val="24"/>
          <w:szCs w:val="24"/>
        </w:rPr>
        <w:object w:dxaOrig="1920" w:dyaOrig="279">
          <v:shape id="_x0000_i1046" type="#_x0000_t75" style="width:95.25pt;height:14.25pt" o:ole="">
            <v:imagedata r:id="rId53" o:title=""/>
          </v:shape>
          <o:OLEObject Type="Embed" ProgID="Equation.DSMT4" ShapeID="_x0000_i1046" DrawAspect="Content" ObjectID="_1409730301" r:id="rId54"/>
        </w:object>
      </w:r>
      <w:r w:rsidRPr="008B3396">
        <w:rPr>
          <w:rFonts w:ascii="微软雅黑" w:eastAsia="微软雅黑" w:hAnsi="微软雅黑"/>
          <w:sz w:val="24"/>
          <w:szCs w:val="24"/>
        </w:rPr>
        <w:t>，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ab/>
        <w:t>高增加4，则体积增加部分</w:t>
      </w:r>
      <w:r w:rsidRPr="008B3396">
        <w:rPr>
          <w:rFonts w:ascii="微软雅黑" w:eastAsia="微软雅黑" w:hAnsi="微软雅黑"/>
          <w:sz w:val="24"/>
          <w:szCs w:val="24"/>
        </w:rPr>
        <w:object w:dxaOrig="2079" w:dyaOrig="279">
          <v:shape id="_x0000_i1047" type="#_x0000_t75" style="width:104.25pt;height:14.25pt" o:ole="">
            <v:imagedata r:id="rId55" o:title=""/>
          </v:shape>
          <o:OLEObject Type="Embed" ProgID="Equation.DSMT4" ShapeID="_x0000_i1047" DrawAspect="Content" ObjectID="_1409730302" r:id="rId56"/>
        </w:object>
      </w:r>
      <w:r w:rsidRPr="008B3396">
        <w:rPr>
          <w:rFonts w:ascii="微软雅黑" w:eastAsia="微软雅黑" w:hAnsi="微软雅黑"/>
          <w:sz w:val="24"/>
          <w:szCs w:val="24"/>
        </w:rPr>
        <w:t>，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因此表面积为：</w:t>
      </w:r>
    </w:p>
    <w:p w:rsid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ab/>
      </w:r>
      <w:r w:rsidRPr="008B3396">
        <w:rPr>
          <w:rFonts w:ascii="微软雅黑" w:eastAsia="微软雅黑" w:hAnsi="微软雅黑"/>
          <w:sz w:val="24"/>
          <w:szCs w:val="24"/>
        </w:rPr>
        <w:object w:dxaOrig="4099" w:dyaOrig="320">
          <v:shape id="_x0000_i1048" type="#_x0000_t75" style="width:204.75pt;height:15.75pt" o:ole="">
            <v:imagedata r:id="rId57" o:title=""/>
          </v:shape>
          <o:OLEObject Type="Embed" ProgID="Equation.DSMT4" ShapeID="_x0000_i1048" DrawAspect="Content" ObjectID="_1409730303" r:id="rId58"/>
        </w:objec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一个酒瓶里面深</w:t>
      </w:r>
      <w:r w:rsidRPr="008B3396">
        <w:rPr>
          <w:rFonts w:ascii="微软雅黑" w:eastAsia="微软雅黑" w:hAnsi="微软雅黑"/>
          <w:sz w:val="24"/>
          <w:szCs w:val="24"/>
        </w:rPr>
        <w:object w:dxaOrig="540" w:dyaOrig="260">
          <v:shape id="_x0000_i1049" type="#_x0000_t75" style="width:27pt;height:12.75pt" o:ole="">
            <v:imagedata r:id="rId59" o:title=""/>
          </v:shape>
          <o:OLEObject Type="Embed" ProgID="Equation.DSMT4" ShapeID="_x0000_i1049" DrawAspect="Content" ObjectID="_1409730304" r:id="rId60"/>
        </w:object>
      </w:r>
      <w:r w:rsidRPr="008B3396">
        <w:rPr>
          <w:rFonts w:ascii="微软雅黑" w:eastAsia="微软雅黑" w:hAnsi="微软雅黑"/>
          <w:sz w:val="24"/>
          <w:szCs w:val="24"/>
        </w:rPr>
        <w:t>，底面内直径是</w:t>
      </w:r>
      <w:r w:rsidRPr="008B3396">
        <w:rPr>
          <w:rFonts w:ascii="微软雅黑" w:eastAsia="微软雅黑" w:hAnsi="微软雅黑"/>
          <w:sz w:val="24"/>
          <w:szCs w:val="24"/>
        </w:rPr>
        <w:object w:dxaOrig="520" w:dyaOrig="260">
          <v:shape id="_x0000_i1050" type="#_x0000_t75" style="width:26.25pt;height:12.75pt" o:ole="">
            <v:imagedata r:id="rId61" o:title=""/>
          </v:shape>
          <o:OLEObject Type="Embed" ProgID="Equation.DSMT4" ShapeID="_x0000_i1050" DrawAspect="Content" ObjectID="_1409730305" r:id="rId62"/>
        </w:object>
      </w:r>
      <w:r w:rsidRPr="008B3396">
        <w:rPr>
          <w:rFonts w:ascii="微软雅黑" w:eastAsia="微软雅黑" w:hAnsi="微软雅黑"/>
          <w:sz w:val="24"/>
          <w:szCs w:val="24"/>
        </w:rPr>
        <w:t>，瓶里酒深</w:t>
      </w:r>
      <w:r w:rsidRPr="008B3396">
        <w:rPr>
          <w:rFonts w:ascii="微软雅黑" w:eastAsia="微软雅黑" w:hAnsi="微软雅黑"/>
          <w:sz w:val="24"/>
          <w:szCs w:val="24"/>
        </w:rPr>
        <w:object w:dxaOrig="520" w:dyaOrig="260">
          <v:shape id="_x0000_i1051" type="#_x0000_t75" style="width:26.25pt;height:12.75pt" o:ole="">
            <v:imagedata r:id="rId63" o:title=""/>
          </v:shape>
          <o:OLEObject Type="Embed" ProgID="Equation.DSMT4" ShapeID="_x0000_i1051" DrawAspect="Content" ObjectID="_1409730306" r:id="rId64"/>
        </w:object>
      </w:r>
      <w:r w:rsidRPr="008B3396">
        <w:rPr>
          <w:rFonts w:ascii="微软雅黑" w:eastAsia="微软雅黑" w:hAnsi="微软雅黑"/>
          <w:sz w:val="24"/>
          <w:szCs w:val="24"/>
        </w:rPr>
        <w:t>．把酒瓶塞紧后使其瓶口向下倒立这时酒深</w:t>
      </w:r>
      <w:r w:rsidRPr="008B3396">
        <w:rPr>
          <w:rFonts w:ascii="微软雅黑" w:eastAsia="微软雅黑" w:hAnsi="微软雅黑"/>
          <w:sz w:val="24"/>
          <w:szCs w:val="24"/>
        </w:rPr>
        <w:object w:dxaOrig="540" w:dyaOrig="260">
          <v:shape id="_x0000_i1052" type="#_x0000_t75" style="width:27pt;height:12.75pt" o:ole="">
            <v:imagedata r:id="rId65" o:title=""/>
          </v:shape>
          <o:OLEObject Type="Embed" ProgID="Equation.DSMT4" ShapeID="_x0000_i1052" DrawAspect="Content" ObjectID="_1409730307" r:id="rId66"/>
        </w:object>
      </w:r>
      <w:r w:rsidRPr="008B3396">
        <w:rPr>
          <w:rFonts w:ascii="微软雅黑" w:eastAsia="微软雅黑" w:hAnsi="微软雅黑"/>
          <w:sz w:val="24"/>
          <w:szCs w:val="24"/>
        </w:rPr>
        <w:t>．酒瓶的容积是多少？(</w:t>
      </w:r>
      <w:r w:rsidRPr="008B3396">
        <w:rPr>
          <w:rFonts w:ascii="微软雅黑" w:eastAsia="微软雅黑" w:hAnsi="微软雅黑"/>
          <w:sz w:val="24"/>
          <w:szCs w:val="24"/>
        </w:rPr>
        <w:object w:dxaOrig="200" w:dyaOrig="200">
          <v:shape id="_x0000_i1053" type="#_x0000_t75" style="width:9.75pt;height:9.75pt" o:ole="">
            <v:imagedata r:id="rId67" o:title=""/>
          </v:shape>
          <o:OLEObject Type="Embed" ProgID="Equation.DSMT4" ShapeID="_x0000_i1053" DrawAspect="Content" ObjectID="_1409730308" r:id="rId68"/>
        </w:object>
      </w:r>
      <w:r w:rsidRPr="008B3396">
        <w:rPr>
          <w:rFonts w:ascii="微软雅黑" w:eastAsia="微软雅黑" w:hAnsi="微软雅黑"/>
          <w:sz w:val="24"/>
          <w:szCs w:val="24"/>
        </w:rPr>
        <w:t>取3)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2336800" cy="1638300"/>
            <wp:effectExtent l="0" t="0" r="0" b="0"/>
            <wp:docPr id="21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numPr>
          <w:ilvl w:val="1"/>
          <w:numId w:val="14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观察前后，酒瓶中酒的总量没变，即瓶中液体体积不变．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当酒瓶倒过来时酒深</w:t>
      </w:r>
      <w:r w:rsidRPr="008B3396">
        <w:rPr>
          <w:rFonts w:ascii="微软雅黑" w:eastAsia="微软雅黑" w:hAnsi="微软雅黑"/>
          <w:sz w:val="24"/>
          <w:szCs w:val="24"/>
        </w:rPr>
        <w:object w:dxaOrig="540" w:dyaOrig="260">
          <v:shape id="_x0000_i1054" type="#_x0000_t75" style="width:27pt;height:12.75pt" o:ole="">
            <v:imagedata r:id="rId70" o:title=""/>
          </v:shape>
          <o:OLEObject Type="Embed" ProgID="Equation.DSMT4" ShapeID="_x0000_i1054" DrawAspect="Content" ObjectID="_1409730309" r:id="rId71"/>
        </w:object>
      </w:r>
      <w:r w:rsidRPr="008B3396">
        <w:rPr>
          <w:rFonts w:ascii="微软雅黑" w:eastAsia="微软雅黑" w:hAnsi="微软雅黑"/>
          <w:sz w:val="24"/>
          <w:szCs w:val="24"/>
        </w:rPr>
        <w:t>，因为酒瓶深</w:t>
      </w:r>
      <w:r w:rsidRPr="008B3396">
        <w:rPr>
          <w:rFonts w:ascii="微软雅黑" w:eastAsia="微软雅黑" w:hAnsi="微软雅黑"/>
          <w:sz w:val="24"/>
          <w:szCs w:val="24"/>
        </w:rPr>
        <w:object w:dxaOrig="540" w:dyaOrig="260">
          <v:shape id="_x0000_i1055" type="#_x0000_t75" style="width:27pt;height:12.75pt" o:ole="">
            <v:imagedata r:id="rId72" o:title=""/>
          </v:shape>
          <o:OLEObject Type="Embed" ProgID="Equation.DSMT4" ShapeID="_x0000_i1055" DrawAspect="Content" ObjectID="_1409730310" r:id="rId73"/>
        </w:object>
      </w:r>
      <w:r w:rsidRPr="008B3396">
        <w:rPr>
          <w:rFonts w:ascii="微软雅黑" w:eastAsia="微软雅黑" w:hAnsi="微软雅黑"/>
          <w:sz w:val="24"/>
          <w:szCs w:val="24"/>
        </w:rPr>
        <w:t>，这样所剩空间为高</w:t>
      </w:r>
      <w:r w:rsidRPr="008B3396">
        <w:rPr>
          <w:rFonts w:ascii="微软雅黑" w:eastAsia="微软雅黑" w:hAnsi="微软雅黑"/>
          <w:sz w:val="24"/>
          <w:szCs w:val="24"/>
        </w:rPr>
        <w:object w:dxaOrig="440" w:dyaOrig="260">
          <v:shape id="_x0000_i1056" type="#_x0000_t75" style="width:21pt;height:12.75pt" o:ole="">
            <v:imagedata r:id="rId74" o:title=""/>
          </v:shape>
          <o:OLEObject Type="Embed" ProgID="Equation.DSMT4" ShapeID="_x0000_i1056" DrawAspect="Content" ObjectID="_1409730311" r:id="rId75"/>
        </w:object>
      </w:r>
      <w:r w:rsidRPr="008B3396">
        <w:rPr>
          <w:rFonts w:ascii="微软雅黑" w:eastAsia="微软雅黑" w:hAnsi="微软雅黑"/>
          <w:sz w:val="24"/>
          <w:szCs w:val="24"/>
        </w:rPr>
        <w:t>的圆柱，再加上原来</w:t>
      </w:r>
      <w:r w:rsidRPr="008B3396">
        <w:rPr>
          <w:rFonts w:ascii="微软雅黑" w:eastAsia="微软雅黑" w:hAnsi="微软雅黑"/>
          <w:sz w:val="24"/>
          <w:szCs w:val="24"/>
        </w:rPr>
        <w:object w:dxaOrig="520" w:dyaOrig="260">
          <v:shape id="_x0000_i1057" type="#_x0000_t75" style="width:26.25pt;height:12.75pt" o:ole="">
            <v:imagedata r:id="rId76" o:title=""/>
          </v:shape>
          <o:OLEObject Type="Embed" ProgID="Equation.DSMT4" ShapeID="_x0000_i1057" DrawAspect="Content" ObjectID="_1409730312" r:id="rId77"/>
        </w:object>
      </w:r>
      <w:r w:rsidRPr="008B3396">
        <w:rPr>
          <w:rFonts w:ascii="微软雅黑" w:eastAsia="微软雅黑" w:hAnsi="微软雅黑"/>
          <w:sz w:val="24"/>
          <w:szCs w:val="24"/>
        </w:rPr>
        <w:t>高的酒即为酒瓶的容积．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酒的体积：</w:t>
      </w:r>
      <w:r w:rsidRPr="008B3396">
        <w:rPr>
          <w:rFonts w:ascii="微软雅黑" w:eastAsia="微软雅黑" w:hAnsi="微软雅黑"/>
          <w:sz w:val="24"/>
          <w:szCs w:val="24"/>
        </w:rPr>
        <w:object w:dxaOrig="1780" w:dyaOrig="560">
          <v:shape id="_x0000_i1058" type="#_x0000_t75" style="width:88.5pt;height:27.75pt" o:ole="">
            <v:imagedata r:id="rId78" o:title=""/>
          </v:shape>
          <o:OLEObject Type="Embed" ProgID="Equation.DSMT4" ShapeID="_x0000_i1058" DrawAspect="Content" ObjectID="_1409730313" r:id="rId79"/>
        </w:object>
      </w:r>
      <w:r w:rsidRPr="008B3396">
        <w:rPr>
          <w:rFonts w:ascii="微软雅黑" w:eastAsia="微软雅黑" w:hAnsi="微软雅黑"/>
          <w:sz w:val="24"/>
          <w:szCs w:val="24"/>
        </w:rPr>
        <w:t xml:space="preserve"> 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瓶中剩余空间的体积</w:t>
      </w:r>
      <w:r w:rsidRPr="008B3396">
        <w:rPr>
          <w:rFonts w:ascii="微软雅黑" w:eastAsia="微软雅黑" w:hAnsi="微软雅黑"/>
          <w:sz w:val="24"/>
          <w:szCs w:val="24"/>
        </w:rPr>
        <w:object w:dxaOrig="2320" w:dyaOrig="560">
          <v:shape id="_x0000_i1059" type="#_x0000_t75" style="width:116.25pt;height:27.75pt" o:ole="">
            <v:imagedata r:id="rId80" o:title=""/>
          </v:shape>
          <o:OLEObject Type="Embed" ProgID="Equation.DSMT4" ShapeID="_x0000_i1059" DrawAspect="Content" ObjectID="_1409730314" r:id="rId81"/>
        </w:object>
      </w:r>
      <w:r w:rsidRPr="008B3396">
        <w:rPr>
          <w:rFonts w:ascii="微软雅黑" w:eastAsia="微软雅黑" w:hAnsi="微软雅黑"/>
          <w:sz w:val="24"/>
          <w:szCs w:val="24"/>
        </w:rPr>
        <w:t xml:space="preserve"> 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酒瓶容积：</w:t>
      </w:r>
      <w:r w:rsidRPr="008B3396">
        <w:rPr>
          <w:rFonts w:ascii="微软雅黑" w:eastAsia="微软雅黑" w:hAnsi="微软雅黑"/>
          <w:sz w:val="24"/>
          <w:szCs w:val="24"/>
        </w:rPr>
        <w:object w:dxaOrig="2700" w:dyaOrig="300">
          <v:shape id="_x0000_i1060" type="#_x0000_t75" style="width:135pt;height:15pt" o:ole="">
            <v:imagedata r:id="rId82" o:title=""/>
          </v:shape>
          <o:OLEObject Type="Embed" ProgID="Equation.DSMT4" ShapeID="_x0000_i1060" DrawAspect="Content" ObjectID="_1409730315" r:id="rId83"/>
        </w:object>
      </w:r>
    </w:p>
    <w:p w:rsid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如图，一个有底无盖圆柱体容器，从里面量直径为10厘米，高为15厘米．在侧面距离底面9厘米的地方有个洞．这个容器最多能装</w:t>
      </w:r>
      <w:r w:rsidRPr="008B3396">
        <w:rPr>
          <w:rFonts w:ascii="微软雅黑" w:eastAsia="微软雅黑" w:hAnsi="微软雅黑"/>
          <w:sz w:val="24"/>
          <w:szCs w:val="24"/>
          <w:u w:val="single"/>
        </w:rPr>
        <w:t xml:space="preserve">            </w:t>
      </w:r>
      <w:r w:rsidRPr="008B3396">
        <w:rPr>
          <w:rFonts w:ascii="微软雅黑" w:eastAsia="微软雅黑" w:hAnsi="微软雅黑"/>
          <w:sz w:val="24"/>
          <w:szCs w:val="24"/>
        </w:rPr>
        <w:t>毫升水（</w:t>
      </w:r>
      <w:r w:rsidRPr="008B3396">
        <w:rPr>
          <w:rFonts w:ascii="微软雅黑" w:eastAsia="微软雅黑" w:hAnsi="微软雅黑"/>
          <w:i/>
          <w:sz w:val="24"/>
          <w:szCs w:val="24"/>
        </w:rPr>
        <w:t>π</w:t>
      </w:r>
      <w:r w:rsidRPr="008B3396">
        <w:rPr>
          <w:rFonts w:ascii="微软雅黑" w:eastAsia="微软雅黑" w:hAnsi="微软雅黑"/>
          <w:sz w:val="24"/>
          <w:szCs w:val="24"/>
        </w:rPr>
        <w:t>取3.14）．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</w:r>
      <w:r w:rsidRPr="008B3396">
        <w:rPr>
          <w:rFonts w:ascii="微软雅黑" w:eastAsia="微软雅黑" w:hAnsi="微软雅黑"/>
          <w:sz w:val="24"/>
          <w:szCs w:val="24"/>
        </w:rPr>
        <w:pict>
          <v:group id="_x0000_s2092" style="width:41pt;height:54.45pt;mso-position-horizontal-relative:char;mso-position-vertical-relative:line" coordorigin="8994,2198" coordsize="940,1248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2093" type="#_x0000_t22" style="position:absolute;left:8994;top:2198;width:940;height:1248"/>
            <v:oval id="_x0000_s2094" style="position:absolute;left:9405;top:2799;width:113;height:113">
              <o:lock v:ext="edit" aspectratio="t"/>
            </v:oval>
            <w10:wrap type="none"/>
            <w10:anchorlock/>
          </v:group>
        </w:pict>
      </w:r>
      <w:r w:rsidRPr="008B3396">
        <w:rPr>
          <w:rFonts w:ascii="微软雅黑" w:eastAsia="微软雅黑" w:hAnsi="微软雅黑" w:hint="eastAsia"/>
          <w:sz w:val="24"/>
          <w:szCs w:val="24"/>
        </w:rPr>
        <w:t xml:space="preserve">                        </w:t>
      </w: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807210" cy="1284605"/>
            <wp:effectExtent l="0" t="0" r="0" b="0"/>
            <wp:docPr id="2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Default="008B3396" w:rsidP="008B3396">
      <w:pPr>
        <w:numPr>
          <w:ilvl w:val="1"/>
          <w:numId w:val="15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8B3396">
        <w:rPr>
          <w:rFonts w:ascii="微软雅黑" w:eastAsia="微软雅黑" w:hAnsi="微软雅黑"/>
          <w:bCs/>
          <w:sz w:val="24"/>
          <w:szCs w:val="24"/>
        </w:rPr>
        <w:lastRenderedPageBreak/>
        <w:t>现在要求这个容器尽可能的多装一些水，则将圆柱适当的倾斜，可得新的圆柱的体积为：</w:t>
      </w:r>
      <w:r w:rsidRPr="008B3396">
        <w:rPr>
          <w:rFonts w:ascii="微软雅黑" w:eastAsia="微软雅黑" w:hAnsi="微软雅黑"/>
          <w:bCs/>
          <w:sz w:val="24"/>
          <w:szCs w:val="24"/>
        </w:rPr>
        <w:object w:dxaOrig="3580" w:dyaOrig="620">
          <v:shape id="_x0000_i1061" type="#_x0000_t75" style="width:179.25pt;height:30.75pt" o:ole="">
            <v:imagedata r:id="rId85" o:title=""/>
          </v:shape>
          <o:OLEObject Type="Embed" ProgID="Equation.DSMT4" ShapeID="_x0000_i1061" DrawAspect="Content" ObjectID="_1409730316" r:id="rId86"/>
        </w:object>
      </w:r>
      <w:r w:rsidRPr="008B3396">
        <w:rPr>
          <w:rFonts w:ascii="微软雅黑" w:eastAsia="微软雅黑" w:hAnsi="微软雅黑"/>
          <w:bCs/>
          <w:sz w:val="24"/>
          <w:szCs w:val="24"/>
        </w:rPr>
        <w:t>毫升水</w:t>
      </w:r>
    </w:p>
    <w:p w:rsidR="008B3396" w:rsidRPr="008B3396" w:rsidRDefault="008B3396" w:rsidP="008B3396">
      <w:pPr>
        <w:shd w:val="clear" w:color="auto" w:fill="FFFFFF"/>
        <w:ind w:left="851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 w:hint="eastAsia"/>
          <w:sz w:val="24"/>
          <w:szCs w:val="24"/>
        </w:rPr>
        <w:t>如</w:t>
      </w:r>
      <w:r w:rsidRPr="008B3396">
        <w:rPr>
          <w:rFonts w:ascii="微软雅黑" w:eastAsia="微软雅黑" w:hAnsi="微软雅黑"/>
          <w:sz w:val="24"/>
          <w:szCs w:val="24"/>
        </w:rPr>
        <w:t>图，厚度为</w:t>
      </w:r>
      <w:r w:rsidRPr="008B3396">
        <w:rPr>
          <w:rFonts w:ascii="微软雅黑" w:eastAsia="微软雅黑" w:hAnsi="微软雅黑"/>
          <w:sz w:val="24"/>
          <w:szCs w:val="24"/>
        </w:rPr>
        <w:object w:dxaOrig="440" w:dyaOrig="260">
          <v:shape id="_x0000_i1062" type="#_x0000_t75" style="width:21.75pt;height:12.75pt" o:ole="">
            <v:imagedata r:id="rId87" o:title=""/>
          </v:shape>
          <o:OLEObject Type="Embed" ProgID="Equation.DSMT4" ShapeID="_x0000_i1062" DrawAspect="Content" ObjectID="_1409730317" r:id="rId88"/>
        </w:object>
      </w:r>
      <w:r w:rsidRPr="008B3396">
        <w:rPr>
          <w:rFonts w:ascii="微软雅黑" w:eastAsia="微软雅黑" w:hAnsi="微软雅黑"/>
          <w:sz w:val="24"/>
          <w:szCs w:val="24"/>
        </w:rPr>
        <w:t>毫米的铜版纸被卷成一个空心圆柱(纸卷得很紧，没有空隙)，它的外直径是</w:t>
      </w:r>
      <w:smartTag w:uri="urn:schemas-microsoft-com:office:smarttags" w:element="chmetcnv">
        <w:smartTagPr>
          <w:attr w:name="UnitName" w:val="厘米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Pr="008B3396">
          <w:rPr>
            <w:rFonts w:ascii="微软雅黑" w:eastAsia="微软雅黑" w:hAnsi="微软雅黑"/>
            <w:sz w:val="24"/>
            <w:szCs w:val="24"/>
          </w:rPr>
          <w:t>180厘米</w:t>
        </w:r>
      </w:smartTag>
      <w:r w:rsidRPr="008B3396">
        <w:rPr>
          <w:rFonts w:ascii="微软雅黑" w:eastAsia="微软雅黑" w:hAnsi="微软雅黑"/>
          <w:sz w:val="24"/>
          <w:szCs w:val="24"/>
        </w:rPr>
        <w:t>，内直径是</w:t>
      </w:r>
      <w:smartTag w:uri="urn:schemas-microsoft-com:office:smarttags" w:element="chmetcnv">
        <w:smartTagPr>
          <w:attr w:name="UnitName" w:val="厘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8B3396">
          <w:rPr>
            <w:rFonts w:ascii="微软雅黑" w:eastAsia="微软雅黑" w:hAnsi="微软雅黑"/>
            <w:sz w:val="24"/>
            <w:szCs w:val="24"/>
          </w:rPr>
          <w:t>50厘米</w:t>
        </w:r>
      </w:smartTag>
      <w:r w:rsidRPr="008B3396">
        <w:rPr>
          <w:rFonts w:ascii="微软雅黑" w:eastAsia="微软雅黑" w:hAnsi="微软雅黑"/>
          <w:sz w:val="24"/>
          <w:szCs w:val="24"/>
        </w:rPr>
        <w:t>．这卷铜版纸的总长是多少米？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789305" cy="1132205"/>
            <wp:effectExtent l="0" t="0" r="0" b="0"/>
            <wp:docPr id="23" name="图片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numPr>
          <w:ilvl w:val="1"/>
          <w:numId w:val="1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 w:hint="eastAsia"/>
          <w:sz w:val="24"/>
          <w:szCs w:val="24"/>
        </w:rPr>
        <w:t>卷在一起时铜版纸的横截面的面积为</w:t>
      </w:r>
      <w:r w:rsidRPr="008B3396">
        <w:rPr>
          <w:rFonts w:ascii="微软雅黑" w:eastAsia="微软雅黑" w:hAnsi="微软雅黑"/>
          <w:sz w:val="24"/>
          <w:szCs w:val="24"/>
        </w:rPr>
        <w:object w:dxaOrig="2760" w:dyaOrig="660">
          <v:shape id="_x0000_i1063" type="#_x0000_t75" style="width:138pt;height:33pt" o:ole="">
            <v:imagedata r:id="rId90" o:title=""/>
          </v:shape>
          <o:OLEObject Type="Embed" ProgID="Equation.DSMT4" ShapeID="_x0000_i1063" DrawAspect="Content" ObjectID="_1409730318" r:id="rId91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(平方厘米)，如果将其展开，展开后横截面的面积不变，形状为一个长方形，宽为</w:t>
      </w:r>
      <w:r w:rsidRPr="008B3396">
        <w:rPr>
          <w:rFonts w:ascii="微软雅黑" w:eastAsia="微软雅黑" w:hAnsi="微软雅黑"/>
          <w:sz w:val="24"/>
          <w:szCs w:val="24"/>
        </w:rPr>
        <w:object w:dxaOrig="440" w:dyaOrig="260">
          <v:shape id="_x0000_i1064" type="#_x0000_t75" style="width:21.75pt;height:12.75pt" o:ole="">
            <v:imagedata r:id="rId92" o:title=""/>
          </v:shape>
          <o:OLEObject Type="Embed" ProgID="Equation.DSMT4" ShapeID="_x0000_i1064" DrawAspect="Content" ObjectID="_1409730319" r:id="rId93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毫米(即</w:t>
      </w:r>
      <w:r w:rsidRPr="008B3396">
        <w:rPr>
          <w:rFonts w:ascii="微软雅黑" w:eastAsia="微软雅黑" w:hAnsi="微软雅黑"/>
          <w:sz w:val="24"/>
          <w:szCs w:val="24"/>
        </w:rPr>
        <w:object w:dxaOrig="540" w:dyaOrig="260">
          <v:shape id="_x0000_i1065" type="#_x0000_t75" style="width:27pt;height:12.75pt" o:ole="">
            <v:imagedata r:id="rId94" o:title=""/>
          </v:shape>
          <o:OLEObject Type="Embed" ProgID="Equation.DSMT4" ShapeID="_x0000_i1065" DrawAspect="Content" ObjectID="_1409730320" r:id="rId95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厘米)，所以长为</w:t>
      </w:r>
      <w:r w:rsidRPr="008B3396">
        <w:rPr>
          <w:rFonts w:ascii="微软雅黑" w:eastAsia="微软雅黑" w:hAnsi="微软雅黑"/>
          <w:sz w:val="24"/>
          <w:szCs w:val="24"/>
        </w:rPr>
        <w:object w:dxaOrig="2100" w:dyaOrig="260">
          <v:shape id="_x0000_i1066" type="#_x0000_t75" style="width:105pt;height:12.75pt" o:ole="">
            <v:imagedata r:id="rId96" o:title=""/>
          </v:shape>
          <o:OLEObject Type="Embed" ProgID="Equation.DSMT4" ShapeID="_x0000_i1066" DrawAspect="Content" ObjectID="_1409730321" r:id="rId97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厘米</w:t>
      </w:r>
      <w:r w:rsidRPr="008B3396">
        <w:rPr>
          <w:rFonts w:ascii="微软雅黑" w:eastAsia="微软雅黑" w:hAnsi="微软雅黑"/>
          <w:sz w:val="24"/>
          <w:szCs w:val="24"/>
        </w:rPr>
        <w:object w:dxaOrig="820" w:dyaOrig="260">
          <v:shape id="_x0000_i1067" type="#_x0000_t75" style="width:41.25pt;height:12.75pt" o:ole="">
            <v:imagedata r:id="rId98" o:title=""/>
          </v:shape>
          <o:OLEObject Type="Embed" ProgID="Equation.DSMT4" ShapeID="_x0000_i1067" DrawAspect="Content" ObjectID="_1409730322" r:id="rId99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米．所以这卷铜版纸的总长是</w:t>
      </w:r>
      <w:r w:rsidRPr="008B3396">
        <w:rPr>
          <w:rFonts w:ascii="微软雅黑" w:eastAsia="微软雅黑" w:hAnsi="微软雅黑"/>
          <w:sz w:val="24"/>
          <w:szCs w:val="24"/>
        </w:rPr>
        <w:object w:dxaOrig="639" w:dyaOrig="260">
          <v:shape id="_x0000_i1068" type="#_x0000_t75" style="width:32.25pt;height:12.75pt" o:ole="">
            <v:imagedata r:id="rId100" o:title=""/>
          </v:shape>
          <o:OLEObject Type="Embed" ProgID="Equation.DSMT4" ShapeID="_x0000_i1068" DrawAspect="Content" ObjectID="_1409730323" r:id="rId101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米．</w:t>
      </w:r>
    </w:p>
    <w:p w:rsid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8B3396">
        <w:rPr>
          <w:rFonts w:ascii="微软雅黑" w:eastAsia="微软雅黑" w:hAnsi="微软雅黑" w:hint="eastAsia"/>
          <w:sz w:val="24"/>
          <w:szCs w:val="24"/>
        </w:rPr>
        <w:t>本题也可设空心圆柱的高为</w:t>
      </w:r>
      <w:r w:rsidRPr="008B3396">
        <w:rPr>
          <w:rFonts w:ascii="微软雅黑" w:eastAsia="微软雅黑" w:hAnsi="微软雅黑"/>
          <w:sz w:val="24"/>
          <w:szCs w:val="24"/>
        </w:rPr>
        <w:object w:dxaOrig="180" w:dyaOrig="260">
          <v:shape id="_x0000_i1069" type="#_x0000_t75" style="width:9pt;height:12.75pt" o:ole="">
            <v:imagedata r:id="rId102" o:title=""/>
          </v:shape>
          <o:OLEObject Type="Embed" ProgID="Equation.DSMT4" ShapeID="_x0000_i1069" DrawAspect="Content" ObjectID="_1409730324" r:id="rId103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，根据展开前后铜版纸的总体积不变进行求解，其中</w:t>
      </w:r>
      <w:r w:rsidRPr="008B3396">
        <w:rPr>
          <w:rFonts w:ascii="微软雅黑" w:eastAsia="微软雅黑" w:hAnsi="微软雅黑"/>
          <w:sz w:val="24"/>
          <w:szCs w:val="24"/>
        </w:rPr>
        <w:object w:dxaOrig="180" w:dyaOrig="260">
          <v:shape id="_x0000_i1070" type="#_x0000_t75" style="width:9pt;height:12.75pt" o:ole="">
            <v:imagedata r:id="rId102" o:title=""/>
          </v:shape>
          <o:OLEObject Type="Embed" ProgID="Equation.DSMT4" ShapeID="_x0000_i1070" DrawAspect="Content" ObjectID="_1409730325" r:id="rId104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在计算过程将会消掉．</w:t>
      </w:r>
    </w:p>
    <w:p w:rsid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B3396" w:rsidRPr="008B3396" w:rsidRDefault="008B3396" w:rsidP="008B3396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用一些棱长是1的小正方体码放成一个立体，从上向下看这个立体，如下图</w:t>
      </w:r>
      <w:r w:rsidRPr="008B3396">
        <w:rPr>
          <w:rFonts w:ascii="微软雅黑" w:eastAsia="微软雅黑" w:hAnsi="微软雅黑"/>
          <w:i/>
          <w:sz w:val="24"/>
          <w:szCs w:val="24"/>
        </w:rPr>
        <w:t>a</w:t>
      </w:r>
      <w:r w:rsidRPr="008B3396">
        <w:rPr>
          <w:rFonts w:ascii="微软雅黑" w:eastAsia="微软雅黑" w:hAnsi="微软雅黑"/>
          <w:sz w:val="24"/>
          <w:szCs w:val="24"/>
        </w:rPr>
        <w:t>，从正面看这个立体，如下图</w:t>
      </w:r>
      <w:r w:rsidRPr="008B3396">
        <w:rPr>
          <w:rFonts w:ascii="微软雅黑" w:eastAsia="微软雅黑" w:hAnsi="微软雅黑"/>
          <w:i/>
          <w:sz w:val="24"/>
          <w:szCs w:val="24"/>
        </w:rPr>
        <w:t>b</w:t>
      </w:r>
      <w:r w:rsidRPr="008B3396">
        <w:rPr>
          <w:rFonts w:ascii="微软雅黑" w:eastAsia="微软雅黑" w:hAnsi="微软雅黑"/>
          <w:sz w:val="24"/>
          <w:szCs w:val="24"/>
        </w:rPr>
        <w:t>，则这个立体的表面积最多是________.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3869690" cy="1208405"/>
            <wp:effectExtent l="19050" t="0" r="0" b="0"/>
            <wp:docPr id="24" name="图片 276" descr="clip_image018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clip_image018_0003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8B3396" w:rsidRDefault="008B3396" w:rsidP="008B3396">
      <w:pPr>
        <w:numPr>
          <w:ilvl w:val="0"/>
          <w:numId w:val="17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根据所给视图，可画出这个立体的直观图如下：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143000" cy="598805"/>
            <wp:effectExtent l="19050" t="0" r="0" b="0"/>
            <wp:docPr id="25" name="图片 277" descr="clip_image047_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clip_image047_0000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可知，上下面积为8×2＝16（平方厘米），前后面积为8×2＝16（平方厘米），左右面积为8×2＝16（平方厘米），此立体的表面积共48平方厘米.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8B3396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t>一只装有水的圆柱形玻璃杯，底面积是80平方厘米，</w:t>
      </w:r>
      <w:r w:rsidRPr="008B3396">
        <w:rPr>
          <w:rFonts w:ascii="微软雅黑" w:eastAsia="微软雅黑" w:hAnsi="微软雅黑" w:hint="eastAsia"/>
          <w:sz w:val="24"/>
          <w:szCs w:val="24"/>
        </w:rPr>
        <w:t>高是</w:t>
      </w:r>
      <w:r w:rsidRPr="008B3396">
        <w:rPr>
          <w:rFonts w:ascii="微软雅黑" w:eastAsia="微软雅黑" w:hAnsi="微软雅黑"/>
          <w:sz w:val="24"/>
          <w:szCs w:val="24"/>
        </w:rPr>
        <w:object w:dxaOrig="260" w:dyaOrig="260">
          <v:shape id="_x0000_i1071" type="#_x0000_t75" style="width:12.75pt;height:12.75pt" o:ole="">
            <v:imagedata r:id="rId107" o:title=""/>
          </v:shape>
          <o:OLEObject Type="Embed" ProgID="Equation.DSMT4" ShapeID="_x0000_i1071" DrawAspect="Content" ObjectID="_1409730326" r:id="rId108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厘米，</w:t>
      </w:r>
      <w:r w:rsidRPr="008B3396">
        <w:rPr>
          <w:rFonts w:ascii="微软雅黑" w:eastAsia="微软雅黑" w:hAnsi="微软雅黑"/>
          <w:sz w:val="24"/>
          <w:szCs w:val="24"/>
        </w:rPr>
        <w:t>水深</w:t>
      </w:r>
      <w:r w:rsidRPr="008B3396">
        <w:rPr>
          <w:rFonts w:ascii="微软雅黑" w:eastAsia="微软雅黑" w:hAnsi="微软雅黑"/>
          <w:sz w:val="24"/>
          <w:szCs w:val="24"/>
        </w:rPr>
        <w:object w:dxaOrig="260" w:dyaOrig="260">
          <v:shape id="_x0000_i1072" type="#_x0000_t75" style="width:12.75pt;height:12.75pt" o:ole="">
            <v:imagedata r:id="rId109" o:title=""/>
          </v:shape>
          <o:OLEObject Type="Embed" ProgID="Equation.DSMT4" ShapeID="_x0000_i1072" DrawAspect="Content" ObjectID="_1409730327" r:id="rId110"/>
        </w:object>
      </w:r>
      <w:r w:rsidRPr="008B3396">
        <w:rPr>
          <w:rFonts w:ascii="微软雅黑" w:eastAsia="微软雅黑" w:hAnsi="微软雅黑"/>
          <w:sz w:val="24"/>
          <w:szCs w:val="24"/>
        </w:rPr>
        <w:t>厘米．现将一个底面积是16平方厘米</w:t>
      </w:r>
      <w:r w:rsidRPr="008B3396">
        <w:rPr>
          <w:rFonts w:ascii="微软雅黑" w:eastAsia="微软雅黑" w:hAnsi="微软雅黑" w:hint="eastAsia"/>
          <w:sz w:val="24"/>
          <w:szCs w:val="24"/>
        </w:rPr>
        <w:t>，高为</w:t>
      </w:r>
      <w:r w:rsidRPr="008B3396">
        <w:rPr>
          <w:rFonts w:ascii="微软雅黑" w:eastAsia="微软雅黑" w:hAnsi="微软雅黑"/>
          <w:sz w:val="24"/>
          <w:szCs w:val="24"/>
        </w:rPr>
        <w:object w:dxaOrig="260" w:dyaOrig="240">
          <v:shape id="_x0000_i1073" type="#_x0000_t75" style="width:12.75pt;height:12.75pt" o:ole="">
            <v:imagedata r:id="rId111" o:title=""/>
          </v:shape>
          <o:OLEObject Type="Embed" ProgID="Equation.DSMT4" ShapeID="_x0000_i1073" DrawAspect="Content" ObjectID="_1409730328" r:id="rId112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厘米的长方体铁块</w:t>
      </w:r>
      <w:r w:rsidRPr="008B3396">
        <w:rPr>
          <w:rFonts w:ascii="微软雅黑" w:eastAsia="微软雅黑" w:hAnsi="微软雅黑"/>
          <w:sz w:val="24"/>
          <w:szCs w:val="24"/>
        </w:rPr>
        <w:t>竖放在水中后．现在水深多少厘米?</w:t>
      </w:r>
    </w:p>
    <w:p w:rsidR="008B3396" w:rsidRPr="008B3396" w:rsidRDefault="008B3396" w:rsidP="008B3396">
      <w:pPr>
        <w:numPr>
          <w:ilvl w:val="1"/>
          <w:numId w:val="18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8B3396">
        <w:rPr>
          <w:rFonts w:ascii="微软雅黑" w:eastAsia="微软雅黑" w:hAnsi="微软雅黑"/>
          <w:sz w:val="24"/>
          <w:szCs w:val="24"/>
        </w:rPr>
        <w:object w:dxaOrig="2079" w:dyaOrig="300">
          <v:shape id="_x0000_i1074" type="#_x0000_t75" style="width:104.25pt;height:15pt" o:ole="">
            <v:imagedata r:id="rId113" o:title=""/>
          </v:shape>
          <o:OLEObject Type="Embed" ProgID="Equation.DSMT4" ShapeID="_x0000_i1074" DrawAspect="Content" ObjectID="_1409730329" r:id="rId114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，因为</w:t>
      </w:r>
      <w:r w:rsidRPr="008B3396">
        <w:rPr>
          <w:rFonts w:ascii="微软雅黑" w:eastAsia="微软雅黑" w:hAnsi="微软雅黑"/>
          <w:sz w:val="24"/>
          <w:szCs w:val="24"/>
        </w:rPr>
        <w:object w:dxaOrig="800" w:dyaOrig="260">
          <v:shape id="_x0000_i1075" type="#_x0000_t75" style="width:39.75pt;height:12.75pt" o:ole="">
            <v:imagedata r:id="rId115" o:title=""/>
          </v:shape>
          <o:OLEObject Type="Embed" ProgID="Equation.DSMT4" ShapeID="_x0000_i1075" DrawAspect="Content" ObjectID="_1409730330" r:id="rId116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，所以此时水已淹没过铁块，</w:t>
      </w:r>
      <w:r w:rsidRPr="008B3396">
        <w:rPr>
          <w:rFonts w:ascii="微软雅黑" w:eastAsia="微软雅黑" w:hAnsi="微软雅黑"/>
          <w:sz w:val="24"/>
          <w:szCs w:val="24"/>
        </w:rPr>
        <w:object w:dxaOrig="2299" w:dyaOrig="300">
          <v:shape id="_x0000_i1076" type="#_x0000_t75" style="width:114.75pt;height:15pt" o:ole="">
            <v:imagedata r:id="rId117" o:title=""/>
          </v:shape>
          <o:OLEObject Type="Embed" ProgID="Equation.DSMT4" ShapeID="_x0000_i1076" DrawAspect="Content" ObjectID="_1409730331" r:id="rId118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，</w:t>
      </w:r>
      <w:r w:rsidRPr="008B3396">
        <w:rPr>
          <w:rFonts w:ascii="微软雅黑" w:eastAsia="微软雅黑" w:hAnsi="微软雅黑"/>
          <w:sz w:val="24"/>
          <w:szCs w:val="24"/>
        </w:rPr>
        <w:object w:dxaOrig="1140" w:dyaOrig="260">
          <v:shape id="_x0000_i1077" type="#_x0000_t75" style="width:57pt;height:12.75pt" o:ole="">
            <v:imagedata r:id="rId119" o:title=""/>
          </v:shape>
          <o:OLEObject Type="Embed" ProgID="Equation.DSMT4" ShapeID="_x0000_i1077" DrawAspect="Content" ObjectID="_1409730332" r:id="rId120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，所以现在水深为</w:t>
      </w:r>
      <w:r w:rsidRPr="008B3396">
        <w:rPr>
          <w:rFonts w:ascii="微软雅黑" w:eastAsia="微软雅黑" w:hAnsi="微软雅黑"/>
          <w:sz w:val="24"/>
          <w:szCs w:val="24"/>
        </w:rPr>
        <w:object w:dxaOrig="1260" w:dyaOrig="260">
          <v:shape id="_x0000_i1078" type="#_x0000_t75" style="width:63pt;height:12.75pt" o:ole="">
            <v:imagedata r:id="rId121" o:title=""/>
          </v:shape>
          <o:OLEObject Type="Embed" ProgID="Equation.DSMT4" ShapeID="_x0000_i1078" DrawAspect="Content" ObjectID="_1409730333" r:id="rId122"/>
        </w:object>
      </w:r>
      <w:r w:rsidRPr="008B3396">
        <w:rPr>
          <w:rFonts w:ascii="微软雅黑" w:eastAsia="微软雅黑" w:hAnsi="微软雅黑" w:hint="eastAsia"/>
          <w:sz w:val="24"/>
          <w:szCs w:val="24"/>
        </w:rPr>
        <w:t>厘米</w:t>
      </w:r>
    </w:p>
    <w:p w:rsidR="008B3396" w:rsidRPr="008B3396" w:rsidRDefault="008B3396" w:rsidP="008B3396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5D6154" w:rsidRPr="008B3396" w:rsidRDefault="005D6154" w:rsidP="00D66A5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8B3396" w:rsidSect="00A1122C">
      <w:headerReference w:type="even" r:id="rId123"/>
      <w:headerReference w:type="default" r:id="rId124"/>
      <w:footerReference w:type="even" r:id="rId125"/>
      <w:footerReference w:type="default" r:id="rId126"/>
      <w:headerReference w:type="first" r:id="rId127"/>
      <w:footerReference w:type="first" r:id="rId12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DFD" w:rsidRDefault="00B77DFD" w:rsidP="003738DD">
      <w:pPr>
        <w:ind w:left="827"/>
      </w:pPr>
      <w:r>
        <w:separator/>
      </w:r>
    </w:p>
  </w:endnote>
  <w:endnote w:type="continuationSeparator" w:id="1">
    <w:p w:rsidR="00B77DFD" w:rsidRDefault="00B77DFD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DFD" w:rsidRDefault="00B77DFD" w:rsidP="003738DD">
      <w:pPr>
        <w:ind w:left="827"/>
      </w:pPr>
      <w:r>
        <w:separator/>
      </w:r>
    </w:p>
  </w:footnote>
  <w:footnote w:type="continuationSeparator" w:id="1">
    <w:p w:rsidR="00B77DFD" w:rsidRDefault="00B77DFD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5"/>
  </w:num>
  <w:num w:numId="16">
    <w:abstractNumId w:val="3"/>
  </w:num>
  <w:num w:numId="17">
    <w:abstractNumId w:val="6"/>
  </w:num>
  <w:num w:numId="18">
    <w:abstractNumId w:val="18"/>
  </w:num>
  <w:num w:numId="19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207A01"/>
    <w:rsid w:val="00210C48"/>
    <w:rsid w:val="002165AF"/>
    <w:rsid w:val="00285F88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B231A6"/>
    <w:rsid w:val="00B23F8D"/>
    <w:rsid w:val="00B26D70"/>
    <w:rsid w:val="00B27277"/>
    <w:rsid w:val="00B77DFD"/>
    <w:rsid w:val="00C54D2D"/>
    <w:rsid w:val="00CD6EFD"/>
    <w:rsid w:val="00CF4183"/>
    <w:rsid w:val="00D03091"/>
    <w:rsid w:val="00D13077"/>
    <w:rsid w:val="00D17CC2"/>
    <w:rsid w:val="00D42B87"/>
    <w:rsid w:val="00D43956"/>
    <w:rsid w:val="00D62579"/>
    <w:rsid w:val="00D66A5D"/>
    <w:rsid w:val="00DA185D"/>
    <w:rsid w:val="00DC18AA"/>
    <w:rsid w:val="00E25A38"/>
    <w:rsid w:val="00E37447"/>
    <w:rsid w:val="00E510F2"/>
    <w:rsid w:val="00E74231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9938"/>
    <o:shapelayout v:ext="edit">
      <o:idmap v:ext="edit" data="2"/>
      <o:rules v:ext="edit">
        <o:r id="V:Rule4" type="arc" idref="#_x0000_s2099"/>
        <o:r id="V:Rule5" type="arc" idref="#_x0000_s2100"/>
        <o:r id="V:Rule6" type="arc" idref="#_x0000_s21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61.wmf"/><Relationship Id="rId21" Type="http://schemas.openxmlformats.org/officeDocument/2006/relationships/image" Target="media/image8.emf"/><Relationship Id="rId42" Type="http://schemas.openxmlformats.org/officeDocument/2006/relationships/image" Target="media/image21.emf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84" Type="http://schemas.openxmlformats.org/officeDocument/2006/relationships/image" Target="media/image43.emf"/><Relationship Id="rId89" Type="http://schemas.openxmlformats.org/officeDocument/2006/relationships/image" Target="media/image46.emf"/><Relationship Id="rId112" Type="http://schemas.openxmlformats.org/officeDocument/2006/relationships/oleObject" Target="embeddings/oleObject4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3.wmf"/><Relationship Id="rId123" Type="http://schemas.openxmlformats.org/officeDocument/2006/relationships/header" Target="header1.xml"/><Relationship Id="rId128" Type="http://schemas.openxmlformats.org/officeDocument/2006/relationships/footer" Target="footer3.xml"/><Relationship Id="rId5" Type="http://schemas.openxmlformats.org/officeDocument/2006/relationships/webSettings" Target="webSetting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39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emf"/><Relationship Id="rId27" Type="http://schemas.openxmlformats.org/officeDocument/2006/relationships/image" Target="media/image12.e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emf"/><Relationship Id="rId77" Type="http://schemas.openxmlformats.org/officeDocument/2006/relationships/oleObject" Target="embeddings/oleObject31.bin"/><Relationship Id="rId100" Type="http://schemas.openxmlformats.org/officeDocument/2006/relationships/image" Target="media/image52.wmf"/><Relationship Id="rId105" Type="http://schemas.openxmlformats.org/officeDocument/2006/relationships/image" Target="media/image54.jpeg"/><Relationship Id="rId113" Type="http://schemas.openxmlformats.org/officeDocument/2006/relationships/image" Target="media/image59.wmf"/><Relationship Id="rId118" Type="http://schemas.openxmlformats.org/officeDocument/2006/relationships/oleObject" Target="embeddings/oleObject50.bin"/><Relationship Id="rId126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image" Target="media/image44.wmf"/><Relationship Id="rId93" Type="http://schemas.openxmlformats.org/officeDocument/2006/relationships/oleObject" Target="embeddings/oleObject38.bin"/><Relationship Id="rId98" Type="http://schemas.openxmlformats.org/officeDocument/2006/relationships/image" Target="media/image51.wmf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oleObject" Target="embeddings/oleObject43.bin"/><Relationship Id="rId108" Type="http://schemas.openxmlformats.org/officeDocument/2006/relationships/oleObject" Target="embeddings/oleObject45.bin"/><Relationship Id="rId116" Type="http://schemas.openxmlformats.org/officeDocument/2006/relationships/oleObject" Target="embeddings/oleObject49.bin"/><Relationship Id="rId124" Type="http://schemas.openxmlformats.org/officeDocument/2006/relationships/header" Target="header2.xml"/><Relationship Id="rId129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20.e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6.bin"/><Relationship Id="rId91" Type="http://schemas.openxmlformats.org/officeDocument/2006/relationships/oleObject" Target="embeddings/oleObject37.bin"/><Relationship Id="rId96" Type="http://schemas.openxmlformats.org/officeDocument/2006/relationships/image" Target="media/image50.wmf"/><Relationship Id="rId111" Type="http://schemas.openxmlformats.org/officeDocument/2006/relationships/image" Target="media/image5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image" Target="media/image13.emf"/><Relationship Id="rId36" Type="http://schemas.openxmlformats.org/officeDocument/2006/relationships/oleObject" Target="embeddings/oleObject12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image" Target="media/image55.jpeg"/><Relationship Id="rId114" Type="http://schemas.openxmlformats.org/officeDocument/2006/relationships/oleObject" Target="embeddings/oleObject48.bin"/><Relationship Id="rId119" Type="http://schemas.openxmlformats.org/officeDocument/2006/relationships/image" Target="media/image62.wmf"/><Relationship Id="rId127" Type="http://schemas.openxmlformats.org/officeDocument/2006/relationships/header" Target="header3.xml"/><Relationship Id="rId10" Type="http://schemas.openxmlformats.org/officeDocument/2006/relationships/image" Target="media/image2.gi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73" Type="http://schemas.openxmlformats.org/officeDocument/2006/relationships/oleObject" Target="embeddings/oleObject29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5.bin"/><Relationship Id="rId94" Type="http://schemas.openxmlformats.org/officeDocument/2006/relationships/image" Target="media/image49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2.bin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109" Type="http://schemas.openxmlformats.org/officeDocument/2006/relationships/image" Target="media/image57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1.bin"/><Relationship Id="rId125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8.wmf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60.wmf"/><Relationship Id="rId61" Type="http://schemas.openxmlformats.org/officeDocument/2006/relationships/image" Target="media/image31.wmf"/><Relationship Id="rId82" Type="http://schemas.openxmlformats.org/officeDocument/2006/relationships/image" Target="media/image4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439</Words>
  <Characters>2503</Characters>
  <Application>Microsoft Office Word</Application>
  <DocSecurity>0</DocSecurity>
  <Lines>20</Lines>
  <Paragraphs>5</Paragraphs>
  <ScaleCrop>false</ScaleCrop>
  <Company>FOUNDERTECH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2012-09-21T02:55:00Z</dcterms:created>
  <dcterms:modified xsi:type="dcterms:W3CDTF">2012-09-21T02:55:00Z</dcterms:modified>
</cp:coreProperties>
</file>