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093" w:rsidRPr="007B7093" w:rsidRDefault="007B7093" w:rsidP="007B7093">
      <w:pPr>
        <w:ind w:firstLineChars="241" w:firstLine="1060"/>
        <w:jc w:val="center"/>
        <w:rPr>
          <w:rFonts w:ascii="黑体" w:eastAsia="黑体" w:hAnsi="黑体"/>
          <w:sz w:val="44"/>
          <w:szCs w:val="44"/>
        </w:rPr>
      </w:pPr>
      <w:r w:rsidRPr="007B7093">
        <w:rPr>
          <w:rFonts w:ascii="黑体" w:eastAsia="黑体" w:hAnsi="黑体" w:hint="eastAsia"/>
          <w:sz w:val="44"/>
          <w:szCs w:val="44"/>
        </w:rPr>
        <w:t xml:space="preserve">第八届“少文杯”数学邀请赛  </w:t>
      </w:r>
    </w:p>
    <w:p w:rsidR="007B7093" w:rsidRPr="007B7093" w:rsidRDefault="007B7093" w:rsidP="007B7093">
      <w:pPr>
        <w:ind w:firstLineChars="241" w:firstLine="1060"/>
        <w:jc w:val="center"/>
        <w:rPr>
          <w:rFonts w:ascii="黑体" w:eastAsia="黑体" w:hAnsi="黑体"/>
          <w:sz w:val="44"/>
          <w:szCs w:val="44"/>
        </w:rPr>
      </w:pPr>
      <w:r w:rsidRPr="007B7093">
        <w:rPr>
          <w:rFonts w:ascii="黑体" w:eastAsia="黑体" w:hAnsi="黑体" w:hint="eastAsia"/>
          <w:sz w:val="44"/>
          <w:szCs w:val="44"/>
        </w:rPr>
        <w:t>五年级试卷</w:t>
      </w:r>
      <w:r w:rsidR="00BC5472">
        <w:rPr>
          <w:rFonts w:ascii="黑体" w:eastAsia="黑体" w:hAnsi="黑体" w:hint="eastAsia"/>
          <w:sz w:val="44"/>
          <w:szCs w:val="44"/>
        </w:rPr>
        <w:t>详解</w:t>
      </w:r>
    </w:p>
    <w:p w:rsidR="007B7093" w:rsidRPr="007B7093" w:rsidRDefault="007B7093" w:rsidP="007B7093">
      <w:pPr>
        <w:rPr>
          <w:rFonts w:ascii="宋体" w:hAnsi="宋体"/>
          <w:b/>
          <w:szCs w:val="28"/>
        </w:rPr>
      </w:pPr>
      <w:r w:rsidRPr="007B7093">
        <w:rPr>
          <w:rFonts w:ascii="宋体" w:hAnsi="宋体" w:hint="eastAsia"/>
          <w:b/>
          <w:szCs w:val="28"/>
        </w:rPr>
        <w:t>一．填空题（每题10分，共80分）</w:t>
      </w:r>
    </w:p>
    <w:p w:rsidR="007B7093" w:rsidRPr="007B7093" w:rsidRDefault="007B7093" w:rsidP="007B7093">
      <w:pPr>
        <w:pStyle w:val="a6"/>
        <w:numPr>
          <w:ilvl w:val="0"/>
          <w:numId w:val="2"/>
        </w:numPr>
        <w:ind w:firstLineChars="0"/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计算：869+27-38+131-62+73=</w:t>
      </w:r>
    </w:p>
    <w:p w:rsidR="007B7093" w:rsidRPr="007B7093" w:rsidRDefault="007B7093" w:rsidP="007B7093">
      <w:pPr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【解析】869+27-38+131-62+73=(869+131)+(27+73)-(38+62)</w:t>
      </w:r>
    </w:p>
    <w:p w:rsidR="007B7093" w:rsidRPr="007B7093" w:rsidRDefault="007B7093" w:rsidP="007B7093">
      <w:pPr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 xml:space="preserve">  =1000+100-100=1000</w:t>
      </w:r>
    </w:p>
    <w:p w:rsidR="007B7093" w:rsidRPr="007B7093" w:rsidRDefault="007B7093" w:rsidP="007B7093">
      <w:pPr>
        <w:pStyle w:val="a6"/>
        <w:numPr>
          <w:ilvl w:val="0"/>
          <w:numId w:val="2"/>
        </w:numPr>
        <w:ind w:firstLineChars="0"/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小明买2支钢笔和3块橡皮，用去0.74元；小松买同样的钢笔4支和橡皮2块，用去0.68元。每块橡皮售价是（      ）元。</w:t>
      </w:r>
    </w:p>
    <w:p w:rsidR="007B7093" w:rsidRPr="007B7093" w:rsidRDefault="007B7093" w:rsidP="007B7093">
      <w:pPr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【解析】设每支钢笔x元，每块橡皮y元。根据题意可以列出下列方程：</w:t>
      </w:r>
    </w:p>
    <w:p w:rsidR="007B7093" w:rsidRPr="007B7093" w:rsidRDefault="001E02C1" w:rsidP="007B7093">
      <w:pPr>
        <w:rPr>
          <w:rFonts w:ascii="宋体" w:hAnsi="宋体"/>
          <w:szCs w:val="28"/>
        </w:rPr>
      </w:pPr>
      <w:r>
        <w:rPr>
          <w:rFonts w:ascii="宋体" w:hAnsi="宋体"/>
          <w:noProof/>
          <w:szCs w:val="28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2063" type="#_x0000_t87" style="position:absolute;left:0;text-align:left;margin-left:91.5pt;margin-top:6.6pt;width:10.5pt;height:19.8pt;z-index:251661312"/>
        </w:pict>
      </w:r>
      <w:r w:rsidR="007B7093" w:rsidRPr="007B7093">
        <w:rPr>
          <w:rFonts w:ascii="宋体" w:hAnsi="宋体" w:hint="eastAsia"/>
          <w:szCs w:val="28"/>
        </w:rPr>
        <w:t xml:space="preserve">                    2x+3y=0.74  </w:t>
      </w:r>
      <w:r w:rsidRPr="007B7093">
        <w:rPr>
          <w:rFonts w:ascii="宋体" w:hAnsi="宋体" w:hint="eastAsia"/>
          <w:szCs w:val="28"/>
        </w:rPr>
        <w:fldChar w:fldCharType="begin"/>
      </w:r>
      <w:r w:rsidR="007B7093" w:rsidRPr="007B7093">
        <w:rPr>
          <w:rFonts w:ascii="宋体" w:hAnsi="宋体" w:hint="eastAsia"/>
          <w:szCs w:val="28"/>
        </w:rPr>
        <w:instrText xml:space="preserve"> = 1 \* GB3 </w:instrText>
      </w:r>
      <w:r w:rsidRPr="007B7093">
        <w:rPr>
          <w:rFonts w:ascii="宋体" w:hAnsi="宋体" w:hint="eastAsia"/>
          <w:szCs w:val="28"/>
        </w:rPr>
        <w:fldChar w:fldCharType="separate"/>
      </w:r>
      <w:r w:rsidR="007B7093" w:rsidRPr="007B7093">
        <w:rPr>
          <w:rFonts w:ascii="宋体" w:hAnsi="宋体" w:hint="eastAsia"/>
          <w:noProof/>
          <w:szCs w:val="28"/>
        </w:rPr>
        <w:t>①</w:t>
      </w:r>
      <w:r w:rsidRPr="007B7093">
        <w:rPr>
          <w:rFonts w:ascii="宋体" w:hAnsi="宋体" w:hint="eastAsia"/>
          <w:szCs w:val="28"/>
        </w:rPr>
        <w:fldChar w:fldCharType="end"/>
      </w:r>
    </w:p>
    <w:p w:rsidR="007B7093" w:rsidRPr="007B7093" w:rsidRDefault="007B7093" w:rsidP="007B7093">
      <w:pPr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 xml:space="preserve">                    4x+2y=0.68  </w:t>
      </w:r>
      <w:r w:rsidR="001E02C1" w:rsidRPr="007B7093">
        <w:rPr>
          <w:rFonts w:ascii="宋体" w:hAnsi="宋体" w:hint="eastAsia"/>
          <w:szCs w:val="28"/>
        </w:rPr>
        <w:fldChar w:fldCharType="begin"/>
      </w:r>
      <w:r w:rsidRPr="007B7093">
        <w:rPr>
          <w:rFonts w:ascii="宋体" w:hAnsi="宋体" w:hint="eastAsia"/>
          <w:szCs w:val="28"/>
        </w:rPr>
        <w:instrText xml:space="preserve"> = 2 \* GB3 </w:instrText>
      </w:r>
      <w:r w:rsidR="001E02C1" w:rsidRPr="007B7093">
        <w:rPr>
          <w:rFonts w:ascii="宋体" w:hAnsi="宋体" w:hint="eastAsia"/>
          <w:szCs w:val="28"/>
        </w:rPr>
        <w:fldChar w:fldCharType="separate"/>
      </w:r>
      <w:r w:rsidRPr="007B7093">
        <w:rPr>
          <w:rFonts w:ascii="宋体" w:hAnsi="宋体" w:hint="eastAsia"/>
          <w:noProof/>
          <w:szCs w:val="28"/>
        </w:rPr>
        <w:t>②</w:t>
      </w:r>
      <w:r w:rsidR="001E02C1" w:rsidRPr="007B7093">
        <w:rPr>
          <w:rFonts w:ascii="宋体" w:hAnsi="宋体" w:hint="eastAsia"/>
          <w:szCs w:val="28"/>
        </w:rPr>
        <w:fldChar w:fldCharType="end"/>
      </w:r>
    </w:p>
    <w:p w:rsidR="007B7093" w:rsidRPr="007B7093" w:rsidRDefault="007B7093" w:rsidP="007B7093">
      <w:pPr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 xml:space="preserve">                       式</w:t>
      </w:r>
      <w:r w:rsidR="001E02C1" w:rsidRPr="007B7093">
        <w:rPr>
          <w:rFonts w:ascii="宋体" w:hAnsi="宋体" w:hint="eastAsia"/>
          <w:szCs w:val="28"/>
        </w:rPr>
        <w:fldChar w:fldCharType="begin"/>
      </w:r>
      <w:r w:rsidRPr="007B7093">
        <w:rPr>
          <w:rFonts w:ascii="宋体" w:hAnsi="宋体" w:hint="eastAsia"/>
          <w:szCs w:val="28"/>
        </w:rPr>
        <w:instrText xml:space="preserve"> = 1 \* GB3 </w:instrText>
      </w:r>
      <w:r w:rsidR="001E02C1" w:rsidRPr="007B7093">
        <w:rPr>
          <w:rFonts w:ascii="宋体" w:hAnsi="宋体" w:hint="eastAsia"/>
          <w:szCs w:val="28"/>
        </w:rPr>
        <w:fldChar w:fldCharType="separate"/>
      </w:r>
      <w:r w:rsidRPr="007B7093">
        <w:rPr>
          <w:rFonts w:ascii="宋体" w:hAnsi="宋体" w:hint="eastAsia"/>
          <w:noProof/>
          <w:szCs w:val="28"/>
        </w:rPr>
        <w:t>①</w:t>
      </w:r>
      <w:r w:rsidR="001E02C1" w:rsidRPr="007B7093">
        <w:rPr>
          <w:rFonts w:ascii="宋体" w:hAnsi="宋体" w:hint="eastAsia"/>
          <w:szCs w:val="28"/>
        </w:rPr>
        <w:fldChar w:fldCharType="end"/>
      </w:r>
      <w:r w:rsidRPr="007B7093">
        <w:rPr>
          <w:rFonts w:ascii="宋体" w:hAnsi="宋体" w:hint="eastAsia"/>
          <w:szCs w:val="28"/>
        </w:rPr>
        <w:t>×2-式×</w:t>
      </w:r>
      <w:r w:rsidR="001E02C1" w:rsidRPr="007B7093">
        <w:rPr>
          <w:rFonts w:ascii="宋体" w:hAnsi="宋体" w:hint="eastAsia"/>
          <w:szCs w:val="28"/>
        </w:rPr>
        <w:fldChar w:fldCharType="begin"/>
      </w:r>
      <w:r w:rsidRPr="007B7093">
        <w:rPr>
          <w:rFonts w:ascii="宋体" w:hAnsi="宋体" w:hint="eastAsia"/>
          <w:szCs w:val="28"/>
        </w:rPr>
        <w:instrText xml:space="preserve"> = 2 \* GB3 </w:instrText>
      </w:r>
      <w:r w:rsidR="001E02C1" w:rsidRPr="007B7093">
        <w:rPr>
          <w:rFonts w:ascii="宋体" w:hAnsi="宋体" w:hint="eastAsia"/>
          <w:szCs w:val="28"/>
        </w:rPr>
        <w:fldChar w:fldCharType="separate"/>
      </w:r>
      <w:r w:rsidRPr="007B7093">
        <w:rPr>
          <w:rFonts w:ascii="宋体" w:hAnsi="宋体" w:hint="eastAsia"/>
          <w:noProof/>
          <w:szCs w:val="28"/>
        </w:rPr>
        <w:t>②</w:t>
      </w:r>
      <w:r w:rsidR="001E02C1" w:rsidRPr="007B7093">
        <w:rPr>
          <w:rFonts w:ascii="宋体" w:hAnsi="宋体" w:hint="eastAsia"/>
          <w:szCs w:val="28"/>
        </w:rPr>
        <w:fldChar w:fldCharType="end"/>
      </w:r>
      <w:r w:rsidRPr="007B7093">
        <w:rPr>
          <w:rFonts w:ascii="宋体" w:hAnsi="宋体" w:hint="eastAsia"/>
          <w:szCs w:val="28"/>
        </w:rPr>
        <w:t>，可得</w:t>
      </w:r>
    </w:p>
    <w:p w:rsidR="007B7093" w:rsidRPr="007B7093" w:rsidRDefault="007B7093" w:rsidP="007B7093">
      <w:pPr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 xml:space="preserve">                       4y=0.8</w:t>
      </w:r>
    </w:p>
    <w:p w:rsidR="007B7093" w:rsidRPr="007B7093" w:rsidRDefault="007B7093" w:rsidP="007B7093">
      <w:pPr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 xml:space="preserve">                        y=0.2</w:t>
      </w:r>
    </w:p>
    <w:p w:rsidR="007B7093" w:rsidRPr="007B7093" w:rsidRDefault="007B7093" w:rsidP="007B7093">
      <w:pPr>
        <w:pStyle w:val="a6"/>
        <w:numPr>
          <w:ilvl w:val="0"/>
          <w:numId w:val="2"/>
        </w:numPr>
        <w:ind w:firstLineChars="0"/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有鸡兔共100只，鸡的脚比兔的腿少70只，那么鸡有（      ）只；兔有（     ）只。</w:t>
      </w:r>
    </w:p>
    <w:p w:rsidR="007B7093" w:rsidRPr="007B7093" w:rsidRDefault="007B7093" w:rsidP="007B7093">
      <w:pPr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【解析】设有鸡x只，则兔子有（100-x）只。根据题意列方程：</w:t>
      </w:r>
    </w:p>
    <w:p w:rsidR="007B7093" w:rsidRPr="007B7093" w:rsidRDefault="007B7093" w:rsidP="007B7093">
      <w:pPr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2x+70=4×(100-x),解得x=55,则由鸡共55只，兔子共100-55=45只.</w:t>
      </w:r>
    </w:p>
    <w:p w:rsidR="007B7093" w:rsidRPr="007B7093" w:rsidRDefault="007B7093" w:rsidP="007B7093">
      <w:pPr>
        <w:pStyle w:val="a6"/>
        <w:numPr>
          <w:ilvl w:val="0"/>
          <w:numId w:val="2"/>
        </w:numPr>
        <w:ind w:firstLineChars="0"/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在小数点后依次写下整数1,2,3,4</w:t>
      </w:r>
      <w:r w:rsidRPr="007B7093">
        <w:rPr>
          <w:rFonts w:ascii="宋体" w:hAnsi="宋体"/>
          <w:szCs w:val="28"/>
        </w:rPr>
        <w:t>……</w:t>
      </w:r>
      <w:r w:rsidRPr="007B7093">
        <w:rPr>
          <w:rFonts w:ascii="宋体" w:hAnsi="宋体" w:hint="eastAsia"/>
          <w:szCs w:val="28"/>
        </w:rPr>
        <w:t>998,999，得到0.12345678910111213</w:t>
      </w:r>
      <w:r w:rsidRPr="007B7093">
        <w:rPr>
          <w:rFonts w:ascii="宋体" w:hAnsi="宋体"/>
          <w:szCs w:val="28"/>
        </w:rPr>
        <w:t>……</w:t>
      </w:r>
      <w:r w:rsidRPr="007B7093">
        <w:rPr>
          <w:rFonts w:ascii="宋体" w:hAnsi="宋体" w:hint="eastAsia"/>
          <w:szCs w:val="28"/>
        </w:rPr>
        <w:t>998999。那么，小数点右边的第2009个数字是（        ）。</w:t>
      </w:r>
    </w:p>
    <w:p w:rsidR="007B7093" w:rsidRPr="007B7093" w:rsidRDefault="007B7093" w:rsidP="007B7093">
      <w:pPr>
        <w:widowControl/>
        <w:rPr>
          <w:rFonts w:ascii="宋体" w:hAnsi="宋体" w:cs="宋体"/>
          <w:kern w:val="0"/>
          <w:szCs w:val="28"/>
        </w:rPr>
      </w:pPr>
      <w:r w:rsidRPr="007B7093">
        <w:rPr>
          <w:rFonts w:ascii="宋体" w:hAnsi="宋体" w:hint="eastAsia"/>
          <w:szCs w:val="28"/>
        </w:rPr>
        <w:t>【解析】</w:t>
      </w:r>
      <w:r w:rsidRPr="007B7093">
        <w:rPr>
          <w:rFonts w:ascii="宋体" w:hAnsi="宋体" w:cs="宋体" w:hint="eastAsia"/>
          <w:kern w:val="0"/>
          <w:szCs w:val="28"/>
        </w:rPr>
        <w:t>一位数有9，共9×1=9位数字;二位数有90个，共90×2=180位数字;（2009-180-9）÷3==606.......2 , 第606个三位数还多2，相当于第607个数的第二个数字，第一个三位数是100，第二个是101，……，第607个是706，所以是0。</w:t>
      </w:r>
    </w:p>
    <w:p w:rsidR="007B7093" w:rsidRPr="007B7093" w:rsidRDefault="007B7093" w:rsidP="007B7093">
      <w:pPr>
        <w:pStyle w:val="a6"/>
        <w:numPr>
          <w:ilvl w:val="0"/>
          <w:numId w:val="2"/>
        </w:numPr>
        <w:ind w:firstLineChars="0"/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小刚在纸条上写了四个数，让小明猜：</w:t>
      </w:r>
    </w:p>
    <w:p w:rsidR="007B7093" w:rsidRPr="007B7093" w:rsidRDefault="007B7093" w:rsidP="007B7093">
      <w:pPr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小明问：“是7538吗？”小刚说：“猜对了两个数字，但位置不对”</w:t>
      </w:r>
    </w:p>
    <w:p w:rsidR="007B7093" w:rsidRPr="007B7093" w:rsidRDefault="007B7093" w:rsidP="007B7093">
      <w:pPr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小明问：“是1269吗？”小刚说：“猜对了两个数字，但位置不对”</w:t>
      </w:r>
    </w:p>
    <w:p w:rsidR="007B7093" w:rsidRPr="007B7093" w:rsidRDefault="007B7093" w:rsidP="007B7093">
      <w:pPr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小明问：“是3806吗？”小刚说：“猜对了两个数字，但位置都对”</w:t>
      </w:r>
    </w:p>
    <w:p w:rsidR="007B7093" w:rsidRPr="007B7093" w:rsidRDefault="007B7093" w:rsidP="007B7093">
      <w:pPr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小明问：“是7239吗？”小刚说：“一个数字都没对”</w:t>
      </w:r>
    </w:p>
    <w:p w:rsidR="007B7093" w:rsidRPr="007B7093" w:rsidRDefault="007B7093" w:rsidP="007B7093">
      <w:pPr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那么，这个四位数是（         ） 。</w:t>
      </w:r>
    </w:p>
    <w:p w:rsidR="007B7093" w:rsidRPr="007B7093" w:rsidRDefault="007B7093" w:rsidP="007B7093">
      <w:pPr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【解析】根据第四问，我们可以知道数字7,2,3，9不属于四位数。</w:t>
      </w:r>
    </w:p>
    <w:p w:rsidR="007B7093" w:rsidRPr="007B7093" w:rsidRDefault="007B7093" w:rsidP="007B7093">
      <w:pPr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这样我们可以知道，小明第一次答对了数字5和8,小明第二次答对了数字1和6,又根据第3句，我们可以确定8的位置是百位，6的位置是个位。再根据第2句，数字1不能是千位，所以数字1是十位，数字5是千位。这个四位数是5816。</w:t>
      </w:r>
    </w:p>
    <w:p w:rsidR="007B7093" w:rsidRPr="007B7093" w:rsidRDefault="007B7093" w:rsidP="007B7093">
      <w:pPr>
        <w:pStyle w:val="a6"/>
        <w:numPr>
          <w:ilvl w:val="0"/>
          <w:numId w:val="2"/>
        </w:numPr>
        <w:ind w:firstLineChars="0"/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小林每分钟行120米，小亮每分钟行100米，两人同时同地背向行了6分钟后，小林调转方向追小亮。小林追上小亮时共行了（        ）米。</w:t>
      </w:r>
    </w:p>
    <w:p w:rsidR="007B7093" w:rsidRPr="007B7093" w:rsidRDefault="007B7093" w:rsidP="007B7093">
      <w:pPr>
        <w:tabs>
          <w:tab w:val="left" w:pos="6765"/>
        </w:tabs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【解析】小林和小亮两人背向走了（120+100）×6=1320米;小林转向追及时是追及问题：追及时间=路程差÷速度差=1320÷（120-100）=66分钟;小林一共跑了（66+6）×120=8640米。</w:t>
      </w:r>
    </w:p>
    <w:p w:rsidR="007B7093" w:rsidRPr="007B7093" w:rsidRDefault="007B7093" w:rsidP="007B7093">
      <w:pPr>
        <w:pStyle w:val="a6"/>
        <w:numPr>
          <w:ilvl w:val="0"/>
          <w:numId w:val="2"/>
        </w:numPr>
        <w:ind w:firstLineChars="0"/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有一批长度分别为1,2,3,4,5,6厘米的细木条，它们的数量都足够多，从中适当选取3条木条做三条边，可围成一个三角形。你能围成（        ）个不同的三角形。</w:t>
      </w:r>
    </w:p>
    <w:p w:rsidR="007B7093" w:rsidRPr="007B7093" w:rsidRDefault="007B7093" w:rsidP="007B7093">
      <w:pPr>
        <w:rPr>
          <w:rFonts w:ascii="宋体" w:hAnsi="宋体"/>
          <w:color w:val="FF0000"/>
          <w:szCs w:val="28"/>
        </w:rPr>
      </w:pPr>
      <w:r w:rsidRPr="007B7093">
        <w:rPr>
          <w:rFonts w:ascii="宋体" w:hAnsi="宋体" w:hint="eastAsia"/>
          <w:szCs w:val="28"/>
        </w:rPr>
        <w:t>【解析】</w:t>
      </w:r>
      <w:r w:rsidRPr="007B7093">
        <w:rPr>
          <w:rFonts w:ascii="宋体" w:hAnsi="宋体" w:hint="eastAsia"/>
          <w:color w:val="000000"/>
          <w:szCs w:val="28"/>
        </w:rPr>
        <w:t>分类计数(关键点：两边之和大于第三边，两边之差小于第三边)</w:t>
      </w:r>
    </w:p>
    <w:p w:rsidR="007B7093" w:rsidRPr="007B7093" w:rsidRDefault="007B7093" w:rsidP="007B7093">
      <w:pPr>
        <w:rPr>
          <w:rFonts w:ascii="宋体" w:hAnsi="宋体"/>
          <w:color w:val="000000"/>
          <w:szCs w:val="28"/>
        </w:rPr>
      </w:pPr>
      <w:r w:rsidRPr="007B7093">
        <w:rPr>
          <w:rFonts w:ascii="宋体" w:hAnsi="宋体" w:hint="eastAsia"/>
          <w:color w:val="000000"/>
          <w:szCs w:val="28"/>
        </w:rPr>
        <w:t>第一类：等边三角形有6个。</w:t>
      </w:r>
    </w:p>
    <w:p w:rsidR="007B7093" w:rsidRPr="007B7093" w:rsidRDefault="007B7093" w:rsidP="007B7093">
      <w:pPr>
        <w:rPr>
          <w:rFonts w:ascii="宋体" w:hAnsi="宋体"/>
          <w:color w:val="000000"/>
          <w:szCs w:val="28"/>
        </w:rPr>
      </w:pPr>
      <w:r w:rsidRPr="007B7093">
        <w:rPr>
          <w:rFonts w:ascii="宋体" w:hAnsi="宋体" w:hint="eastAsia"/>
          <w:color w:val="000000"/>
          <w:szCs w:val="28"/>
        </w:rPr>
        <w:t>第二类：等腰三角形：腰为2时，另一边可以取值为1，3; 腰为3时，另一边可以取值为1，</w:t>
      </w:r>
      <w:r w:rsidRPr="007B7093">
        <w:rPr>
          <w:rFonts w:ascii="宋体" w:hAnsi="宋体" w:hint="eastAsia"/>
          <w:color w:val="000000"/>
          <w:szCs w:val="28"/>
        </w:rPr>
        <w:lastRenderedPageBreak/>
        <w:t>2, 4, 5 ; 腰为4时，另一边可以取值为1，2, 3, 5, 6; 腰为5时，另一边可以取值为1，2, 3, 4, 6;腰为6时，另一边可以取值为1，2, 3，4 , 5.共有21种三角形。</w:t>
      </w:r>
    </w:p>
    <w:p w:rsidR="007B7093" w:rsidRPr="007B7093" w:rsidRDefault="007B7093" w:rsidP="007B7093">
      <w:pPr>
        <w:rPr>
          <w:rFonts w:ascii="宋体" w:hAnsi="宋体"/>
          <w:color w:val="000000"/>
          <w:szCs w:val="28"/>
        </w:rPr>
      </w:pPr>
      <w:r w:rsidRPr="007B7093">
        <w:rPr>
          <w:rFonts w:ascii="宋体" w:hAnsi="宋体" w:hint="eastAsia"/>
          <w:color w:val="000000"/>
          <w:szCs w:val="28"/>
        </w:rPr>
        <w:t>第三类：各个边都不相等的三角形：边长为1显然不可以;从剩下的五个数中选三个作为边即选两个边不构成三角形有5×4÷2=10种,</w:t>
      </w:r>
    </w:p>
    <w:p w:rsidR="007B7093" w:rsidRPr="007B7093" w:rsidRDefault="007B7093" w:rsidP="007B7093">
      <w:pPr>
        <w:rPr>
          <w:rFonts w:ascii="宋体" w:hAnsi="宋体"/>
          <w:color w:val="000000"/>
          <w:szCs w:val="28"/>
        </w:rPr>
      </w:pPr>
      <w:r w:rsidRPr="007B7093">
        <w:rPr>
          <w:rFonts w:ascii="宋体" w:hAnsi="宋体" w:hint="eastAsia"/>
          <w:color w:val="000000"/>
          <w:szCs w:val="28"/>
        </w:rPr>
        <w:t>但是在这10种中，有3个三角形是无法构成的:2+3&lt;6，2+4=6,2+3=5</w:t>
      </w:r>
    </w:p>
    <w:p w:rsidR="007B7093" w:rsidRPr="007B7093" w:rsidRDefault="007B7093" w:rsidP="007B7093">
      <w:pPr>
        <w:rPr>
          <w:rFonts w:ascii="宋体" w:hAnsi="宋体"/>
          <w:color w:val="000000"/>
          <w:szCs w:val="28"/>
        </w:rPr>
      </w:pPr>
      <w:r w:rsidRPr="007B7093">
        <w:rPr>
          <w:rFonts w:ascii="宋体" w:hAnsi="宋体" w:hint="eastAsia"/>
          <w:color w:val="000000"/>
          <w:szCs w:val="28"/>
        </w:rPr>
        <w:t>所以有10-3=7种。</w:t>
      </w:r>
    </w:p>
    <w:p w:rsidR="007B7093" w:rsidRPr="007B7093" w:rsidRDefault="007B7093" w:rsidP="007B7093">
      <w:pPr>
        <w:rPr>
          <w:rFonts w:ascii="宋体" w:hAnsi="宋体"/>
          <w:color w:val="000000"/>
          <w:szCs w:val="28"/>
        </w:rPr>
      </w:pPr>
      <w:r w:rsidRPr="007B7093">
        <w:rPr>
          <w:rFonts w:ascii="宋体" w:hAnsi="宋体" w:hint="eastAsia"/>
          <w:color w:val="000000"/>
          <w:szCs w:val="28"/>
        </w:rPr>
        <w:t>综上所述：共有6+21+7=34个不同的三角形。</w:t>
      </w:r>
    </w:p>
    <w:p w:rsidR="007B7093" w:rsidRPr="007B7093" w:rsidRDefault="007B7093" w:rsidP="007B7093">
      <w:pPr>
        <w:pStyle w:val="a6"/>
        <w:numPr>
          <w:ilvl w:val="0"/>
          <w:numId w:val="2"/>
        </w:numPr>
        <w:ind w:firstLineChars="0"/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在下面的算式中，汉字“第、十、四、届、华、杯、赛”代表1、2、3、4、5、6、7、8、9中的7个数字，不同的汉字代表不同的数字，使得加法算式成立。则“第、十、四、届、华、杯、赛”所代表的7个数字之和是（        ）。</w:t>
      </w:r>
    </w:p>
    <w:p w:rsidR="007B7093" w:rsidRPr="007B7093" w:rsidRDefault="007B7093" w:rsidP="007B7093">
      <w:pPr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 xml:space="preserve">                 </w:t>
      </w:r>
    </w:p>
    <w:p w:rsidR="007B7093" w:rsidRPr="007B7093" w:rsidRDefault="007B7093" w:rsidP="007B7093">
      <w:pPr>
        <w:ind w:firstLineChars="850" w:firstLine="1785"/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第 十  四  届</w:t>
      </w:r>
    </w:p>
    <w:p w:rsidR="007B7093" w:rsidRPr="007B7093" w:rsidRDefault="007B7093" w:rsidP="007B7093">
      <w:pPr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 xml:space="preserve">               +    华  杯  赛</w:t>
      </w:r>
    </w:p>
    <w:p w:rsidR="007B7093" w:rsidRPr="007B7093" w:rsidRDefault="007B7093" w:rsidP="007B7093">
      <w:pPr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 xml:space="preserve">               ________________ </w:t>
      </w:r>
    </w:p>
    <w:p w:rsidR="007B7093" w:rsidRPr="007B7093" w:rsidRDefault="007B7093" w:rsidP="007B7093">
      <w:pPr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 xml:space="preserve">                 2   0   0   9</w:t>
      </w:r>
    </w:p>
    <w:p w:rsidR="007B7093" w:rsidRPr="007B7093" w:rsidRDefault="007B7093" w:rsidP="007B7093">
      <w:pPr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【解析】我们首先确定“第”是1;我们可以看出：“届”+“赛”=9</w:t>
      </w:r>
    </w:p>
    <w:p w:rsidR="007B7093" w:rsidRPr="007B7093" w:rsidRDefault="007B7093" w:rsidP="007B7093">
      <w:pPr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“四”+“杯”=10,“十”+“华”=9;我们可以将9分成2+7、3+6、4+5,可以将10分成2+8、3+7、4+6,如果我们取“届”、“赛”取2和7，那么“四”、“杯”只能取4、6，这样“十”和“华”没有可以选择的数。如果我们取“届”、“赛”取4和5，那么“四”、“杯”能取2、8或者3、7：</w:t>
      </w:r>
    </w:p>
    <w:p w:rsidR="007B7093" w:rsidRPr="007B7093" w:rsidRDefault="007B7093" w:rsidP="007B7093">
      <w:pPr>
        <w:numPr>
          <w:ilvl w:val="0"/>
          <w:numId w:val="1"/>
        </w:numPr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四”、“杯”能取2、8时，“十”和“华”能取值3、6</w:t>
      </w:r>
    </w:p>
    <w:p w:rsidR="007B7093" w:rsidRPr="007B7093" w:rsidRDefault="007B7093" w:rsidP="007B7093">
      <w:pPr>
        <w:numPr>
          <w:ilvl w:val="0"/>
          <w:numId w:val="1"/>
        </w:numPr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四”、“杯”能取3、7时，“十”和“华”没有可以选择的数。</w:t>
      </w:r>
    </w:p>
    <w:p w:rsidR="007B7093" w:rsidRDefault="007B7093" w:rsidP="007B7093">
      <w:pPr>
        <w:ind w:firstLine="405"/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如果我们取“届”、“赛”取3和6，那么“四”、“杯”只能取2、8，这样“十”和“华”能取4、5。所以根据以上的分析，我们可以得出：“第”“十”“四”“届”“华”“杯““ 赛”必然是由数字1,2,3,4,5,6,8组成的。“第、十、四、届、华、杯、赛”所代表的7个数字之和是1+2+3+4+5+6+8=29。</w:t>
      </w:r>
    </w:p>
    <w:p w:rsidR="007B7093" w:rsidRPr="007B7093" w:rsidRDefault="007B7093" w:rsidP="007B7093">
      <w:pPr>
        <w:ind w:firstLine="405"/>
        <w:rPr>
          <w:rFonts w:ascii="宋体" w:hAnsi="宋体"/>
          <w:szCs w:val="28"/>
        </w:rPr>
      </w:pPr>
    </w:p>
    <w:p w:rsidR="007B7093" w:rsidRPr="007B7093" w:rsidRDefault="007B7093" w:rsidP="007B7093">
      <w:pPr>
        <w:rPr>
          <w:rFonts w:ascii="宋体" w:hAnsi="宋体"/>
          <w:b/>
          <w:sz w:val="28"/>
          <w:szCs w:val="28"/>
        </w:rPr>
      </w:pPr>
      <w:r w:rsidRPr="007B7093">
        <w:rPr>
          <w:rFonts w:ascii="宋体" w:hAnsi="宋体" w:hint="eastAsia"/>
          <w:b/>
          <w:szCs w:val="28"/>
        </w:rPr>
        <w:t>二．解答下列各题（每题10分，共40分，要求写出简要过程）</w:t>
      </w:r>
    </w:p>
    <w:p w:rsidR="007B7093" w:rsidRPr="007B7093" w:rsidRDefault="007B7093" w:rsidP="007B7093">
      <w:pPr>
        <w:pStyle w:val="a6"/>
        <w:numPr>
          <w:ilvl w:val="0"/>
          <w:numId w:val="2"/>
        </w:numPr>
        <w:ind w:firstLineChars="0"/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世界杯小组赛是由四支足球队先进行单循环赛（每两队比赛一场），规定：胜一场得3分，平一场得1分，负一场得0分，若两队积分相同还要参考其它因素排定名次，每个小组四支球队中只有前两名能出线参加后面的淘汰赛。问当某队最低获得多少分时也可能出线？</w:t>
      </w:r>
    </w:p>
    <w:p w:rsidR="007B7093" w:rsidRPr="007B7093" w:rsidRDefault="007B7093" w:rsidP="007B7093">
      <w:pPr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【解析】要求最低获得多少分可以出线,不妨假设只获得1分,分析能否出现:每个小组都要比赛三场,只获得1分,那么必然是胜了0场,平了1场,负了2场,那么必然有两个球队胜了至少一场,又知道胜一场得3分,那么已有两个队的得分超过1分,不能出现.</w:t>
      </w:r>
    </w:p>
    <w:p w:rsidR="007B7093" w:rsidRPr="007B7093" w:rsidRDefault="007B7093" w:rsidP="007B7093">
      <w:pPr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假设获得2分,那么就是0胜2平1负,如果还有两个队也是0胜2平1负,第四个球队就只能是3胜,得9分.那么另外三队都得2分,可能出现.所以最低获得2分也可能出线.</w:t>
      </w:r>
    </w:p>
    <w:p w:rsidR="007B7093" w:rsidRPr="007B7093" w:rsidRDefault="007B7093" w:rsidP="007B7093">
      <w:pPr>
        <w:pStyle w:val="a6"/>
        <w:numPr>
          <w:ilvl w:val="0"/>
          <w:numId w:val="2"/>
        </w:numPr>
        <w:ind w:firstLineChars="0"/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整数1080乘以一个自然数，得到一个非零的平方数，这个自然数的最小值是多少？</w:t>
      </w:r>
    </w:p>
    <w:p w:rsidR="007B7093" w:rsidRPr="007B7093" w:rsidRDefault="007B7093" w:rsidP="007B7093">
      <w:pPr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【解析】1080分解质因数1080=2×2×2×3×3×3×5,由于乘以为非零的平方数，所以质因数必须成对出现。所以这个自然数最小为2×3×5=30.</w:t>
      </w:r>
    </w:p>
    <w:p w:rsidR="007B7093" w:rsidRPr="007B7093" w:rsidRDefault="001E02C1" w:rsidP="007B7093">
      <w:pPr>
        <w:pStyle w:val="a6"/>
        <w:numPr>
          <w:ilvl w:val="0"/>
          <w:numId w:val="2"/>
        </w:numPr>
        <w:ind w:firstLineChars="0"/>
        <w:rPr>
          <w:rFonts w:ascii="宋体" w:hAnsi="宋体"/>
          <w:szCs w:val="28"/>
        </w:rPr>
      </w:pPr>
      <w:r>
        <w:rPr>
          <w:rFonts w:ascii="宋体" w:hAnsi="宋体"/>
          <w:szCs w:val="28"/>
        </w:rPr>
        <w:pict>
          <v:group id="_x0000_s2094" style="position:absolute;left:0;text-align:left;margin-left:324pt;margin-top:122.75pt;width:79.5pt;height:54pt;z-index:251665408" coordorigin="3945,9621" coordsize="1590,1080">
            <v:group id="_x0000_s2095" style="position:absolute;left:3945;top:9621;width:1590;height:1080" coordorigin="4035,11910" coordsize="1590,1080">
              <v:oval id="_x0000_s2096" style="position:absolute;left:4440;top:11910;width:405;height:390" filled="f" fillcolor="red"/>
              <v:oval id="_x0000_s2097" style="position:absolute;left:4845;top:11910;width:405;height:390" filled="f" fillcolor="red"/>
              <v:oval id="_x0000_s2098" style="position:absolute;left:4635;top:12255;width:405;height:390" filled="f" fillcolor="red"/>
              <v:oval id="_x0000_s2099" style="position:absolute;left:5040;top:12255;width:405;height:390" filled="f" fillcolor="red"/>
              <v:oval id="_x0000_s2100" style="position:absolute;left:4230;top:12255;width:405;height:390" filled="f" fillcolor="red"/>
              <v:oval id="_x0000_s2101" style="position:absolute;left:4830;top:12600;width:405;height:390" filled="f" fillcolor="red"/>
              <v:oval id="_x0000_s2102" style="position:absolute;left:4425;top:12600;width:405;height:390" filled="f" fillcolor="red"/>
              <v:oval id="_x0000_s2103" style="position:absolute;left:5220;top:12600;width:405;height:390" filled="f" fillcolor="red"/>
              <v:oval id="_x0000_s2104" style="position:absolute;left:4035;top:12600;width:405;height:390" filled="f" fillcolor="red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105" type="#_x0000_t202" style="position:absolute;left:4500;top:9951;width:480;height:435" filled="f" stroked="f">
              <v:textbox style="mso-next-textbox:#_x0000_s2105">
                <w:txbxContent>
                  <w:p w:rsidR="007B7093" w:rsidRPr="00B67901" w:rsidRDefault="007B7093" w:rsidP="007B7093">
                    <w:pPr>
                      <w:rPr>
                        <w:b/>
                      </w:rPr>
                    </w:pPr>
                    <w:r w:rsidRPr="00B67901">
                      <w:rPr>
                        <w:rFonts w:hint="eastAsia"/>
                        <w:b/>
                      </w:rPr>
                      <w:t>M</w:t>
                    </w:r>
                  </w:p>
                </w:txbxContent>
              </v:textbox>
            </v:shape>
          </v:group>
        </w:pict>
      </w:r>
      <w:r w:rsidR="007B7093" w:rsidRPr="007B7093">
        <w:rPr>
          <w:rFonts w:ascii="宋体" w:hAnsi="宋体" w:hint="eastAsia"/>
          <w:szCs w:val="28"/>
        </w:rPr>
        <w:t>如图，有9张同样大小的圆形纸片，其中标有数码“1”的有1张；标有数码“2”的有2张；标有数码“3”的有3张；标有数码“4”的有3张。把这9张圆形纸片如下图所示放置在一起，但标有同样数码的纸片不许靠在一起，如果M上放置标有数码“3”的纸片，问一共有多少种不同的放置方法？</w:t>
      </w:r>
    </w:p>
    <w:p w:rsidR="007B7093" w:rsidRPr="007B7093" w:rsidRDefault="007B7093" w:rsidP="007B7093">
      <w:pPr>
        <w:rPr>
          <w:rFonts w:ascii="宋体" w:hAnsi="宋体"/>
          <w:szCs w:val="28"/>
        </w:rPr>
      </w:pPr>
    </w:p>
    <w:p w:rsidR="007B7093" w:rsidRPr="007B7093" w:rsidRDefault="007B7093" w:rsidP="007B7093">
      <w:pPr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【解析】如果M处放标有数码“3”的纸片，只有唯一结构： 在剩下的6个位置中，3个“4”必须隔开，共有奇、偶位2种放法，在剩下的3个位置上“1”有3种放法(同时也确定了“2”的放法)。 由乘法原理得共有2×3=6种不同的放法。</w:t>
      </w:r>
    </w:p>
    <w:p w:rsidR="007B7093" w:rsidRPr="007B7093" w:rsidRDefault="007B7093" w:rsidP="007B7093">
      <w:pPr>
        <w:pStyle w:val="a6"/>
        <w:numPr>
          <w:ilvl w:val="0"/>
          <w:numId w:val="2"/>
        </w:numPr>
        <w:ind w:firstLineChars="0"/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一项工程，甲单独做20天可以完成；乙单独做30天可以完成。现在由甲、乙合作，因为乙中途休息了几天；结果经过14天才完成任务。那么乙途中休息了几天？</w:t>
      </w:r>
    </w:p>
    <w:p w:rsidR="007B7093" w:rsidRPr="007B7093" w:rsidRDefault="007B7093" w:rsidP="007B7093">
      <w:pPr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【解析】由题意可知：甲工效=</w:t>
      </w:r>
      <w:r w:rsidRPr="007B7093">
        <w:rPr>
          <w:rFonts w:ascii="宋体" w:hAnsi="宋体" w:hint="eastAsia"/>
          <w:position w:val="-24"/>
          <w:szCs w:val="28"/>
        </w:rPr>
        <w:object w:dxaOrig="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30.75pt" o:ole="">
            <v:imagedata r:id="rId7" o:title=""/>
          </v:shape>
          <o:OLEObject Type="Embed" ProgID="Equation.DSMT4" ShapeID="_x0000_i1025" DrawAspect="Content" ObjectID="_1412575742" r:id="rId8"/>
        </w:object>
      </w:r>
      <w:r w:rsidRPr="007B7093">
        <w:rPr>
          <w:rFonts w:ascii="宋体" w:hAnsi="宋体" w:hint="eastAsia"/>
          <w:szCs w:val="28"/>
        </w:rPr>
        <w:t>，乙工效=</w:t>
      </w:r>
      <w:r w:rsidRPr="007B7093">
        <w:rPr>
          <w:rFonts w:ascii="宋体" w:hAnsi="宋体" w:hint="eastAsia"/>
          <w:position w:val="-24"/>
          <w:szCs w:val="28"/>
        </w:rPr>
        <w:object w:dxaOrig="340" w:dyaOrig="620">
          <v:shape id="_x0000_i1026" type="#_x0000_t75" style="width:15.75pt;height:30.75pt" o:ole="">
            <v:imagedata r:id="rId9" o:title=""/>
          </v:shape>
          <o:OLEObject Type="Embed" ProgID="Equation.DSMT4" ShapeID="_x0000_i1026" DrawAspect="Content" ObjectID="_1412575743" r:id="rId10"/>
        </w:object>
      </w:r>
      <w:r w:rsidRPr="007B7093">
        <w:rPr>
          <w:rFonts w:ascii="宋体" w:hAnsi="宋体" w:hint="eastAsia"/>
          <w:szCs w:val="28"/>
        </w:rPr>
        <w:t>,甲全程参与工程，所以甲做了全部的</w:t>
      </w:r>
      <w:r w:rsidRPr="007B7093">
        <w:rPr>
          <w:rFonts w:ascii="宋体" w:hAnsi="宋体" w:hint="eastAsia"/>
          <w:position w:val="-24"/>
          <w:szCs w:val="28"/>
        </w:rPr>
        <w:object w:dxaOrig="1240" w:dyaOrig="620">
          <v:shape id="_x0000_i1027" type="#_x0000_t75" style="width:61.5pt;height:30.75pt" o:ole="">
            <v:imagedata r:id="rId11" o:title=""/>
          </v:shape>
          <o:OLEObject Type="Embed" ProgID="Equation.DSMT4" ShapeID="_x0000_i1027" DrawAspect="Content" ObjectID="_1412575744" r:id="rId12"/>
        </w:object>
      </w:r>
      <w:r w:rsidRPr="007B7093">
        <w:rPr>
          <w:rFonts w:ascii="宋体" w:hAnsi="宋体" w:hint="eastAsia"/>
          <w:szCs w:val="28"/>
        </w:rPr>
        <w:t>,则乙做了全部的</w:t>
      </w:r>
      <w:r w:rsidRPr="007B7093">
        <w:rPr>
          <w:rFonts w:ascii="宋体" w:hAnsi="宋体" w:hint="eastAsia"/>
          <w:position w:val="-24"/>
          <w:szCs w:val="28"/>
        </w:rPr>
        <w:object w:dxaOrig="1100" w:dyaOrig="620">
          <v:shape id="_x0000_i1028" type="#_x0000_t75" style="width:56.25pt;height:30.75pt" o:ole="">
            <v:imagedata r:id="rId13" o:title=""/>
          </v:shape>
          <o:OLEObject Type="Embed" ProgID="Equation.DSMT4" ShapeID="_x0000_i1028" DrawAspect="Content" ObjectID="_1412575745" r:id="rId14"/>
        </w:object>
      </w:r>
      <w:r w:rsidRPr="007B7093">
        <w:rPr>
          <w:rFonts w:ascii="宋体" w:hAnsi="宋体" w:hint="eastAsia"/>
          <w:szCs w:val="28"/>
        </w:rPr>
        <w:t>,乙做了</w:t>
      </w:r>
      <w:r w:rsidRPr="007B7093">
        <w:rPr>
          <w:rFonts w:ascii="宋体" w:hAnsi="宋体" w:hint="eastAsia"/>
          <w:position w:val="-24"/>
          <w:szCs w:val="28"/>
        </w:rPr>
        <w:object w:dxaOrig="1160" w:dyaOrig="620">
          <v:shape id="_x0000_i1029" type="#_x0000_t75" style="width:56.25pt;height:30.75pt" o:ole="">
            <v:imagedata r:id="rId15" o:title=""/>
          </v:shape>
          <o:OLEObject Type="Embed" ProgID="Equation.DSMT4" ShapeID="_x0000_i1029" DrawAspect="Content" ObjectID="_1412575746" r:id="rId16"/>
        </w:object>
      </w:r>
      <w:r w:rsidRPr="007B7093">
        <w:rPr>
          <w:rFonts w:ascii="宋体" w:hAnsi="宋体" w:hint="eastAsia"/>
          <w:szCs w:val="28"/>
        </w:rPr>
        <w:t>天,所以乙休息了14-9=5天。</w:t>
      </w:r>
    </w:p>
    <w:p w:rsidR="007B7093" w:rsidRPr="007B7093" w:rsidRDefault="007B7093" w:rsidP="007B7093">
      <w:pPr>
        <w:rPr>
          <w:rFonts w:ascii="宋体" w:hAnsi="宋体"/>
          <w:b/>
          <w:szCs w:val="28"/>
        </w:rPr>
      </w:pPr>
      <w:r w:rsidRPr="007B7093">
        <w:rPr>
          <w:rFonts w:ascii="宋体" w:hAnsi="宋体" w:hint="eastAsia"/>
          <w:b/>
          <w:szCs w:val="28"/>
        </w:rPr>
        <w:t>三．解答下列各题（每题15分，共30分，要求写出详细过程）</w:t>
      </w:r>
    </w:p>
    <w:p w:rsidR="007B7093" w:rsidRPr="007B7093" w:rsidRDefault="007B7093" w:rsidP="007B7093">
      <w:pPr>
        <w:pStyle w:val="a6"/>
        <w:numPr>
          <w:ilvl w:val="0"/>
          <w:numId w:val="2"/>
        </w:numPr>
        <w:ind w:firstLineChars="0"/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如图，大小两个正方形ABCD与正方形BEFG并排放在一起，两个正方形面积之差 等于37平方厘米。问：四边形CDGF的面积是多少?</w:t>
      </w:r>
    </w:p>
    <w:p w:rsidR="007B7093" w:rsidRPr="007B7093" w:rsidRDefault="007B7093" w:rsidP="007B7093">
      <w:pPr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【解析】四边形CDGF是梯形，面积可以表示为</w:t>
      </w:r>
    </w:p>
    <w:p w:rsidR="007B7093" w:rsidRPr="007B7093" w:rsidRDefault="001E02C1" w:rsidP="007B7093">
      <w:pPr>
        <w:rPr>
          <w:rFonts w:ascii="宋体" w:hAnsi="宋体"/>
          <w:szCs w:val="28"/>
        </w:rPr>
      </w:pPr>
      <w:r>
        <w:rPr>
          <w:rFonts w:ascii="宋体" w:hAnsi="宋体"/>
          <w:szCs w:val="28"/>
        </w:rPr>
        <w:pict>
          <v:group id="_x0000_s2050" style="position:absolute;left:0;text-align:left;margin-left:276pt;margin-top:23.4pt;width:186pt;height:130.5pt;z-index:251660288" coordorigin="4050,1230" coordsize="3720,2610">
            <v:group id="_x0000_s2051" style="position:absolute;left:4380;top:1710;width:2925;height:1680" coordorigin="1830,1620" coordsize="2925,1680">
              <v:rect id="_x0000_s2052" style="position:absolute;left:1830;top:1620;width:1755;height:1680" strokecolor="black [3213]" strokeweight=".5pt">
                <v:shadow color="#868686"/>
              </v:rect>
              <v:rect id="_x0000_s2053" style="position:absolute;left:3585;top:2220;width:1170;height:1080" strokecolor="black [3213]" strokeweight=".5pt">
                <v:shadow color="#868686"/>
              </v: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2054" type="#_x0000_t32" style="position:absolute;left:1830;top:1620;width:1755;height:600" o:connectortype="straight" strokecolor="black [3213]">
                <v:shadow color="#868686"/>
              </v:shape>
              <v:shape id="_x0000_s2055" type="#_x0000_t32" style="position:absolute;left:3585;top:1620;width:1170;height:600" o:connectortype="straight" strokecolor="black [3213]" strokeweight=".5pt">
                <v:shadow color="#868686"/>
              </v:shape>
            </v:group>
            <v:shape id="_x0000_s2056" type="#_x0000_t202" style="position:absolute;left:5850;top:3225;width:585;height:615" filled="f" stroked="f" strokecolor="black [3213]">
              <v:textbox style="mso-next-textbox:#_x0000_s2056">
                <w:txbxContent>
                  <w:p w:rsidR="007B7093" w:rsidRPr="00B66102" w:rsidRDefault="007B7093" w:rsidP="007B7093">
                    <w:pPr>
                      <w:rPr>
                        <w:sz w:val="32"/>
                      </w:rPr>
                    </w:pPr>
                    <w:r>
                      <w:rPr>
                        <w:rFonts w:hint="eastAsia"/>
                        <w:sz w:val="32"/>
                      </w:rPr>
                      <w:t>B</w:t>
                    </w:r>
                  </w:p>
                </w:txbxContent>
              </v:textbox>
            </v:shape>
            <v:shape id="_x0000_s2057" type="#_x0000_t202" style="position:absolute;left:4050;top:3105;width:585;height:615" filled="f" stroked="f" strokecolor="black [3213]">
              <v:textbox style="mso-next-textbox:#_x0000_s2057">
                <w:txbxContent>
                  <w:p w:rsidR="007B7093" w:rsidRPr="00B66102" w:rsidRDefault="007B7093" w:rsidP="007B7093">
                    <w:pPr>
                      <w:rPr>
                        <w:sz w:val="32"/>
                      </w:rPr>
                    </w:pPr>
                    <w:r w:rsidRPr="00B66102">
                      <w:rPr>
                        <w:rFonts w:hint="eastAsia"/>
                        <w:sz w:val="32"/>
                      </w:rPr>
                      <w:t>A</w:t>
                    </w:r>
                  </w:p>
                </w:txbxContent>
              </v:textbox>
            </v:shape>
            <v:shape id="_x0000_s2058" type="#_x0000_t202" style="position:absolute;left:7080;top:3225;width:585;height:615" filled="f" stroked="f" strokecolor="black [3213]">
              <v:textbox style="mso-next-textbox:#_x0000_s2058">
                <w:txbxContent>
                  <w:p w:rsidR="007B7093" w:rsidRPr="00B66102" w:rsidRDefault="007B7093" w:rsidP="007B7093">
                    <w:pPr>
                      <w:rPr>
                        <w:sz w:val="32"/>
                      </w:rPr>
                    </w:pPr>
                    <w:r>
                      <w:rPr>
                        <w:rFonts w:hint="eastAsia"/>
                        <w:sz w:val="32"/>
                      </w:rPr>
                      <w:t>E</w:t>
                    </w:r>
                  </w:p>
                </w:txbxContent>
              </v:textbox>
            </v:shape>
            <v:shape id="_x0000_s2059" type="#_x0000_t202" style="position:absolute;left:4050;top:1230;width:585;height:615" filled="f" stroked="f" strokecolor="black [3213]">
              <v:textbox style="mso-next-textbox:#_x0000_s2059">
                <w:txbxContent>
                  <w:p w:rsidR="007B7093" w:rsidRPr="00B66102" w:rsidRDefault="007B7093" w:rsidP="007B7093">
                    <w:pPr>
                      <w:rPr>
                        <w:sz w:val="32"/>
                      </w:rPr>
                    </w:pPr>
                    <w:r>
                      <w:rPr>
                        <w:rFonts w:hint="eastAsia"/>
                        <w:sz w:val="32"/>
                      </w:rPr>
                      <w:t>D</w:t>
                    </w:r>
                  </w:p>
                </w:txbxContent>
              </v:textbox>
            </v:shape>
            <v:shape id="_x0000_s2060" type="#_x0000_t202" style="position:absolute;left:5850;top:1230;width:585;height:615" filled="f" stroked="f" strokecolor="black [3213]">
              <v:textbox style="mso-next-textbox:#_x0000_s2060">
                <w:txbxContent>
                  <w:p w:rsidR="007B7093" w:rsidRPr="00B66102" w:rsidRDefault="007B7093" w:rsidP="007B7093">
                    <w:pPr>
                      <w:rPr>
                        <w:sz w:val="32"/>
                      </w:rPr>
                    </w:pPr>
                    <w:r>
                      <w:rPr>
                        <w:rFonts w:hint="eastAsia"/>
                        <w:sz w:val="32"/>
                      </w:rPr>
                      <w:t>C</w:t>
                    </w:r>
                  </w:p>
                </w:txbxContent>
              </v:textbox>
            </v:shape>
            <v:shape id="_x0000_s2061" type="#_x0000_t202" style="position:absolute;left:7185;top:1950;width:585;height:615" filled="f" stroked="f" strokecolor="black [3213]">
              <v:textbox style="mso-next-textbox:#_x0000_s2061">
                <w:txbxContent>
                  <w:p w:rsidR="007B7093" w:rsidRPr="00B66102" w:rsidRDefault="007B7093" w:rsidP="007B7093">
                    <w:pPr>
                      <w:rPr>
                        <w:sz w:val="32"/>
                      </w:rPr>
                    </w:pPr>
                    <w:r>
                      <w:rPr>
                        <w:rFonts w:hint="eastAsia"/>
                        <w:sz w:val="32"/>
                      </w:rPr>
                      <w:t>F</w:t>
                    </w:r>
                  </w:p>
                </w:txbxContent>
              </v:textbox>
            </v:shape>
            <v:shape id="_x0000_s2062" type="#_x0000_t202" style="position:absolute;left:6045;top:2025;width:585;height:615" filled="f" stroked="f" strokecolor="black [3213]">
              <v:textbox style="mso-next-textbox:#_x0000_s2062">
                <w:txbxContent>
                  <w:p w:rsidR="007B7093" w:rsidRPr="00B66102" w:rsidRDefault="007B7093" w:rsidP="007B7093">
                    <w:pPr>
                      <w:rPr>
                        <w:sz w:val="32"/>
                      </w:rPr>
                    </w:pPr>
                    <w:r>
                      <w:rPr>
                        <w:rFonts w:hint="eastAsia"/>
                        <w:sz w:val="32"/>
                      </w:rPr>
                      <w:t>G</w:t>
                    </w:r>
                  </w:p>
                </w:txbxContent>
              </v:textbox>
            </v:shape>
          </v:group>
        </w:pict>
      </w:r>
      <w:r w:rsidR="007B7093" w:rsidRPr="007B7093">
        <w:rPr>
          <w:rFonts w:ascii="宋体" w:hAnsi="宋体" w:hint="eastAsia"/>
          <w:szCs w:val="28"/>
        </w:rPr>
        <w:t xml:space="preserve">    </w:t>
      </w:r>
      <w:r w:rsidR="007B7093" w:rsidRPr="007B7093">
        <w:rPr>
          <w:rFonts w:ascii="宋体" w:hAnsi="宋体"/>
          <w:position w:val="-28"/>
          <w:szCs w:val="28"/>
        </w:rPr>
        <w:object w:dxaOrig="5700" w:dyaOrig="680">
          <v:shape id="_x0000_i1030" type="#_x0000_t75" style="width:329.25pt;height:41.25pt" o:ole="">
            <v:imagedata r:id="rId17" o:title=""/>
          </v:shape>
          <o:OLEObject Type="Embed" ProgID="Equation.DSMT4" ShapeID="_x0000_i1030" DrawAspect="Content" ObjectID="_1412575747" r:id="rId18"/>
        </w:object>
      </w:r>
    </w:p>
    <w:p w:rsidR="007B7093" w:rsidRPr="007B7093" w:rsidRDefault="007B7093" w:rsidP="007B7093">
      <w:pPr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由于CD=BC，GF=BG，所以</w:t>
      </w:r>
    </w:p>
    <w:p w:rsidR="007B7093" w:rsidRPr="007B7093" w:rsidRDefault="007B7093" w:rsidP="007B7093">
      <w:pPr>
        <w:rPr>
          <w:rFonts w:ascii="宋体" w:hAnsi="宋体"/>
          <w:szCs w:val="28"/>
        </w:rPr>
      </w:pPr>
      <w:r w:rsidRPr="007B7093">
        <w:rPr>
          <w:rFonts w:ascii="宋体" w:hAnsi="宋体"/>
          <w:szCs w:val="28"/>
        </w:rPr>
        <w:object w:dxaOrig="3519" w:dyaOrig="1840">
          <v:shape id="_x0000_i1031" type="#_x0000_t75" style="width:236.25pt;height:123.75pt" o:ole="">
            <v:imagedata r:id="rId19" o:title=""/>
          </v:shape>
          <o:OLEObject Type="Embed" ProgID="Equation.DSMT4" ShapeID="_x0000_i1031" DrawAspect="Content" ObjectID="_1412575748" r:id="rId20"/>
        </w:object>
      </w:r>
    </w:p>
    <w:p w:rsidR="007B7093" w:rsidRPr="007B7093" w:rsidRDefault="007B7093" w:rsidP="007B7093">
      <w:pPr>
        <w:pStyle w:val="a6"/>
        <w:numPr>
          <w:ilvl w:val="0"/>
          <w:numId w:val="2"/>
        </w:numPr>
        <w:ind w:firstLineChars="0"/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在正方形纸片的内部有1000个点，它们与正方形的4个顶点共1004个点，现在把这张纸片剪成一些三角形，使得每个三角形的三个顶点都在这些点中，且除顶点外，每个三角形内部及边界上都不含这些点，问能剪成多少个三角形？</w:t>
      </w:r>
    </w:p>
    <w:p w:rsidR="007B7093" w:rsidRPr="007B7093" w:rsidRDefault="007B7093" w:rsidP="007B7093">
      <w:pPr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【解析】在正方形中放一个点可以将这个正方形分成4个三角形（如图1）；再放入一个点，将图形分成6个三角形（如图2）；再放入一个点，将图形分成8个三角形（如图3）；</w:t>
      </w:r>
    </w:p>
    <w:p w:rsidR="007B7093" w:rsidRPr="007B7093" w:rsidRDefault="001E02C1" w:rsidP="007B7093">
      <w:pPr>
        <w:rPr>
          <w:rFonts w:ascii="宋体" w:hAnsi="宋体"/>
          <w:szCs w:val="28"/>
        </w:rPr>
      </w:pPr>
      <w:r>
        <w:rPr>
          <w:rFonts w:ascii="宋体" w:hAnsi="宋体"/>
          <w:noProof/>
          <w:szCs w:val="28"/>
        </w:rPr>
        <w:pict>
          <v:group id="_x0000_s2080" style="position:absolute;left:0;text-align:left;margin-left:258pt;margin-top:10.2pt;width:78.75pt;height:71.25pt;z-index:251664384" coordorigin="2730,2130" coordsize="1575,1425">
            <v:group id="_x0000_s2081" style="position:absolute;left:2730;top:2130;width:1575;height:1425" coordorigin="3435,12240" coordsize="1575,1425">
              <v:group id="_x0000_s2082" style="position:absolute;left:3435;top:12240;width:1575;height:1425" coordorigin="3795,10035" coordsize="1575,1425">
                <v:rect id="_x0000_s2083" style="position:absolute;left:3795;top:10035;width:1575;height:1425" strokecolor="black [3213]">
                  <v:shadow color="#868686"/>
                </v:rect>
                <v:shape id="_x0000_s2084" type="#_x0000_t32" style="position:absolute;left:3795;top:10035;width:645;height:555" o:connectortype="straight" strokecolor="black [3213]">
                  <v:shadow color="#868686"/>
                </v:shape>
                <v:shape id="_x0000_s2085" type="#_x0000_t32" style="position:absolute;left:4440;top:10035;width:930;height:555;flip:x" o:connectortype="straight" strokecolor="black [3213]">
                  <v:shadow color="#868686"/>
                </v:shape>
                <v:shape id="_x0000_s2086" type="#_x0000_t32" style="position:absolute;left:3795;top:10590;width:645;height:870;flip:x" o:connectortype="straight" strokecolor="black [3213]">
                  <v:shadow color="#868686"/>
                </v:shape>
                <v:shape id="_x0000_s2087" type="#_x0000_t32" style="position:absolute;left:4440;top:10590;width:930;height:870" o:connectortype="straight" strokecolor="black [3213]">
                  <v:shadow color="#868686"/>
                </v:shape>
              </v:group>
              <v:shape id="_x0000_s2088" type="#_x0000_t32" style="position:absolute;left:4530;top:12240;width:480;height:555;flip:y" o:connectortype="straight" strokecolor="black [3213]">
                <v:shadow color="#868686"/>
              </v:shape>
              <v:shape id="_x0000_s2089" type="#_x0000_t32" style="position:absolute;left:4080;top:12795;width:450;height:0;flip:x" o:connectortype="straight" strokecolor="black [3213]">
                <v:shadow color="#868686"/>
              </v:shape>
              <v:shape id="_x0000_s2090" type="#_x0000_t32" style="position:absolute;left:4530;top:12795;width:480;height:870" o:connectortype="straight" strokecolor="black [3213]">
                <v:shadow color="#868686"/>
              </v:shape>
            </v:group>
            <v:shape id="_x0000_s2091" type="#_x0000_t32" style="position:absolute;left:3375;top:2370;width:0;height:315;flip:y" o:connectortype="straight" strokecolor="black [3213]">
              <v:shadow color="#868686"/>
            </v:shape>
            <v:shape id="_x0000_s2092" type="#_x0000_t32" style="position:absolute;left:2730;top:2130;width:645;height:240;flip:x y" o:connectortype="straight" strokecolor="black [3213]">
              <v:shadow color="#868686"/>
            </v:shape>
            <v:shape id="_x0000_s2093" type="#_x0000_t32" style="position:absolute;left:3375;top:2130;width:930;height:240;flip:x" o:connectortype="straight" strokecolor="black [3213]">
              <v:shadow color="#868686"/>
            </v:shape>
          </v:group>
        </w:pict>
      </w:r>
      <w:r>
        <w:rPr>
          <w:rFonts w:ascii="宋体" w:hAnsi="宋体"/>
          <w:noProof/>
          <w:szCs w:val="28"/>
        </w:rPr>
        <w:pict>
          <v:group id="_x0000_s2070" style="position:absolute;left:0;text-align:left;margin-left:132.75pt;margin-top:10.2pt;width:78.75pt;height:71.25pt;z-index:251663360" coordorigin="3435,12240" coordsize="1575,1425">
            <v:group id="_x0000_s2071" style="position:absolute;left:3435;top:12240;width:1575;height:1425" coordorigin="3795,10035" coordsize="1575,1425">
              <v:rect id="_x0000_s2072" style="position:absolute;left:3795;top:10035;width:1575;height:1425" strokecolor="black [3213]">
                <v:shadow color="#868686"/>
              </v:rect>
              <v:shape id="_x0000_s2073" type="#_x0000_t32" style="position:absolute;left:3795;top:10035;width:645;height:555" o:connectortype="straight" strokecolor="black [3213]">
                <v:shadow color="#868686"/>
              </v:shape>
              <v:shape id="_x0000_s2074" type="#_x0000_t32" style="position:absolute;left:4440;top:10035;width:930;height:555;flip:x" o:connectortype="straight" strokecolor="black [3213]">
                <v:shadow color="#868686"/>
              </v:shape>
              <v:shape id="_x0000_s2075" type="#_x0000_t32" style="position:absolute;left:3795;top:10590;width:645;height:870;flip:x" o:connectortype="straight" strokecolor="black [3213]">
                <v:shadow color="#868686"/>
              </v:shape>
              <v:shape id="_x0000_s2076" type="#_x0000_t32" style="position:absolute;left:4440;top:10590;width:930;height:870" o:connectortype="straight" strokecolor="black [3213]">
                <v:shadow color="#868686"/>
              </v:shape>
            </v:group>
            <v:shape id="_x0000_s2077" type="#_x0000_t32" style="position:absolute;left:4530;top:12240;width:480;height:555;flip:y" o:connectortype="straight" strokecolor="black [3213]">
              <v:shadow color="#868686"/>
            </v:shape>
            <v:shape id="_x0000_s2078" type="#_x0000_t32" style="position:absolute;left:4080;top:12795;width:450;height:0;flip:x" o:connectortype="straight" strokecolor="black [3213]">
              <v:shadow color="#868686"/>
            </v:shape>
            <v:shape id="_x0000_s2079" type="#_x0000_t32" style="position:absolute;left:4530;top:12795;width:480;height:870" o:connectortype="straight" strokecolor="black [3213]">
              <v:shadow color="#868686"/>
            </v:shape>
          </v:group>
        </w:pict>
      </w:r>
      <w:r w:rsidRPr="001E02C1">
        <w:rPr>
          <w:rFonts w:ascii="宋体" w:hAnsi="宋体"/>
          <w:b/>
          <w:noProof/>
          <w:szCs w:val="28"/>
        </w:rPr>
        <w:pict>
          <v:group id="_x0000_s2064" style="position:absolute;left:0;text-align:left;margin-left:21pt;margin-top:10.2pt;width:78.75pt;height:71.25pt;z-index:251662336" coordorigin="3795,10035" coordsize="1575,1425">
            <v:rect id="_x0000_s2065" style="position:absolute;left:3795;top:10035;width:1575;height:1425" strokecolor="black [3213]">
              <v:shadow color="#868686"/>
            </v:rect>
            <v:shape id="_x0000_s2066" type="#_x0000_t32" style="position:absolute;left:3795;top:10035;width:645;height:555" o:connectortype="straight" strokecolor="black [3213]">
              <v:shadow color="#868686"/>
            </v:shape>
            <v:shape id="_x0000_s2067" type="#_x0000_t32" style="position:absolute;left:4440;top:10035;width:930;height:555;flip:x" o:connectortype="straight" strokecolor="black [3213]">
              <v:shadow color="#868686"/>
            </v:shape>
            <v:shape id="_x0000_s2068" type="#_x0000_t32" style="position:absolute;left:3795;top:10590;width:645;height:870;flip:x" o:connectortype="straight" strokecolor="black [3213]">
              <v:shadow color="#868686"/>
            </v:shape>
            <v:shape id="_x0000_s2069" type="#_x0000_t32" style="position:absolute;left:4440;top:10590;width:930;height:870" o:connectortype="straight" strokecolor="black [3213]">
              <v:shadow color="#868686"/>
            </v:shape>
          </v:group>
        </w:pict>
      </w:r>
    </w:p>
    <w:p w:rsidR="007B7093" w:rsidRPr="007B7093" w:rsidRDefault="007B7093" w:rsidP="007B7093">
      <w:pPr>
        <w:rPr>
          <w:rFonts w:ascii="宋体" w:hAnsi="宋体"/>
          <w:szCs w:val="28"/>
        </w:rPr>
      </w:pPr>
    </w:p>
    <w:p w:rsidR="007B7093" w:rsidRDefault="007B7093" w:rsidP="007B7093">
      <w:pPr>
        <w:rPr>
          <w:rFonts w:ascii="宋体" w:hAnsi="宋体"/>
          <w:szCs w:val="28"/>
        </w:rPr>
      </w:pPr>
    </w:p>
    <w:p w:rsidR="007B7093" w:rsidRDefault="007B7093" w:rsidP="007B7093">
      <w:pPr>
        <w:rPr>
          <w:rFonts w:ascii="宋体" w:hAnsi="宋体"/>
          <w:szCs w:val="28"/>
        </w:rPr>
      </w:pPr>
    </w:p>
    <w:p w:rsidR="007B7093" w:rsidRDefault="007B7093" w:rsidP="007B7093">
      <w:pPr>
        <w:rPr>
          <w:rFonts w:ascii="宋体" w:hAnsi="宋体"/>
          <w:szCs w:val="28"/>
        </w:rPr>
      </w:pPr>
    </w:p>
    <w:p w:rsidR="007B7093" w:rsidRDefault="001E02C1" w:rsidP="007B7093">
      <w:pPr>
        <w:rPr>
          <w:rFonts w:ascii="宋体" w:hAnsi="宋体"/>
          <w:szCs w:val="28"/>
        </w:rPr>
      </w:pPr>
      <w:r>
        <w:rPr>
          <w:rFonts w:ascii="宋体" w:hAnsi="宋体"/>
          <w:noProof/>
          <w:szCs w:val="28"/>
        </w:rPr>
        <w:pict>
          <v:shape id="_x0000_s2107" type="#_x0000_t202" style="position:absolute;left:0;text-align:left;margin-left:264.75pt;margin-top:11.25pt;width:58.5pt;height:32.1pt;z-index:251667456" filled="f" stroked="f">
            <v:textbox style="mso-next-textbox:#_x0000_s2107">
              <w:txbxContent>
                <w:p w:rsidR="007B7093" w:rsidRDefault="007B7093" w:rsidP="007B7093">
                  <w:r w:rsidRPr="00F54220">
                    <w:rPr>
                      <w:rFonts w:ascii="楷体_GB2312" w:eastAsia="楷体_GB2312" w:hAnsi="宋体" w:hint="eastAsia"/>
                      <w:sz w:val="28"/>
                      <w:szCs w:val="28"/>
                    </w:rPr>
                    <w:t>图</w:t>
                  </w:r>
                  <w:r>
                    <w:rPr>
                      <w:rFonts w:ascii="楷体_GB2312" w:eastAsia="楷体_GB2312" w:hAnsi="宋体" w:hint="eastAsia"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>
        <w:rPr>
          <w:rFonts w:ascii="宋体" w:hAnsi="宋体"/>
          <w:noProof/>
          <w:szCs w:val="28"/>
        </w:rPr>
        <w:pict>
          <v:shape id="_x0000_s2108" type="#_x0000_t202" style="position:absolute;left:0;text-align:left;margin-left:142.5pt;margin-top:11.25pt;width:58.5pt;height:32.1pt;z-index:251668480" filled="f" stroked="f">
            <v:textbox style="mso-next-textbox:#_x0000_s2108">
              <w:txbxContent>
                <w:p w:rsidR="007B7093" w:rsidRDefault="007B7093" w:rsidP="007B7093">
                  <w:r w:rsidRPr="00F54220">
                    <w:rPr>
                      <w:rFonts w:ascii="楷体_GB2312" w:eastAsia="楷体_GB2312" w:hAnsi="宋体" w:hint="eastAsia"/>
                      <w:sz w:val="28"/>
                      <w:szCs w:val="28"/>
                    </w:rPr>
                    <w:t>图2</w:t>
                  </w:r>
                </w:p>
              </w:txbxContent>
            </v:textbox>
          </v:shape>
        </w:pict>
      </w:r>
      <w:r>
        <w:rPr>
          <w:rFonts w:ascii="宋体" w:hAnsi="宋体"/>
          <w:noProof/>
          <w:szCs w:val="28"/>
        </w:rPr>
        <w:pict>
          <v:shape id="_x0000_s2106" type="#_x0000_t202" style="position:absolute;left:0;text-align:left;margin-left:27pt;margin-top:3.45pt;width:58.5pt;height:32.1pt;z-index:251666432" filled="f" stroked="f">
            <v:textbox style="mso-next-textbox:#_x0000_s2106">
              <w:txbxContent>
                <w:p w:rsidR="007B7093" w:rsidRDefault="007B7093" w:rsidP="007B7093">
                  <w:r w:rsidRPr="00F54220">
                    <w:rPr>
                      <w:rFonts w:ascii="楷体_GB2312" w:eastAsia="楷体_GB2312" w:hAnsiTheme="majorEastAsia" w:hint="eastAsia"/>
                      <w:sz w:val="28"/>
                      <w:szCs w:val="28"/>
                    </w:rPr>
                    <w:t>图</w:t>
                  </w:r>
                  <w:r>
                    <w:rPr>
                      <w:rFonts w:ascii="楷体_GB2312" w:eastAsia="楷体_GB2312" w:hAnsiTheme="majorEastAsia" w:hint="eastAsia"/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</w:p>
    <w:p w:rsidR="007B7093" w:rsidRDefault="007B7093" w:rsidP="007B7093">
      <w:pPr>
        <w:rPr>
          <w:rFonts w:ascii="宋体" w:hAnsi="宋体"/>
          <w:szCs w:val="28"/>
        </w:rPr>
      </w:pPr>
    </w:p>
    <w:p w:rsidR="007B7093" w:rsidRPr="007B7093" w:rsidRDefault="007B7093" w:rsidP="007B7093">
      <w:pPr>
        <w:rPr>
          <w:rFonts w:ascii="宋体" w:hAnsi="宋体"/>
          <w:szCs w:val="28"/>
        </w:rPr>
      </w:pPr>
    </w:p>
    <w:p w:rsidR="007B7093" w:rsidRPr="007B7093" w:rsidRDefault="007B7093" w:rsidP="007B7093">
      <w:pPr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以此类推，以后每多放1个点，就多2个三角形。</w:t>
      </w:r>
    </w:p>
    <w:p w:rsidR="007B7093" w:rsidRPr="007B7093" w:rsidRDefault="007B7093" w:rsidP="007B7093">
      <w:pPr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初始有4个三角形，之后又放了1000-1=999</w:t>
      </w:r>
    </w:p>
    <w:p w:rsidR="007B7093" w:rsidRPr="007B7093" w:rsidRDefault="007B7093" w:rsidP="007B7093">
      <w:pPr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所以共有4+999×2=2002个三角形。</w:t>
      </w:r>
    </w:p>
    <w:p w:rsidR="009E5179" w:rsidRPr="007B7093" w:rsidRDefault="009E5179">
      <w:pPr>
        <w:rPr>
          <w:rFonts w:ascii="宋体" w:hAnsi="宋体"/>
          <w:sz w:val="16"/>
        </w:rPr>
      </w:pPr>
    </w:p>
    <w:sectPr w:rsidR="009E5179" w:rsidRPr="007B7093" w:rsidSect="009E5179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2507" w:rsidRDefault="00C22507" w:rsidP="007B7093">
      <w:r>
        <w:separator/>
      </w:r>
    </w:p>
  </w:endnote>
  <w:endnote w:type="continuationSeparator" w:id="1">
    <w:p w:rsidR="00C22507" w:rsidRDefault="00C22507" w:rsidP="007B70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832406"/>
      <w:docPartObj>
        <w:docPartGallery w:val="Page Numbers (Bottom of Page)"/>
        <w:docPartUnique/>
      </w:docPartObj>
    </w:sdtPr>
    <w:sdtContent>
      <w:p w:rsidR="007B7093" w:rsidRDefault="001E02C1">
        <w:pPr>
          <w:pStyle w:val="a4"/>
          <w:jc w:val="right"/>
        </w:pPr>
        <w:fldSimple w:instr=" PAGE   \* MERGEFORMAT ">
          <w:r w:rsidR="00BC5472" w:rsidRPr="00BC5472">
            <w:rPr>
              <w:noProof/>
              <w:lang w:val="zh-CN"/>
            </w:rPr>
            <w:t>1</w:t>
          </w:r>
        </w:fldSimple>
      </w:p>
    </w:sdtContent>
  </w:sdt>
  <w:p w:rsidR="007B7093" w:rsidRDefault="007B7093" w:rsidP="007B7093">
    <w:pPr>
      <w:pStyle w:val="a4"/>
      <w:jc w:val="center"/>
    </w:pPr>
    <w:r>
      <w:rPr>
        <w:rFonts w:hint="eastAsia"/>
      </w:rPr>
      <w:t>成都学而思小高教研组编辑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2507" w:rsidRDefault="00C22507" w:rsidP="007B7093">
      <w:r>
        <w:separator/>
      </w:r>
    </w:p>
  </w:footnote>
  <w:footnote w:type="continuationSeparator" w:id="1">
    <w:p w:rsidR="00C22507" w:rsidRDefault="00C22507" w:rsidP="007B70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6AE" w:rsidRDefault="001E02C1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291415" o:spid="_x0000_s1026" type="#_x0000_t136" style="position:absolute;left:0;text-align:left;margin-left:0;margin-top:0;width:495.4pt;height:90.05pt;rotation:315;z-index:-251654144;mso-position-horizontal:center;mso-position-horizontal-relative:margin;mso-position-vertical:center;mso-position-vertical-relative:margin" o:allowincell="f" fillcolor="red" stroked="f">
          <v:fill opacity=".5"/>
          <v:textpath style="font-family:&quot;宋体&quot;;font-size:1pt" string="成都e度论坛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093" w:rsidRDefault="001E02C1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291416" o:spid="_x0000_s1027" type="#_x0000_t136" style="position:absolute;left:0;text-align:left;margin-left:0;margin-top:0;width:495.4pt;height:90.05pt;rotation:315;z-index:-251652096;mso-position-horizontal:center;mso-position-horizontal-relative:margin;mso-position-vertical:center;mso-position-vertical-relative:margin" o:allowincell="f" fillcolor="red" stroked="f">
          <v:fill opacity=".5"/>
          <v:textpath style="font-family:&quot;宋体&quot;;font-size:1pt" string="成都e度论坛"/>
          <w10:wrap anchorx="margin" anchory="margin"/>
        </v:shape>
      </w:pict>
    </w:r>
    <w:r w:rsidR="007B7093">
      <w:rPr>
        <w:noProof/>
      </w:rPr>
      <w:drawing>
        <wp:inline distT="0" distB="0" distL="0" distR="0">
          <wp:extent cx="5274310" cy="314960"/>
          <wp:effectExtent l="19050" t="0" r="2540" b="0"/>
          <wp:docPr id="1" name="图片 0" descr="学而思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学而思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314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6AE" w:rsidRDefault="001E02C1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291414" o:spid="_x0000_s1025" type="#_x0000_t136" style="position:absolute;left:0;text-align:left;margin-left:0;margin-top:0;width:495.4pt;height:90.05pt;rotation:315;z-index:-251656192;mso-position-horizontal:center;mso-position-horizontal-relative:margin;mso-position-vertical:center;mso-position-vertical-relative:margin" o:allowincell="f" fillcolor="red" stroked="f">
          <v:fill opacity=".5"/>
          <v:textpath style="font-family:&quot;宋体&quot;;font-size:1pt" string="成都e度论坛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EA4BEB"/>
    <w:multiLevelType w:val="hybridMultilevel"/>
    <w:tmpl w:val="2A5EA476"/>
    <w:lvl w:ilvl="0" w:tplc="25FA416C">
      <w:start w:val="1"/>
      <w:numFmt w:val="decimal"/>
      <w:lvlText w:val="%1）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">
    <w:nsid w:val="721B3961"/>
    <w:multiLevelType w:val="hybridMultilevel"/>
    <w:tmpl w:val="EFE23C5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>
      <o:colormenu v:ext="edit" strokecolor="none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7093"/>
    <w:rsid w:val="001348F6"/>
    <w:rsid w:val="001E02C1"/>
    <w:rsid w:val="003666AE"/>
    <w:rsid w:val="003E0328"/>
    <w:rsid w:val="007B7093"/>
    <w:rsid w:val="009C419E"/>
    <w:rsid w:val="009E5179"/>
    <w:rsid w:val="00BC5472"/>
    <w:rsid w:val="00C22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2"/>
      <o:rules v:ext="edit">
        <o:r id="V:Rule24" type="connector" idref="#_x0000_s2078"/>
        <o:r id="V:Rule25" type="connector" idref="#_x0000_s2074"/>
        <o:r id="V:Rule26" type="connector" idref="#_x0000_s2068"/>
        <o:r id="V:Rule27" type="connector" idref="#_x0000_s2092"/>
        <o:r id="V:Rule28" type="connector" idref="#_x0000_s2086"/>
        <o:r id="V:Rule29" type="connector" idref="#_x0000_s2089"/>
        <o:r id="V:Rule30" type="connector" idref="#_x0000_s2093"/>
        <o:r id="V:Rule31" type="connector" idref="#_x0000_s2066"/>
        <o:r id="V:Rule32" type="connector" idref="#_x0000_s2088"/>
        <o:r id="V:Rule33" type="connector" idref="#_x0000_s2075"/>
        <o:r id="V:Rule34" type="connector" idref="#_x0000_s2090"/>
        <o:r id="V:Rule35" type="connector" idref="#_x0000_s2076"/>
        <o:r id="V:Rule36" type="connector" idref="#_x0000_s2067"/>
        <o:r id="V:Rule37" type="connector" idref="#_x0000_s2084"/>
        <o:r id="V:Rule38" type="connector" idref="#_x0000_s2073"/>
        <o:r id="V:Rule39" type="connector" idref="#_x0000_s2077"/>
        <o:r id="V:Rule40" type="connector" idref="#_x0000_s2087"/>
        <o:r id="V:Rule41" type="connector" idref="#_x0000_s2085"/>
        <o:r id="V:Rule42" type="connector" idref="#_x0000_s2079"/>
        <o:r id="V:Rule43" type="connector" idref="#_x0000_s2069"/>
        <o:r id="V:Rule44" type="connector" idref="#_x0000_s2054"/>
        <o:r id="V:Rule45" type="connector" idref="#_x0000_s2091"/>
        <o:r id="V:Rule46" type="connector" idref="#_x0000_s205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09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B70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B70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B70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B709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B709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B7093"/>
    <w:rPr>
      <w:sz w:val="18"/>
      <w:szCs w:val="18"/>
    </w:rPr>
  </w:style>
  <w:style w:type="paragraph" w:styleId="a6">
    <w:name w:val="List Paragraph"/>
    <w:basedOn w:val="a"/>
    <w:uiPriority w:val="34"/>
    <w:qFormat/>
    <w:rsid w:val="007B709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oter" Target="footer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563</Words>
  <Characters>3215</Characters>
  <Application>Microsoft Office Word</Application>
  <DocSecurity>0</DocSecurity>
  <Lines>26</Lines>
  <Paragraphs>7</Paragraphs>
  <ScaleCrop>false</ScaleCrop>
  <Company/>
  <LinksUpToDate>false</LinksUpToDate>
  <CharactersWithSpaces>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Huqun</dc:creator>
  <cp:keywords/>
  <dc:description/>
  <cp:lastModifiedBy>pc</cp:lastModifiedBy>
  <cp:revision>4</cp:revision>
  <dcterms:created xsi:type="dcterms:W3CDTF">2012-10-09T07:44:00Z</dcterms:created>
  <dcterms:modified xsi:type="dcterms:W3CDTF">2012-10-24T01:23:00Z</dcterms:modified>
</cp:coreProperties>
</file>