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5DD" w:rsidRPr="00EE545A" w:rsidRDefault="00EE545A" w:rsidP="00EE545A">
      <w:pPr>
        <w:jc w:val="center"/>
        <w:rPr>
          <w:rFonts w:ascii="微软雅黑" w:eastAsia="微软雅黑" w:hAnsi="微软雅黑"/>
          <w:b/>
          <w:szCs w:val="21"/>
        </w:rPr>
      </w:pPr>
      <w:bookmarkStart w:id="0" w:name="_GoBack"/>
      <w:r w:rsidRPr="00EE545A">
        <w:rPr>
          <w:rFonts w:ascii="微软雅黑" w:eastAsia="微软雅黑" w:hAnsi="微软雅黑" w:hint="eastAsia"/>
          <w:b/>
          <w:szCs w:val="21"/>
        </w:rPr>
        <w:t>垂直与平行的特征及性质</w:t>
      </w:r>
    </w:p>
    <w:bookmarkEnd w:id="0"/>
    <w:p w:rsidR="00EE545A" w:rsidRPr="00EE545A" w:rsidRDefault="00EE545A" w:rsidP="00EE545A">
      <w:pPr>
        <w:widowControl/>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hint="eastAsia"/>
          <w:szCs w:val="21"/>
        </w:rPr>
        <w:t>1.</w:t>
      </w:r>
      <w:r w:rsidRPr="00EE545A">
        <w:rPr>
          <w:rFonts w:ascii="微软雅黑" w:eastAsia="微软雅黑" w:hAnsi="微软雅黑" w:cs="宋体"/>
          <w:kern w:val="0"/>
          <w:szCs w:val="21"/>
        </w:rPr>
        <w:t>（2009•宜昌）下面的说法中正确的是（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396"/>
      </w:tblGrid>
      <w:tr w:rsidR="00EE545A" w:rsidRPr="00EE545A" w:rsidTr="00EE545A">
        <w:trPr>
          <w:tblCellSpacing w:w="15" w:type="dxa"/>
        </w:trPr>
        <w:tc>
          <w:tcPr>
            <w:tcW w:w="49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A．一条射线长7米</w:t>
            </w:r>
          </w:p>
        </w:tc>
      </w:tr>
      <w:tr w:rsidR="00EE545A" w:rsidRPr="00EE545A" w:rsidTr="00EE545A">
        <w:trPr>
          <w:tblCellSpacing w:w="15" w:type="dxa"/>
        </w:trPr>
        <w:tc>
          <w:tcPr>
            <w:tcW w:w="49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B．大于90°的角就是钝角</w:t>
            </w:r>
          </w:p>
        </w:tc>
      </w:tr>
      <w:tr w:rsidR="00EE545A" w:rsidRPr="00EE545A" w:rsidTr="00EE545A">
        <w:trPr>
          <w:tblCellSpacing w:w="15" w:type="dxa"/>
        </w:trPr>
        <w:tc>
          <w:tcPr>
            <w:tcW w:w="49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C．两条直线相交组成的4个角中如果有一个角是直角，那么其他三个角也是直角</w:t>
            </w:r>
          </w:p>
        </w:tc>
      </w:tr>
      <w:tr w:rsidR="00EE545A" w:rsidRPr="00EE545A" w:rsidTr="00EE545A">
        <w:trPr>
          <w:tblCellSpacing w:w="15" w:type="dxa"/>
        </w:trPr>
        <w:tc>
          <w:tcPr>
            <w:tcW w:w="49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D．任何</w:t>
            </w:r>
            <w:proofErr w:type="gramStart"/>
            <w:r w:rsidRPr="00EE545A">
              <w:rPr>
                <w:rFonts w:ascii="微软雅黑" w:eastAsia="微软雅黑" w:hAnsi="微软雅黑" w:cs="宋体"/>
                <w:kern w:val="0"/>
                <w:szCs w:val="21"/>
              </w:rPr>
              <w:t>两个等底等</w:t>
            </w:r>
            <w:proofErr w:type="gramEnd"/>
            <w:r w:rsidRPr="00EE545A">
              <w:rPr>
                <w:rFonts w:ascii="微软雅黑" w:eastAsia="微软雅黑" w:hAnsi="微软雅黑" w:cs="宋体"/>
                <w:kern w:val="0"/>
                <w:szCs w:val="21"/>
              </w:rPr>
              <w:t>高的梯形都能拼成一个平行四边形</w:t>
            </w:r>
          </w:p>
        </w:tc>
      </w:tr>
    </w:tbl>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5" w:history="1">
        <w:r w:rsidRPr="00EE545A">
          <w:rPr>
            <w:rFonts w:ascii="微软雅黑" w:eastAsia="微软雅黑" w:hAnsi="微软雅黑" w:cs="宋体"/>
            <w:color w:val="0000FF"/>
            <w:kern w:val="0"/>
            <w:szCs w:val="21"/>
            <w:u w:val="single"/>
          </w:rPr>
          <w:t>角的概念及其分类</w:t>
        </w:r>
      </w:hyperlink>
      <w:r w:rsidRPr="00EE545A">
        <w:rPr>
          <w:rFonts w:ascii="微软雅黑" w:eastAsia="微软雅黑" w:hAnsi="微软雅黑" w:cs="宋体"/>
          <w:kern w:val="0"/>
          <w:szCs w:val="21"/>
        </w:rPr>
        <w:t>；</w:t>
      </w:r>
      <w:hyperlink r:id="rId6" w:history="1">
        <w:r w:rsidRPr="00EE545A">
          <w:rPr>
            <w:rFonts w:ascii="微软雅黑" w:eastAsia="微软雅黑" w:hAnsi="微软雅黑" w:cs="宋体"/>
            <w:color w:val="0000FF"/>
            <w:kern w:val="0"/>
            <w:szCs w:val="21"/>
            <w:u w:val="single"/>
          </w:rPr>
          <w:t>图形的拼组</w:t>
        </w:r>
      </w:hyperlink>
      <w:r w:rsidRPr="00EE545A">
        <w:rPr>
          <w:rFonts w:ascii="微软雅黑" w:eastAsia="微软雅黑" w:hAnsi="微软雅黑" w:cs="宋体"/>
          <w:kern w:val="0"/>
          <w:szCs w:val="21"/>
        </w:rPr>
        <w:t>；</w:t>
      </w:r>
      <w:hyperlink r:id="rId7" w:history="1">
        <w:r w:rsidRPr="00EE545A">
          <w:rPr>
            <w:rFonts w:ascii="微软雅黑" w:eastAsia="微软雅黑" w:hAnsi="微软雅黑" w:cs="宋体"/>
            <w:color w:val="0000FF"/>
            <w:kern w:val="0"/>
            <w:szCs w:val="21"/>
            <w:u w:val="single"/>
          </w:rPr>
          <w:t>直线、线段和射线的认识</w:t>
        </w:r>
      </w:hyperlink>
      <w:r w:rsidRPr="00EE545A">
        <w:rPr>
          <w:rFonts w:ascii="微软雅黑" w:eastAsia="微软雅黑" w:hAnsi="微软雅黑" w:cs="宋体"/>
          <w:kern w:val="0"/>
          <w:szCs w:val="21"/>
        </w:rPr>
        <w:t>；</w:t>
      </w:r>
      <w:hyperlink r:id="rId8"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专题：</w:t>
      </w:r>
      <w:hyperlink r:id="rId9" w:history="1">
        <w:r w:rsidRPr="00EE545A">
          <w:rPr>
            <w:rFonts w:ascii="微软雅黑" w:eastAsia="微软雅黑" w:hAnsi="微软雅黑" w:cs="宋体"/>
            <w:color w:val="0000FF"/>
            <w:kern w:val="0"/>
            <w:szCs w:val="21"/>
            <w:u w:val="single"/>
          </w:rPr>
          <w:t>平面图形的认识与计算</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根据题意，对各题进行依次分析、进而得出结论．</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解：A、因为射线无限长，所以本题一条射线长7米，说法错误；</w:t>
      </w:r>
      <w:r w:rsidRPr="00EE545A">
        <w:rPr>
          <w:rFonts w:ascii="微软雅黑" w:eastAsia="微软雅黑" w:hAnsi="微软雅黑" w:cs="宋体"/>
          <w:kern w:val="0"/>
          <w:szCs w:val="21"/>
        </w:rPr>
        <w:br/>
        <w:t>B、根据钝角的含义：大于90度小于180度的角叫钝角，故本题大于90°的角就是钝角，说法错误；</w:t>
      </w:r>
      <w:r w:rsidRPr="00EE545A">
        <w:rPr>
          <w:rFonts w:ascii="微软雅黑" w:eastAsia="微软雅黑" w:hAnsi="微软雅黑" w:cs="宋体"/>
          <w:kern w:val="0"/>
          <w:szCs w:val="21"/>
        </w:rPr>
        <w:br/>
        <w:t>C、根据垂直的性质可知：两条直线相交组成的4个角中如果有一个角是直角，那么其他三个角也是直角；故本题说法正确；</w:t>
      </w:r>
      <w:r w:rsidRPr="00EE545A">
        <w:rPr>
          <w:rFonts w:ascii="微软雅黑" w:eastAsia="微软雅黑" w:hAnsi="微软雅黑" w:cs="宋体"/>
          <w:kern w:val="0"/>
          <w:szCs w:val="21"/>
        </w:rPr>
        <w:br/>
        <w:t>D、任何</w:t>
      </w:r>
      <w:proofErr w:type="gramStart"/>
      <w:r w:rsidRPr="00EE545A">
        <w:rPr>
          <w:rFonts w:ascii="微软雅黑" w:eastAsia="微软雅黑" w:hAnsi="微软雅黑" w:cs="宋体"/>
          <w:kern w:val="0"/>
          <w:szCs w:val="21"/>
        </w:rPr>
        <w:t>两个等底等</w:t>
      </w:r>
      <w:proofErr w:type="gramEnd"/>
      <w:r w:rsidRPr="00EE545A">
        <w:rPr>
          <w:rFonts w:ascii="微软雅黑" w:eastAsia="微软雅黑" w:hAnsi="微软雅黑" w:cs="宋体"/>
          <w:kern w:val="0"/>
          <w:szCs w:val="21"/>
        </w:rPr>
        <w:t>高的梯形都能拼成一个平行四边形，说法错误；</w:t>
      </w:r>
      <w:r w:rsidRPr="00EE545A">
        <w:rPr>
          <w:rFonts w:ascii="微软雅黑" w:eastAsia="微软雅黑" w:hAnsi="微软雅黑" w:cs="宋体"/>
          <w:kern w:val="0"/>
          <w:szCs w:val="21"/>
        </w:rPr>
        <w:br/>
        <w:t>故选：C．</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lastRenderedPageBreak/>
        <w:t>2.</w:t>
      </w:r>
      <w:r w:rsidRPr="00EE545A">
        <w:rPr>
          <w:rFonts w:ascii="微软雅黑" w:eastAsia="微软雅黑" w:hAnsi="微软雅黑" w:cs="宋体"/>
          <w:kern w:val="0"/>
          <w:szCs w:val="21"/>
        </w:rPr>
        <w:t>（2009•秀屿区）从直线外一点画已知直线的平行线，可以画（　　）条．</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803"/>
        <w:gridCol w:w="2789"/>
        <w:gridCol w:w="2804"/>
      </w:tblGrid>
      <w:tr w:rsidR="00EE545A" w:rsidRPr="00EE545A" w:rsidTr="00EE545A">
        <w:trPr>
          <w:tblCellSpacing w:w="15" w:type="dxa"/>
        </w:trPr>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A．1</w:t>
            </w:r>
          </w:p>
        </w:tc>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B．2</w:t>
            </w:r>
          </w:p>
        </w:tc>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C．无数</w:t>
            </w:r>
          </w:p>
        </w:tc>
      </w:tr>
    </w:tbl>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10"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根据平行的性质：过直线外一点画已知直线的平行线有且只有一条直线与已知直线平行；据此解答即可．</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解：根据平行的性质得：过直线外一点画已知直线的平行线，可以画一条直线与已知直线平行，</w:t>
      </w:r>
      <w:r w:rsidRPr="00EE545A">
        <w:rPr>
          <w:rFonts w:ascii="微软雅黑" w:eastAsia="微软雅黑" w:hAnsi="微软雅黑" w:cs="宋体"/>
          <w:kern w:val="0"/>
          <w:szCs w:val="21"/>
        </w:rPr>
        <w:br/>
        <w:t>故选：A．</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rPr>
          <w:rFonts w:ascii="微软雅黑" w:eastAsia="微软雅黑" w:hAnsi="微软雅黑" w:cs="宋体"/>
          <w:kern w:val="0"/>
          <w:szCs w:val="21"/>
        </w:rPr>
      </w:pPr>
      <w:r w:rsidRPr="00EE545A">
        <w:rPr>
          <w:rFonts w:ascii="微软雅黑" w:eastAsia="微软雅黑" w:hAnsi="微软雅黑" w:cs="宋体" w:hint="eastAsia"/>
          <w:kern w:val="0"/>
          <w:szCs w:val="21"/>
        </w:rPr>
        <w:t>3.</w:t>
      </w:r>
      <w:r w:rsidRPr="00EE545A">
        <w:rPr>
          <w:rFonts w:ascii="微软雅黑" w:eastAsia="微软雅黑" w:hAnsi="微软雅黑" w:cs="宋体"/>
          <w:kern w:val="0"/>
          <w:szCs w:val="21"/>
        </w:rPr>
        <w:t>（2009•广西）如果图中线段a=8c m，线段c=9.5c m，线段b=（　　）</w:t>
      </w:r>
      <w:r w:rsidRPr="00EE545A">
        <w:rPr>
          <w:rFonts w:ascii="微软雅黑" w:eastAsia="微软雅黑" w:hAnsi="微软雅黑" w:cs="宋体"/>
          <w:noProof/>
          <w:kern w:val="0"/>
          <w:szCs w:val="21"/>
        </w:rPr>
        <w:drawing>
          <wp:inline distT="0" distB="0" distL="0" distR="0" wp14:anchorId="036D11B6" wp14:editId="0A4D2D91">
            <wp:extent cx="2743200" cy="723900"/>
            <wp:effectExtent l="0" t="0" r="0" b="0"/>
            <wp:docPr id="1" name="图片 1"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723900"/>
                    </a:xfrm>
                    <a:prstGeom prst="rect">
                      <a:avLst/>
                    </a:prstGeom>
                    <a:noFill/>
                    <a:ln>
                      <a:noFill/>
                    </a:ln>
                  </pic:spPr>
                </pic:pic>
              </a:graphicData>
            </a:graphic>
          </wp:inline>
        </w:drawing>
      </w:r>
    </w:p>
    <w:tbl>
      <w:tblPr>
        <w:tblW w:w="5000" w:type="pct"/>
        <w:tblCellSpacing w:w="15" w:type="dxa"/>
        <w:tblInd w:w="30" w:type="dxa"/>
        <w:tblCellMar>
          <w:top w:w="15" w:type="dxa"/>
          <w:left w:w="15" w:type="dxa"/>
          <w:bottom w:w="15" w:type="dxa"/>
          <w:right w:w="15" w:type="dxa"/>
        </w:tblCellMar>
        <w:tblLook w:val="04A0" w:firstRow="1" w:lastRow="0" w:firstColumn="1" w:lastColumn="0" w:noHBand="0" w:noVBand="1"/>
      </w:tblPr>
      <w:tblGrid>
        <w:gridCol w:w="2803"/>
        <w:gridCol w:w="2789"/>
        <w:gridCol w:w="2804"/>
      </w:tblGrid>
      <w:tr w:rsidR="00EE545A" w:rsidRPr="00EE545A" w:rsidTr="00EE545A">
        <w:trPr>
          <w:tblCellSpacing w:w="15" w:type="dxa"/>
        </w:trPr>
        <w:tc>
          <w:tcPr>
            <w:tcW w:w="1642"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A．8 c m</w:t>
            </w:r>
          </w:p>
        </w:tc>
        <w:tc>
          <w:tcPr>
            <w:tcW w:w="1643"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B．9.5 c m</w:t>
            </w:r>
          </w:p>
        </w:tc>
        <w:tc>
          <w:tcPr>
            <w:tcW w:w="1643"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C．不能确定</w:t>
            </w:r>
          </w:p>
        </w:tc>
      </w:tr>
    </w:tbl>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12"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专题：</w:t>
      </w:r>
      <w:hyperlink r:id="rId13" w:history="1">
        <w:r w:rsidRPr="00EE545A">
          <w:rPr>
            <w:rFonts w:ascii="微软雅黑" w:eastAsia="微软雅黑" w:hAnsi="微软雅黑" w:cs="宋体"/>
            <w:color w:val="0000FF"/>
            <w:kern w:val="0"/>
            <w:szCs w:val="21"/>
            <w:u w:val="single"/>
          </w:rPr>
          <w:t>平面图形的认识与计算</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本题主要利用平行线之间的距离的定义作答．</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解：因为夹在平行线间的距离处处相等，</w:t>
      </w:r>
      <w:r w:rsidRPr="00EE545A">
        <w:rPr>
          <w:rFonts w:ascii="微软雅黑" w:eastAsia="微软雅黑" w:hAnsi="微软雅黑" w:cs="宋体"/>
          <w:kern w:val="0"/>
          <w:szCs w:val="21"/>
        </w:rPr>
        <w:br/>
        <w:t>又因为两直线平行，则夹在两条平行线间的垂线段的长叫两平行线间的距离，</w:t>
      </w:r>
      <w:r w:rsidRPr="00EE545A">
        <w:rPr>
          <w:rFonts w:ascii="微软雅黑" w:eastAsia="微软雅黑" w:hAnsi="微软雅黑" w:cs="宋体"/>
          <w:kern w:val="0"/>
          <w:szCs w:val="21"/>
        </w:rPr>
        <w:br/>
        <w:t>所以夹在两条平行线间的垂线段相等；即b=a=8厘米；</w:t>
      </w:r>
      <w:r w:rsidRPr="00EE545A">
        <w:rPr>
          <w:rFonts w:ascii="微软雅黑" w:eastAsia="微软雅黑" w:hAnsi="微软雅黑" w:cs="宋体"/>
          <w:kern w:val="0"/>
          <w:szCs w:val="21"/>
        </w:rPr>
        <w:br/>
        <w:t>故选：A．</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4.</w:t>
      </w:r>
      <w:r w:rsidRPr="00EE545A">
        <w:rPr>
          <w:rFonts w:ascii="微软雅黑" w:eastAsia="微软雅黑" w:hAnsi="微软雅黑" w:cs="宋体"/>
          <w:kern w:val="0"/>
          <w:szCs w:val="21"/>
        </w:rPr>
        <w:t>（2004•北塘区）两条直线相交，有一个角是直角，这两条直线（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198"/>
        <w:gridCol w:w="4198"/>
      </w:tblGrid>
      <w:tr w:rsidR="00EE545A" w:rsidRPr="00EE545A" w:rsidTr="00EE545A">
        <w:trPr>
          <w:tblCellSpacing w:w="15" w:type="dxa"/>
        </w:trPr>
        <w:tc>
          <w:tcPr>
            <w:tcW w:w="24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A．既不平行，也不垂直</w:t>
            </w:r>
          </w:p>
        </w:tc>
        <w:tc>
          <w:tcPr>
            <w:tcW w:w="24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B．互相平行</w:t>
            </w:r>
          </w:p>
        </w:tc>
      </w:tr>
      <w:tr w:rsidR="00EE545A" w:rsidRPr="00EE545A" w:rsidTr="00EE545A">
        <w:trPr>
          <w:tblCellSpacing w:w="15" w:type="dxa"/>
        </w:trPr>
        <w:tc>
          <w:tcPr>
            <w:tcW w:w="24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C．互相垂直</w:t>
            </w:r>
          </w:p>
        </w:tc>
        <w:tc>
          <w:tcPr>
            <w:tcW w:w="24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 </w:t>
            </w:r>
          </w:p>
        </w:tc>
      </w:tr>
    </w:tbl>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14"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专题：</w:t>
      </w:r>
      <w:hyperlink r:id="rId15" w:history="1">
        <w:r w:rsidRPr="00EE545A">
          <w:rPr>
            <w:rFonts w:ascii="微软雅黑" w:eastAsia="微软雅黑" w:hAnsi="微软雅黑" w:cs="宋体"/>
            <w:color w:val="0000FF"/>
            <w:kern w:val="0"/>
            <w:szCs w:val="21"/>
            <w:u w:val="single"/>
          </w:rPr>
          <w:t>平面图形的认识与计算</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Pr>
          <w:rFonts w:ascii="微软雅黑" w:eastAsia="微软雅黑" w:hAnsi="微软雅黑" w:cs="宋体" w:hint="eastAsia"/>
          <w:kern w:val="0"/>
          <w:szCs w:val="21"/>
        </w:rPr>
        <w:t xml:space="preserve"> </w:t>
      </w:r>
      <w:r w:rsidRPr="00EE545A">
        <w:rPr>
          <w:rFonts w:ascii="微软雅黑" w:eastAsia="微软雅黑" w:hAnsi="微软雅黑" w:cs="宋体"/>
          <w:kern w:val="0"/>
          <w:szCs w:val="21"/>
        </w:rPr>
        <w:t>根据垂直的含义：在同一平面内相交成直角的两条直线叫做互相垂直；进行解答即可．</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解：根据垂直的含义可知：两条直线相交，有一个角是直角，这两条直线互相垂直；</w:t>
      </w:r>
      <w:r w:rsidRPr="00EE545A">
        <w:rPr>
          <w:rFonts w:ascii="微软雅黑" w:eastAsia="微软雅黑" w:hAnsi="微软雅黑" w:cs="宋体"/>
          <w:kern w:val="0"/>
          <w:szCs w:val="21"/>
        </w:rPr>
        <w:br/>
        <w:t>故选：C．</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5.</w:t>
      </w:r>
      <w:r w:rsidRPr="00EE545A">
        <w:rPr>
          <w:rFonts w:ascii="微软雅黑" w:eastAsia="微软雅黑" w:hAnsi="微软雅黑" w:cs="宋体"/>
          <w:kern w:val="0"/>
          <w:szCs w:val="21"/>
        </w:rPr>
        <w:t>下面三组直线，（　　）组的两条线互相垂直．</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2803"/>
        <w:gridCol w:w="2789"/>
        <w:gridCol w:w="2804"/>
      </w:tblGrid>
      <w:tr w:rsidR="00EE545A" w:rsidRPr="00EE545A" w:rsidTr="00EE545A">
        <w:trPr>
          <w:tblCellSpacing w:w="15" w:type="dxa"/>
        </w:trPr>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A．</w:t>
            </w:r>
            <w:r w:rsidRPr="00EE545A">
              <w:rPr>
                <w:rFonts w:ascii="微软雅黑" w:eastAsia="微软雅黑" w:hAnsi="微软雅黑" w:cs="宋体"/>
                <w:noProof/>
                <w:kern w:val="0"/>
                <w:szCs w:val="21"/>
              </w:rPr>
              <w:drawing>
                <wp:inline distT="0" distB="0" distL="0" distR="0" wp14:anchorId="4DD9BADD" wp14:editId="34E28A0D">
                  <wp:extent cx="723900" cy="476250"/>
                  <wp:effectExtent l="0" t="0" r="0" b="0"/>
                  <wp:docPr id="4" name="图片 4"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菁优网"/>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23900" cy="476250"/>
                          </a:xfrm>
                          <a:prstGeom prst="rect">
                            <a:avLst/>
                          </a:prstGeom>
                          <a:noFill/>
                          <a:ln>
                            <a:noFill/>
                          </a:ln>
                        </pic:spPr>
                      </pic:pic>
                    </a:graphicData>
                  </a:graphic>
                </wp:inline>
              </w:drawing>
            </w:r>
          </w:p>
        </w:tc>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B．</w:t>
            </w:r>
            <w:r w:rsidRPr="00EE545A">
              <w:rPr>
                <w:rFonts w:ascii="微软雅黑" w:eastAsia="微软雅黑" w:hAnsi="微软雅黑" w:cs="宋体"/>
                <w:noProof/>
                <w:kern w:val="0"/>
                <w:szCs w:val="21"/>
              </w:rPr>
              <w:drawing>
                <wp:inline distT="0" distB="0" distL="0" distR="0" wp14:anchorId="71D6DF6C" wp14:editId="5B46361B">
                  <wp:extent cx="800100" cy="590550"/>
                  <wp:effectExtent l="0" t="0" r="0" b="0"/>
                  <wp:docPr id="3" name="图片 3"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菁优网"/>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00100" cy="590550"/>
                          </a:xfrm>
                          <a:prstGeom prst="rect">
                            <a:avLst/>
                          </a:prstGeom>
                          <a:noFill/>
                          <a:ln>
                            <a:noFill/>
                          </a:ln>
                        </pic:spPr>
                      </pic:pic>
                    </a:graphicData>
                  </a:graphic>
                </wp:inline>
              </w:drawing>
            </w:r>
          </w:p>
        </w:tc>
        <w:tc>
          <w:tcPr>
            <w:tcW w:w="1500" w:type="pct"/>
            <w:vAlign w:val="center"/>
            <w:hideMark/>
          </w:tcPr>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kern w:val="0"/>
                <w:szCs w:val="21"/>
              </w:rPr>
              <w:t>C．</w:t>
            </w:r>
            <w:r w:rsidRPr="00EE545A">
              <w:rPr>
                <w:rFonts w:ascii="微软雅黑" w:eastAsia="微软雅黑" w:hAnsi="微软雅黑" w:cs="宋体"/>
                <w:noProof/>
                <w:kern w:val="0"/>
                <w:szCs w:val="21"/>
              </w:rPr>
              <w:drawing>
                <wp:inline distT="0" distB="0" distL="0" distR="0" wp14:anchorId="2F969E06" wp14:editId="40391B74">
                  <wp:extent cx="590550" cy="571500"/>
                  <wp:effectExtent l="0" t="0" r="0" b="0"/>
                  <wp:docPr id="2" name="图片 2"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菁优网"/>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noFill/>
                          <a:ln>
                            <a:noFill/>
                          </a:ln>
                        </pic:spPr>
                      </pic:pic>
                    </a:graphicData>
                  </a:graphic>
                </wp:inline>
              </w:drawing>
            </w:r>
          </w:p>
        </w:tc>
      </w:tr>
    </w:tbl>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19"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在同一平面内，相交成直角的两条直线互相垂直．</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解：在本题的四个选项中，</w:t>
      </w:r>
      <w:r w:rsidRPr="00EE545A">
        <w:rPr>
          <w:rFonts w:ascii="微软雅黑" w:eastAsia="微软雅黑" w:hAnsi="微软雅黑" w:cs="宋体"/>
          <w:kern w:val="0"/>
          <w:szCs w:val="21"/>
        </w:rPr>
        <w:br/>
        <w:t>A选项两条直线相交但不是直角，</w:t>
      </w:r>
      <w:proofErr w:type="gramStart"/>
      <w:r w:rsidRPr="00EE545A">
        <w:rPr>
          <w:rFonts w:ascii="微软雅黑" w:eastAsia="微软雅黑" w:hAnsi="微软雅黑" w:cs="宋体"/>
          <w:kern w:val="0"/>
          <w:szCs w:val="21"/>
        </w:rPr>
        <w:t>故错误</w:t>
      </w:r>
      <w:proofErr w:type="gramEnd"/>
      <w:r w:rsidRPr="00EE545A">
        <w:rPr>
          <w:rFonts w:ascii="微软雅黑" w:eastAsia="微软雅黑" w:hAnsi="微软雅黑" w:cs="宋体"/>
          <w:kern w:val="0"/>
          <w:szCs w:val="21"/>
        </w:rPr>
        <w:br/>
      </w:r>
      <w:r w:rsidRPr="00EE545A">
        <w:rPr>
          <w:rFonts w:ascii="微软雅黑" w:eastAsia="微软雅黑" w:hAnsi="微软雅黑" w:cs="宋体"/>
          <w:kern w:val="0"/>
          <w:szCs w:val="21"/>
        </w:rPr>
        <w:lastRenderedPageBreak/>
        <w:t>B选项两条直线不相交，</w:t>
      </w:r>
      <w:proofErr w:type="gramStart"/>
      <w:r w:rsidRPr="00EE545A">
        <w:rPr>
          <w:rFonts w:ascii="微软雅黑" w:eastAsia="微软雅黑" w:hAnsi="微软雅黑" w:cs="宋体"/>
          <w:kern w:val="0"/>
          <w:szCs w:val="21"/>
        </w:rPr>
        <w:t>故错误</w:t>
      </w:r>
      <w:proofErr w:type="gramEnd"/>
      <w:r w:rsidRPr="00EE545A">
        <w:rPr>
          <w:rFonts w:ascii="微软雅黑" w:eastAsia="微软雅黑" w:hAnsi="微软雅黑" w:cs="宋体"/>
          <w:kern w:val="0"/>
          <w:szCs w:val="21"/>
        </w:rPr>
        <w:br/>
        <w:t>C选项两条直线相交并成直角，故正确．</w:t>
      </w:r>
      <w:r w:rsidRPr="00EE545A">
        <w:rPr>
          <w:rFonts w:ascii="微软雅黑" w:eastAsia="微软雅黑" w:hAnsi="微软雅黑" w:cs="宋体"/>
          <w:kern w:val="0"/>
          <w:szCs w:val="21"/>
        </w:rPr>
        <w:br/>
        <w:t>故选C．</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6.</w:t>
      </w:r>
      <w:r w:rsidRPr="00EE545A">
        <w:rPr>
          <w:rFonts w:ascii="微软雅黑" w:eastAsia="微软雅黑" w:hAnsi="微软雅黑" w:cs="宋体"/>
          <w:kern w:val="0"/>
          <w:szCs w:val="21"/>
        </w:rPr>
        <w:t>（2010•尤溪县）不相交的两条直线是平行线</w:t>
      </w:r>
      <w:r w:rsidRPr="00EE545A">
        <w:rPr>
          <w:rFonts w:ascii="微软雅黑" w:eastAsia="微软雅黑" w:hAnsi="微软雅黑" w:cs="宋体" w:hint="eastAsia"/>
          <w:kern w:val="0"/>
          <w:szCs w:val="21"/>
        </w:rPr>
        <w:t>_____</w:t>
      </w:r>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20"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根据平行线的定义，在同一平面内，不相交的两条直线是平行线．所以说法错误．</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解：在同一平面内不相交的两条直线叫做平行线，</w:t>
      </w:r>
      <w:r w:rsidRPr="00EE545A">
        <w:rPr>
          <w:rFonts w:ascii="微软雅黑" w:eastAsia="微软雅黑" w:hAnsi="微软雅黑" w:cs="宋体"/>
          <w:kern w:val="0"/>
          <w:szCs w:val="21"/>
        </w:rPr>
        <w:br/>
        <w:t>故答案为：错误．</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7.</w:t>
      </w:r>
      <w:r w:rsidRPr="00EE545A">
        <w:rPr>
          <w:rFonts w:ascii="微软雅黑" w:eastAsia="微软雅黑" w:hAnsi="微软雅黑" w:cs="宋体"/>
          <w:kern w:val="0"/>
          <w:szCs w:val="21"/>
        </w:rPr>
        <w:t>（2010•扬州）平行线之间的线段相等</w:t>
      </w:r>
      <w:r w:rsidRPr="00EE545A">
        <w:rPr>
          <w:rFonts w:ascii="微软雅黑" w:eastAsia="微软雅黑" w:hAnsi="微软雅黑" w:cs="宋体" w:hint="eastAsia"/>
          <w:kern w:val="0"/>
          <w:szCs w:val="21"/>
        </w:rPr>
        <w:t>______</w:t>
      </w:r>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21"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根据垂直与平行的定义可知，夹在两条平行线之间的垂线段相等，要题中没有明确说明是否是垂线段，所以是错误的．</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解：根据垂直与平行的定义可知，平行线之间的线段相等的说法是错误的．</w:t>
      </w:r>
      <w:r w:rsidRPr="00EE545A">
        <w:rPr>
          <w:rFonts w:ascii="微软雅黑" w:eastAsia="微软雅黑" w:hAnsi="微软雅黑" w:cs="宋体"/>
          <w:kern w:val="0"/>
          <w:szCs w:val="21"/>
        </w:rPr>
        <w:br/>
        <w:t>故答案为：错误．</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8.</w:t>
      </w:r>
      <w:r w:rsidRPr="00EE545A">
        <w:rPr>
          <w:rFonts w:ascii="微软雅黑" w:eastAsia="微软雅黑" w:hAnsi="微软雅黑" w:cs="宋体"/>
          <w:kern w:val="0"/>
          <w:szCs w:val="21"/>
        </w:rPr>
        <w:t>（2005•沛县）同一个平面内的两条直线，如果不相交，就一定互相平行</w:t>
      </w:r>
      <w:r w:rsidRPr="00EE545A">
        <w:rPr>
          <w:rFonts w:ascii="微软雅黑" w:eastAsia="微软雅黑" w:hAnsi="微软雅黑" w:cs="宋体" w:hint="eastAsia"/>
          <w:kern w:val="0"/>
          <w:szCs w:val="21"/>
        </w:rPr>
        <w:t>_____</w:t>
      </w:r>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22"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Pr>
          <w:rFonts w:ascii="微软雅黑" w:eastAsia="微软雅黑" w:hAnsi="微软雅黑" w:cs="宋体" w:hint="eastAsia"/>
          <w:b/>
          <w:iCs/>
          <w:kern w:val="0"/>
          <w:szCs w:val="21"/>
        </w:rPr>
        <w:t xml:space="preserve"> </w:t>
      </w:r>
      <w:r w:rsidRPr="00EE545A">
        <w:rPr>
          <w:rFonts w:ascii="微软雅黑" w:eastAsia="微软雅黑" w:hAnsi="微软雅黑" w:cs="宋体"/>
          <w:kern w:val="0"/>
          <w:szCs w:val="21"/>
        </w:rPr>
        <w:t>根据平行的含义：在同一个平面内的不相交的两条直线，叫做平行线；进而判断即可．</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Pr>
          <w:rFonts w:ascii="微软雅黑" w:eastAsia="微软雅黑" w:hAnsi="微软雅黑" w:cs="宋体" w:hint="eastAsia"/>
          <w:kern w:val="0"/>
          <w:szCs w:val="21"/>
        </w:rPr>
        <w:t xml:space="preserve"> </w:t>
      </w:r>
      <w:r w:rsidRPr="00EE545A">
        <w:rPr>
          <w:rFonts w:ascii="微软雅黑" w:eastAsia="微软雅黑" w:hAnsi="微软雅黑" w:cs="宋体"/>
          <w:kern w:val="0"/>
          <w:szCs w:val="21"/>
        </w:rPr>
        <w:t>解：根据平行的含义可知：同一个平面内的两条直线，如果不相交，就一定互相平行；</w:t>
      </w:r>
      <w:r w:rsidRPr="00EE545A">
        <w:rPr>
          <w:rFonts w:ascii="微软雅黑" w:eastAsia="微软雅黑" w:hAnsi="微软雅黑" w:cs="宋体"/>
          <w:kern w:val="0"/>
          <w:szCs w:val="21"/>
        </w:rPr>
        <w:br/>
        <w:t>故答案为：正确．</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9.</w:t>
      </w:r>
      <w:r w:rsidRPr="00EE545A">
        <w:rPr>
          <w:rFonts w:ascii="微软雅黑" w:eastAsia="微软雅黑" w:hAnsi="微软雅黑" w:cs="宋体"/>
          <w:kern w:val="0"/>
          <w:szCs w:val="21"/>
        </w:rPr>
        <w:t>（2005•卢龙县）两条直线相交成直角时，这两条直线叫做互相垂直，其中一条直线叫做另一条直线垂线．</w:t>
      </w:r>
      <w:r w:rsidRPr="00EE545A">
        <w:rPr>
          <w:rFonts w:ascii="微软雅黑" w:eastAsia="微软雅黑" w:hAnsi="微软雅黑" w:cs="宋体" w:hint="eastAsia"/>
          <w:kern w:val="0"/>
          <w:szCs w:val="21"/>
        </w:rPr>
        <w:t>_______</w:t>
      </w:r>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23"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专题：</w:t>
      </w:r>
      <w:hyperlink r:id="rId24" w:history="1">
        <w:r w:rsidRPr="00EE545A">
          <w:rPr>
            <w:rFonts w:ascii="微软雅黑" w:eastAsia="微软雅黑" w:hAnsi="微软雅黑" w:cs="宋体"/>
            <w:color w:val="0000FF"/>
            <w:kern w:val="0"/>
            <w:szCs w:val="21"/>
            <w:u w:val="single"/>
          </w:rPr>
          <w:t>平面图形的认识与计算</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根据垂直的定义：如果两条直线相交成直角，其中一条直线</w:t>
      </w:r>
      <w:proofErr w:type="gramStart"/>
      <w:r w:rsidRPr="00EE545A">
        <w:rPr>
          <w:rFonts w:ascii="微软雅黑" w:eastAsia="微软雅黑" w:hAnsi="微软雅黑" w:cs="宋体"/>
          <w:kern w:val="0"/>
          <w:szCs w:val="21"/>
        </w:rPr>
        <w:t>叫作</w:t>
      </w:r>
      <w:proofErr w:type="gramEnd"/>
      <w:r w:rsidRPr="00EE545A">
        <w:rPr>
          <w:rFonts w:ascii="微软雅黑" w:eastAsia="微软雅黑" w:hAnsi="微软雅黑" w:cs="宋体"/>
          <w:kern w:val="0"/>
          <w:szCs w:val="21"/>
        </w:rPr>
        <w:t>另一条直线的垂线；据此判断．</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解：如果两条直线相交成直角时，这两条直线</w:t>
      </w:r>
      <w:proofErr w:type="gramStart"/>
      <w:r w:rsidRPr="00EE545A">
        <w:rPr>
          <w:rFonts w:ascii="微软雅黑" w:eastAsia="微软雅黑" w:hAnsi="微软雅黑" w:cs="宋体"/>
          <w:kern w:val="0"/>
          <w:szCs w:val="21"/>
        </w:rPr>
        <w:t>叫作</w:t>
      </w:r>
      <w:proofErr w:type="gramEnd"/>
      <w:r w:rsidRPr="00EE545A">
        <w:rPr>
          <w:rFonts w:ascii="微软雅黑" w:eastAsia="微软雅黑" w:hAnsi="微软雅黑" w:cs="宋体"/>
          <w:kern w:val="0"/>
          <w:szCs w:val="21"/>
        </w:rPr>
        <w:t>互相垂直，其中一条直线</w:t>
      </w:r>
      <w:proofErr w:type="gramStart"/>
      <w:r w:rsidRPr="00EE545A">
        <w:rPr>
          <w:rFonts w:ascii="微软雅黑" w:eastAsia="微软雅黑" w:hAnsi="微软雅黑" w:cs="宋体"/>
          <w:kern w:val="0"/>
          <w:szCs w:val="21"/>
        </w:rPr>
        <w:t>叫作</w:t>
      </w:r>
      <w:proofErr w:type="gramEnd"/>
      <w:r w:rsidRPr="00EE545A">
        <w:rPr>
          <w:rFonts w:ascii="微软雅黑" w:eastAsia="微软雅黑" w:hAnsi="微软雅黑" w:cs="宋体"/>
          <w:kern w:val="0"/>
          <w:szCs w:val="21"/>
        </w:rPr>
        <w:t>另一条直线的垂线．</w:t>
      </w:r>
      <w:r w:rsidRPr="00EE545A">
        <w:rPr>
          <w:rFonts w:ascii="微软雅黑" w:eastAsia="微软雅黑" w:hAnsi="微软雅黑" w:cs="宋体"/>
          <w:kern w:val="0"/>
          <w:szCs w:val="21"/>
        </w:rPr>
        <w:br/>
        <w:t>故答案为：正确．</w:t>
      </w: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jc w:val="left"/>
        <w:rPr>
          <w:rFonts w:ascii="微软雅黑" w:eastAsia="微软雅黑" w:hAnsi="微软雅黑"/>
          <w:b/>
          <w:szCs w:val="21"/>
        </w:rPr>
      </w:pP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hint="eastAsia"/>
          <w:kern w:val="0"/>
          <w:szCs w:val="21"/>
        </w:rPr>
        <w:t>10.</w:t>
      </w:r>
      <w:r w:rsidRPr="00EE545A">
        <w:rPr>
          <w:rFonts w:ascii="微软雅黑" w:eastAsia="微软雅黑" w:hAnsi="微软雅黑" w:cs="宋体"/>
          <w:kern w:val="0"/>
          <w:szCs w:val="21"/>
        </w:rPr>
        <w:t>（2004•长汀县）两条直线相交组成的四个角中如果有一个角是直角，那么其它三个角也是直角．</w:t>
      </w:r>
      <w:r w:rsidRPr="00EE545A">
        <w:rPr>
          <w:rFonts w:ascii="微软雅黑" w:eastAsia="微软雅黑" w:hAnsi="微软雅黑" w:cs="宋体" w:hint="eastAsia"/>
          <w:kern w:val="0"/>
          <w:szCs w:val="21"/>
        </w:rPr>
        <w:t>______</w:t>
      </w:r>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考点：</w:t>
      </w:r>
      <w:hyperlink r:id="rId25" w:history="1">
        <w:r w:rsidRPr="00EE545A">
          <w:rPr>
            <w:rFonts w:ascii="微软雅黑" w:eastAsia="微软雅黑" w:hAnsi="微软雅黑" w:cs="宋体"/>
            <w:color w:val="0000FF"/>
            <w:kern w:val="0"/>
            <w:szCs w:val="21"/>
            <w:u w:val="single"/>
          </w:rPr>
          <w:t>垂直与平行的特征及性质</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iCs/>
          <w:kern w:val="0"/>
          <w:szCs w:val="21"/>
        </w:rPr>
        <w:t>专题：</w:t>
      </w:r>
      <w:hyperlink r:id="rId26" w:history="1">
        <w:r w:rsidRPr="00EE545A">
          <w:rPr>
            <w:rFonts w:ascii="微软雅黑" w:eastAsia="微软雅黑" w:hAnsi="微软雅黑" w:cs="宋体"/>
            <w:color w:val="0000FF"/>
            <w:kern w:val="0"/>
            <w:szCs w:val="21"/>
            <w:u w:val="single"/>
          </w:rPr>
          <w:t>平面图形的认识与计算</w:t>
        </w:r>
      </w:hyperlink>
      <w:r w:rsidRPr="00EE545A">
        <w:rPr>
          <w:rFonts w:ascii="微软雅黑" w:eastAsia="微软雅黑" w:hAnsi="微软雅黑" w:cs="宋体"/>
          <w:kern w:val="0"/>
          <w:szCs w:val="21"/>
        </w:rPr>
        <w:t>．</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分析：</w:t>
      </w:r>
      <w:r w:rsidRPr="00EE545A">
        <w:rPr>
          <w:rFonts w:ascii="微软雅黑" w:eastAsia="微软雅黑" w:hAnsi="微软雅黑" w:cs="宋体"/>
          <w:kern w:val="0"/>
          <w:szCs w:val="21"/>
        </w:rPr>
        <w:t>两条直线相交，有两种情况，垂直或不垂直，如果其中一个角是90°，那么其它各个角都是90°，这两条直线就相互垂直．</w:t>
      </w:r>
    </w:p>
    <w:p w:rsidR="00EE545A" w:rsidRPr="00EE545A" w:rsidRDefault="00EE545A" w:rsidP="00EE545A">
      <w:pPr>
        <w:widowControl/>
        <w:jc w:val="left"/>
        <w:rPr>
          <w:rFonts w:ascii="微软雅黑" w:eastAsia="微软雅黑" w:hAnsi="微软雅黑" w:cs="宋体"/>
          <w:kern w:val="0"/>
          <w:szCs w:val="21"/>
        </w:rPr>
      </w:pPr>
      <w:r w:rsidRPr="00EE545A">
        <w:rPr>
          <w:rFonts w:ascii="微软雅黑" w:eastAsia="微软雅黑" w:hAnsi="微软雅黑" w:cs="宋体"/>
          <w:b/>
          <w:iCs/>
          <w:kern w:val="0"/>
          <w:szCs w:val="21"/>
        </w:rPr>
        <w:t>解答：</w:t>
      </w:r>
      <w:r w:rsidRPr="00EE545A">
        <w:rPr>
          <w:rFonts w:ascii="微软雅黑" w:eastAsia="微软雅黑" w:hAnsi="微软雅黑" w:cs="宋体"/>
          <w:kern w:val="0"/>
          <w:szCs w:val="21"/>
        </w:rPr>
        <w:t>解：由垂直的含义可知：两条直线相交组成的四个角中如果有一个角是直角，那么其它三个角也是直角，</w:t>
      </w:r>
      <w:r w:rsidRPr="00EE545A">
        <w:rPr>
          <w:rFonts w:ascii="微软雅黑" w:eastAsia="微软雅黑" w:hAnsi="微软雅黑" w:cs="宋体"/>
          <w:kern w:val="0"/>
          <w:szCs w:val="21"/>
        </w:rPr>
        <w:br/>
        <w:t>所以原题说法正确；</w:t>
      </w:r>
      <w:r w:rsidRPr="00EE545A">
        <w:rPr>
          <w:rFonts w:ascii="微软雅黑" w:eastAsia="微软雅黑" w:hAnsi="微软雅黑" w:cs="宋体"/>
          <w:kern w:val="0"/>
          <w:szCs w:val="21"/>
        </w:rPr>
        <w:br/>
        <w:t>故答案为：正确．</w:t>
      </w:r>
    </w:p>
    <w:p w:rsidR="00EE545A" w:rsidRPr="00EE545A" w:rsidRDefault="00EE545A" w:rsidP="00EE545A">
      <w:pPr>
        <w:jc w:val="left"/>
        <w:rPr>
          <w:rFonts w:ascii="微软雅黑" w:eastAsia="微软雅黑" w:hAnsi="微软雅黑"/>
          <w:b/>
          <w:szCs w:val="21"/>
        </w:rPr>
      </w:pPr>
    </w:p>
    <w:sectPr w:rsidR="00EE545A" w:rsidRPr="00EE545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45A"/>
    <w:rsid w:val="000875DD"/>
    <w:rsid w:val="00CC20AF"/>
    <w:rsid w:val="00EE45F8"/>
    <w:rsid w:val="00EE5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EE545A"/>
    <w:rPr>
      <w:i/>
      <w:iCs/>
    </w:rPr>
  </w:style>
  <w:style w:type="character" w:styleId="a4">
    <w:name w:val="Hyperlink"/>
    <w:basedOn w:val="a0"/>
    <w:uiPriority w:val="99"/>
    <w:semiHidden/>
    <w:unhideWhenUsed/>
    <w:rsid w:val="00EE545A"/>
    <w:rPr>
      <w:color w:val="0000FF"/>
      <w:u w:val="single"/>
    </w:rPr>
  </w:style>
  <w:style w:type="paragraph" w:styleId="a5">
    <w:name w:val="Balloon Text"/>
    <w:basedOn w:val="a"/>
    <w:link w:val="Char"/>
    <w:uiPriority w:val="99"/>
    <w:semiHidden/>
    <w:unhideWhenUsed/>
    <w:rsid w:val="00EE545A"/>
    <w:rPr>
      <w:sz w:val="18"/>
      <w:szCs w:val="18"/>
    </w:rPr>
  </w:style>
  <w:style w:type="character" w:customStyle="1" w:styleId="Char">
    <w:name w:val="批注框文本 Char"/>
    <w:basedOn w:val="a0"/>
    <w:link w:val="a5"/>
    <w:uiPriority w:val="99"/>
    <w:semiHidden/>
    <w:rsid w:val="00EE545A"/>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EE545A"/>
    <w:rPr>
      <w:i/>
      <w:iCs/>
    </w:rPr>
  </w:style>
  <w:style w:type="character" w:styleId="a4">
    <w:name w:val="Hyperlink"/>
    <w:basedOn w:val="a0"/>
    <w:uiPriority w:val="99"/>
    <w:semiHidden/>
    <w:unhideWhenUsed/>
    <w:rsid w:val="00EE545A"/>
    <w:rPr>
      <w:color w:val="0000FF"/>
      <w:u w:val="single"/>
    </w:rPr>
  </w:style>
  <w:style w:type="paragraph" w:styleId="a5">
    <w:name w:val="Balloon Text"/>
    <w:basedOn w:val="a"/>
    <w:link w:val="Char"/>
    <w:uiPriority w:val="99"/>
    <w:semiHidden/>
    <w:unhideWhenUsed/>
    <w:rsid w:val="00EE545A"/>
    <w:rPr>
      <w:sz w:val="18"/>
      <w:szCs w:val="18"/>
    </w:rPr>
  </w:style>
  <w:style w:type="character" w:customStyle="1" w:styleId="Char">
    <w:name w:val="批注框文本 Char"/>
    <w:basedOn w:val="a0"/>
    <w:link w:val="a5"/>
    <w:uiPriority w:val="99"/>
    <w:semiHidden/>
    <w:rsid w:val="00EE545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708981">
      <w:bodyDiv w:val="1"/>
      <w:marLeft w:val="0"/>
      <w:marRight w:val="0"/>
      <w:marTop w:val="0"/>
      <w:marBottom w:val="0"/>
      <w:divBdr>
        <w:top w:val="none" w:sz="0" w:space="0" w:color="auto"/>
        <w:left w:val="none" w:sz="0" w:space="0" w:color="auto"/>
        <w:bottom w:val="none" w:sz="0" w:space="0" w:color="auto"/>
        <w:right w:val="none" w:sz="0" w:space="0" w:color="auto"/>
      </w:divBdr>
      <w:divsChild>
        <w:div w:id="817765914">
          <w:marLeft w:val="0"/>
          <w:marRight w:val="0"/>
          <w:marTop w:val="0"/>
          <w:marBottom w:val="0"/>
          <w:divBdr>
            <w:top w:val="none" w:sz="0" w:space="0" w:color="auto"/>
            <w:left w:val="none" w:sz="0" w:space="0" w:color="auto"/>
            <w:bottom w:val="none" w:sz="0" w:space="0" w:color="auto"/>
            <w:right w:val="none" w:sz="0" w:space="0" w:color="auto"/>
          </w:divBdr>
          <w:divsChild>
            <w:div w:id="1647003247">
              <w:marLeft w:val="0"/>
              <w:marRight w:val="0"/>
              <w:marTop w:val="0"/>
              <w:marBottom w:val="0"/>
              <w:divBdr>
                <w:top w:val="none" w:sz="0" w:space="0" w:color="auto"/>
                <w:left w:val="none" w:sz="0" w:space="0" w:color="auto"/>
                <w:bottom w:val="none" w:sz="0" w:space="0" w:color="auto"/>
                <w:right w:val="none" w:sz="0" w:space="0" w:color="auto"/>
              </w:divBdr>
            </w:div>
          </w:divsChild>
        </w:div>
        <w:div w:id="1349066200">
          <w:marLeft w:val="0"/>
          <w:marRight w:val="0"/>
          <w:marTop w:val="0"/>
          <w:marBottom w:val="0"/>
          <w:divBdr>
            <w:top w:val="none" w:sz="0" w:space="0" w:color="auto"/>
            <w:left w:val="none" w:sz="0" w:space="0" w:color="auto"/>
            <w:bottom w:val="none" w:sz="0" w:space="0" w:color="auto"/>
            <w:right w:val="none" w:sz="0" w:space="0" w:color="auto"/>
          </w:divBdr>
        </w:div>
        <w:div w:id="159198883">
          <w:marLeft w:val="0"/>
          <w:marRight w:val="0"/>
          <w:marTop w:val="0"/>
          <w:marBottom w:val="0"/>
          <w:divBdr>
            <w:top w:val="none" w:sz="0" w:space="0" w:color="auto"/>
            <w:left w:val="none" w:sz="0" w:space="0" w:color="auto"/>
            <w:bottom w:val="none" w:sz="0" w:space="0" w:color="auto"/>
            <w:right w:val="none" w:sz="0" w:space="0" w:color="auto"/>
          </w:divBdr>
        </w:div>
        <w:div w:id="770783824">
          <w:marLeft w:val="0"/>
          <w:marRight w:val="0"/>
          <w:marTop w:val="0"/>
          <w:marBottom w:val="0"/>
          <w:divBdr>
            <w:top w:val="none" w:sz="0" w:space="0" w:color="auto"/>
            <w:left w:val="none" w:sz="0" w:space="0" w:color="auto"/>
            <w:bottom w:val="none" w:sz="0" w:space="0" w:color="auto"/>
            <w:right w:val="none" w:sz="0" w:space="0" w:color="auto"/>
          </w:divBdr>
        </w:div>
      </w:divsChild>
    </w:div>
    <w:div w:id="516892829">
      <w:bodyDiv w:val="1"/>
      <w:marLeft w:val="0"/>
      <w:marRight w:val="0"/>
      <w:marTop w:val="0"/>
      <w:marBottom w:val="0"/>
      <w:divBdr>
        <w:top w:val="none" w:sz="0" w:space="0" w:color="auto"/>
        <w:left w:val="none" w:sz="0" w:space="0" w:color="auto"/>
        <w:bottom w:val="none" w:sz="0" w:space="0" w:color="auto"/>
        <w:right w:val="none" w:sz="0" w:space="0" w:color="auto"/>
      </w:divBdr>
      <w:divsChild>
        <w:div w:id="798693324">
          <w:marLeft w:val="0"/>
          <w:marRight w:val="0"/>
          <w:marTop w:val="0"/>
          <w:marBottom w:val="0"/>
          <w:divBdr>
            <w:top w:val="none" w:sz="0" w:space="0" w:color="auto"/>
            <w:left w:val="none" w:sz="0" w:space="0" w:color="auto"/>
            <w:bottom w:val="none" w:sz="0" w:space="0" w:color="auto"/>
            <w:right w:val="none" w:sz="0" w:space="0" w:color="auto"/>
          </w:divBdr>
        </w:div>
        <w:div w:id="532689455">
          <w:marLeft w:val="0"/>
          <w:marRight w:val="0"/>
          <w:marTop w:val="0"/>
          <w:marBottom w:val="0"/>
          <w:divBdr>
            <w:top w:val="none" w:sz="0" w:space="0" w:color="auto"/>
            <w:left w:val="none" w:sz="0" w:space="0" w:color="auto"/>
            <w:bottom w:val="none" w:sz="0" w:space="0" w:color="auto"/>
            <w:right w:val="none" w:sz="0" w:space="0" w:color="auto"/>
          </w:divBdr>
        </w:div>
        <w:div w:id="1400399807">
          <w:marLeft w:val="0"/>
          <w:marRight w:val="0"/>
          <w:marTop w:val="0"/>
          <w:marBottom w:val="0"/>
          <w:divBdr>
            <w:top w:val="none" w:sz="0" w:space="0" w:color="auto"/>
            <w:left w:val="none" w:sz="0" w:space="0" w:color="auto"/>
            <w:bottom w:val="none" w:sz="0" w:space="0" w:color="auto"/>
            <w:right w:val="none" w:sz="0" w:space="0" w:color="auto"/>
          </w:divBdr>
        </w:div>
        <w:div w:id="1040981125">
          <w:marLeft w:val="0"/>
          <w:marRight w:val="0"/>
          <w:marTop w:val="0"/>
          <w:marBottom w:val="0"/>
          <w:divBdr>
            <w:top w:val="none" w:sz="0" w:space="0" w:color="auto"/>
            <w:left w:val="none" w:sz="0" w:space="0" w:color="auto"/>
            <w:bottom w:val="none" w:sz="0" w:space="0" w:color="auto"/>
            <w:right w:val="none" w:sz="0" w:space="0" w:color="auto"/>
          </w:divBdr>
        </w:div>
        <w:div w:id="797452112">
          <w:marLeft w:val="0"/>
          <w:marRight w:val="0"/>
          <w:marTop w:val="0"/>
          <w:marBottom w:val="0"/>
          <w:divBdr>
            <w:top w:val="none" w:sz="0" w:space="0" w:color="auto"/>
            <w:left w:val="none" w:sz="0" w:space="0" w:color="auto"/>
            <w:bottom w:val="none" w:sz="0" w:space="0" w:color="auto"/>
            <w:right w:val="none" w:sz="0" w:space="0" w:color="auto"/>
          </w:divBdr>
        </w:div>
        <w:div w:id="1159151564">
          <w:marLeft w:val="0"/>
          <w:marRight w:val="0"/>
          <w:marTop w:val="0"/>
          <w:marBottom w:val="0"/>
          <w:divBdr>
            <w:top w:val="none" w:sz="0" w:space="0" w:color="auto"/>
            <w:left w:val="none" w:sz="0" w:space="0" w:color="auto"/>
            <w:bottom w:val="none" w:sz="0" w:space="0" w:color="auto"/>
            <w:right w:val="none" w:sz="0" w:space="0" w:color="auto"/>
          </w:divBdr>
        </w:div>
      </w:divsChild>
    </w:div>
    <w:div w:id="692342123">
      <w:bodyDiv w:val="1"/>
      <w:marLeft w:val="0"/>
      <w:marRight w:val="0"/>
      <w:marTop w:val="0"/>
      <w:marBottom w:val="0"/>
      <w:divBdr>
        <w:top w:val="none" w:sz="0" w:space="0" w:color="auto"/>
        <w:left w:val="none" w:sz="0" w:space="0" w:color="auto"/>
        <w:bottom w:val="none" w:sz="0" w:space="0" w:color="auto"/>
        <w:right w:val="none" w:sz="0" w:space="0" w:color="auto"/>
      </w:divBdr>
      <w:divsChild>
        <w:div w:id="1340505964">
          <w:marLeft w:val="0"/>
          <w:marRight w:val="0"/>
          <w:marTop w:val="0"/>
          <w:marBottom w:val="0"/>
          <w:divBdr>
            <w:top w:val="none" w:sz="0" w:space="0" w:color="auto"/>
            <w:left w:val="none" w:sz="0" w:space="0" w:color="auto"/>
            <w:bottom w:val="none" w:sz="0" w:space="0" w:color="auto"/>
            <w:right w:val="none" w:sz="0" w:space="0" w:color="auto"/>
          </w:divBdr>
        </w:div>
        <w:div w:id="2089616165">
          <w:marLeft w:val="0"/>
          <w:marRight w:val="0"/>
          <w:marTop w:val="0"/>
          <w:marBottom w:val="0"/>
          <w:divBdr>
            <w:top w:val="none" w:sz="0" w:space="0" w:color="auto"/>
            <w:left w:val="none" w:sz="0" w:space="0" w:color="auto"/>
            <w:bottom w:val="none" w:sz="0" w:space="0" w:color="auto"/>
            <w:right w:val="none" w:sz="0" w:space="0" w:color="auto"/>
          </w:divBdr>
        </w:div>
        <w:div w:id="603803773">
          <w:marLeft w:val="0"/>
          <w:marRight w:val="0"/>
          <w:marTop w:val="0"/>
          <w:marBottom w:val="0"/>
          <w:divBdr>
            <w:top w:val="none" w:sz="0" w:space="0" w:color="auto"/>
            <w:left w:val="none" w:sz="0" w:space="0" w:color="auto"/>
            <w:bottom w:val="none" w:sz="0" w:space="0" w:color="auto"/>
            <w:right w:val="none" w:sz="0" w:space="0" w:color="auto"/>
          </w:divBdr>
        </w:div>
        <w:div w:id="2016760149">
          <w:marLeft w:val="0"/>
          <w:marRight w:val="0"/>
          <w:marTop w:val="0"/>
          <w:marBottom w:val="0"/>
          <w:divBdr>
            <w:top w:val="none" w:sz="0" w:space="0" w:color="auto"/>
            <w:left w:val="none" w:sz="0" w:space="0" w:color="auto"/>
            <w:bottom w:val="none" w:sz="0" w:space="0" w:color="auto"/>
            <w:right w:val="none" w:sz="0" w:space="0" w:color="auto"/>
          </w:divBdr>
        </w:div>
        <w:div w:id="1488015373">
          <w:marLeft w:val="0"/>
          <w:marRight w:val="0"/>
          <w:marTop w:val="0"/>
          <w:marBottom w:val="0"/>
          <w:divBdr>
            <w:top w:val="none" w:sz="0" w:space="0" w:color="auto"/>
            <w:left w:val="none" w:sz="0" w:space="0" w:color="auto"/>
            <w:bottom w:val="none" w:sz="0" w:space="0" w:color="auto"/>
            <w:right w:val="none" w:sz="0" w:space="0" w:color="auto"/>
          </w:divBdr>
        </w:div>
        <w:div w:id="558441495">
          <w:marLeft w:val="0"/>
          <w:marRight w:val="0"/>
          <w:marTop w:val="0"/>
          <w:marBottom w:val="0"/>
          <w:divBdr>
            <w:top w:val="none" w:sz="0" w:space="0" w:color="auto"/>
            <w:left w:val="none" w:sz="0" w:space="0" w:color="auto"/>
            <w:bottom w:val="none" w:sz="0" w:space="0" w:color="auto"/>
            <w:right w:val="none" w:sz="0" w:space="0" w:color="auto"/>
          </w:divBdr>
        </w:div>
      </w:divsChild>
    </w:div>
    <w:div w:id="710879916">
      <w:bodyDiv w:val="1"/>
      <w:marLeft w:val="0"/>
      <w:marRight w:val="0"/>
      <w:marTop w:val="0"/>
      <w:marBottom w:val="0"/>
      <w:divBdr>
        <w:top w:val="none" w:sz="0" w:space="0" w:color="auto"/>
        <w:left w:val="none" w:sz="0" w:space="0" w:color="auto"/>
        <w:bottom w:val="none" w:sz="0" w:space="0" w:color="auto"/>
        <w:right w:val="none" w:sz="0" w:space="0" w:color="auto"/>
      </w:divBdr>
      <w:divsChild>
        <w:div w:id="1040787979">
          <w:marLeft w:val="0"/>
          <w:marRight w:val="0"/>
          <w:marTop w:val="0"/>
          <w:marBottom w:val="0"/>
          <w:divBdr>
            <w:top w:val="none" w:sz="0" w:space="0" w:color="auto"/>
            <w:left w:val="none" w:sz="0" w:space="0" w:color="auto"/>
            <w:bottom w:val="none" w:sz="0" w:space="0" w:color="auto"/>
            <w:right w:val="none" w:sz="0" w:space="0" w:color="auto"/>
          </w:divBdr>
          <w:divsChild>
            <w:div w:id="362370362">
              <w:marLeft w:val="0"/>
              <w:marRight w:val="0"/>
              <w:marTop w:val="0"/>
              <w:marBottom w:val="0"/>
              <w:divBdr>
                <w:top w:val="none" w:sz="0" w:space="0" w:color="auto"/>
                <w:left w:val="none" w:sz="0" w:space="0" w:color="auto"/>
                <w:bottom w:val="none" w:sz="0" w:space="0" w:color="auto"/>
                <w:right w:val="none" w:sz="0" w:space="0" w:color="auto"/>
              </w:divBdr>
            </w:div>
          </w:divsChild>
        </w:div>
        <w:div w:id="71122857">
          <w:marLeft w:val="0"/>
          <w:marRight w:val="0"/>
          <w:marTop w:val="0"/>
          <w:marBottom w:val="0"/>
          <w:divBdr>
            <w:top w:val="none" w:sz="0" w:space="0" w:color="auto"/>
            <w:left w:val="none" w:sz="0" w:space="0" w:color="auto"/>
            <w:bottom w:val="none" w:sz="0" w:space="0" w:color="auto"/>
            <w:right w:val="none" w:sz="0" w:space="0" w:color="auto"/>
          </w:divBdr>
        </w:div>
        <w:div w:id="1044134618">
          <w:marLeft w:val="0"/>
          <w:marRight w:val="0"/>
          <w:marTop w:val="0"/>
          <w:marBottom w:val="0"/>
          <w:divBdr>
            <w:top w:val="none" w:sz="0" w:space="0" w:color="auto"/>
            <w:left w:val="none" w:sz="0" w:space="0" w:color="auto"/>
            <w:bottom w:val="none" w:sz="0" w:space="0" w:color="auto"/>
            <w:right w:val="none" w:sz="0" w:space="0" w:color="auto"/>
          </w:divBdr>
        </w:div>
        <w:div w:id="1752653208">
          <w:marLeft w:val="0"/>
          <w:marRight w:val="0"/>
          <w:marTop w:val="0"/>
          <w:marBottom w:val="0"/>
          <w:divBdr>
            <w:top w:val="none" w:sz="0" w:space="0" w:color="auto"/>
            <w:left w:val="none" w:sz="0" w:space="0" w:color="auto"/>
            <w:bottom w:val="none" w:sz="0" w:space="0" w:color="auto"/>
            <w:right w:val="none" w:sz="0" w:space="0" w:color="auto"/>
          </w:divBdr>
        </w:div>
      </w:divsChild>
    </w:div>
    <w:div w:id="788472060">
      <w:bodyDiv w:val="1"/>
      <w:marLeft w:val="0"/>
      <w:marRight w:val="0"/>
      <w:marTop w:val="0"/>
      <w:marBottom w:val="0"/>
      <w:divBdr>
        <w:top w:val="none" w:sz="0" w:space="0" w:color="auto"/>
        <w:left w:val="none" w:sz="0" w:space="0" w:color="auto"/>
        <w:bottom w:val="none" w:sz="0" w:space="0" w:color="auto"/>
        <w:right w:val="none" w:sz="0" w:space="0" w:color="auto"/>
      </w:divBdr>
      <w:divsChild>
        <w:div w:id="125320136">
          <w:marLeft w:val="0"/>
          <w:marRight w:val="0"/>
          <w:marTop w:val="0"/>
          <w:marBottom w:val="0"/>
          <w:divBdr>
            <w:top w:val="none" w:sz="0" w:space="0" w:color="auto"/>
            <w:left w:val="none" w:sz="0" w:space="0" w:color="auto"/>
            <w:bottom w:val="none" w:sz="0" w:space="0" w:color="auto"/>
            <w:right w:val="none" w:sz="0" w:space="0" w:color="auto"/>
          </w:divBdr>
          <w:divsChild>
            <w:div w:id="599338254">
              <w:marLeft w:val="0"/>
              <w:marRight w:val="0"/>
              <w:marTop w:val="0"/>
              <w:marBottom w:val="0"/>
              <w:divBdr>
                <w:top w:val="none" w:sz="0" w:space="0" w:color="auto"/>
                <w:left w:val="none" w:sz="0" w:space="0" w:color="auto"/>
                <w:bottom w:val="none" w:sz="0" w:space="0" w:color="auto"/>
                <w:right w:val="none" w:sz="0" w:space="0" w:color="auto"/>
              </w:divBdr>
            </w:div>
          </w:divsChild>
        </w:div>
        <w:div w:id="113718540">
          <w:marLeft w:val="0"/>
          <w:marRight w:val="0"/>
          <w:marTop w:val="0"/>
          <w:marBottom w:val="0"/>
          <w:divBdr>
            <w:top w:val="none" w:sz="0" w:space="0" w:color="auto"/>
            <w:left w:val="none" w:sz="0" w:space="0" w:color="auto"/>
            <w:bottom w:val="none" w:sz="0" w:space="0" w:color="auto"/>
            <w:right w:val="none" w:sz="0" w:space="0" w:color="auto"/>
          </w:divBdr>
        </w:div>
        <w:div w:id="658197789">
          <w:marLeft w:val="0"/>
          <w:marRight w:val="0"/>
          <w:marTop w:val="0"/>
          <w:marBottom w:val="0"/>
          <w:divBdr>
            <w:top w:val="none" w:sz="0" w:space="0" w:color="auto"/>
            <w:left w:val="none" w:sz="0" w:space="0" w:color="auto"/>
            <w:bottom w:val="none" w:sz="0" w:space="0" w:color="auto"/>
            <w:right w:val="none" w:sz="0" w:space="0" w:color="auto"/>
          </w:divBdr>
        </w:div>
        <w:div w:id="2124567212">
          <w:marLeft w:val="0"/>
          <w:marRight w:val="0"/>
          <w:marTop w:val="0"/>
          <w:marBottom w:val="0"/>
          <w:divBdr>
            <w:top w:val="none" w:sz="0" w:space="0" w:color="auto"/>
            <w:left w:val="none" w:sz="0" w:space="0" w:color="auto"/>
            <w:bottom w:val="none" w:sz="0" w:space="0" w:color="auto"/>
            <w:right w:val="none" w:sz="0" w:space="0" w:color="auto"/>
          </w:divBdr>
        </w:div>
      </w:divsChild>
    </w:div>
    <w:div w:id="959456373">
      <w:bodyDiv w:val="1"/>
      <w:marLeft w:val="0"/>
      <w:marRight w:val="0"/>
      <w:marTop w:val="0"/>
      <w:marBottom w:val="0"/>
      <w:divBdr>
        <w:top w:val="none" w:sz="0" w:space="0" w:color="auto"/>
        <w:left w:val="none" w:sz="0" w:space="0" w:color="auto"/>
        <w:bottom w:val="none" w:sz="0" w:space="0" w:color="auto"/>
        <w:right w:val="none" w:sz="0" w:space="0" w:color="auto"/>
      </w:divBdr>
      <w:divsChild>
        <w:div w:id="969745663">
          <w:marLeft w:val="0"/>
          <w:marRight w:val="0"/>
          <w:marTop w:val="0"/>
          <w:marBottom w:val="0"/>
          <w:divBdr>
            <w:top w:val="none" w:sz="0" w:space="0" w:color="auto"/>
            <w:left w:val="none" w:sz="0" w:space="0" w:color="auto"/>
            <w:bottom w:val="none" w:sz="0" w:space="0" w:color="auto"/>
            <w:right w:val="none" w:sz="0" w:space="0" w:color="auto"/>
          </w:divBdr>
          <w:divsChild>
            <w:div w:id="1028944338">
              <w:marLeft w:val="0"/>
              <w:marRight w:val="0"/>
              <w:marTop w:val="0"/>
              <w:marBottom w:val="0"/>
              <w:divBdr>
                <w:top w:val="none" w:sz="0" w:space="0" w:color="auto"/>
                <w:left w:val="none" w:sz="0" w:space="0" w:color="auto"/>
                <w:bottom w:val="none" w:sz="0" w:space="0" w:color="auto"/>
                <w:right w:val="none" w:sz="0" w:space="0" w:color="auto"/>
              </w:divBdr>
            </w:div>
          </w:divsChild>
        </w:div>
        <w:div w:id="1412970471">
          <w:marLeft w:val="0"/>
          <w:marRight w:val="0"/>
          <w:marTop w:val="0"/>
          <w:marBottom w:val="0"/>
          <w:divBdr>
            <w:top w:val="none" w:sz="0" w:space="0" w:color="auto"/>
            <w:left w:val="none" w:sz="0" w:space="0" w:color="auto"/>
            <w:bottom w:val="none" w:sz="0" w:space="0" w:color="auto"/>
            <w:right w:val="none" w:sz="0" w:space="0" w:color="auto"/>
          </w:divBdr>
        </w:div>
        <w:div w:id="1049839461">
          <w:marLeft w:val="0"/>
          <w:marRight w:val="0"/>
          <w:marTop w:val="0"/>
          <w:marBottom w:val="0"/>
          <w:divBdr>
            <w:top w:val="none" w:sz="0" w:space="0" w:color="auto"/>
            <w:left w:val="none" w:sz="0" w:space="0" w:color="auto"/>
            <w:bottom w:val="none" w:sz="0" w:space="0" w:color="auto"/>
            <w:right w:val="none" w:sz="0" w:space="0" w:color="auto"/>
          </w:divBdr>
        </w:div>
        <w:div w:id="319430660">
          <w:marLeft w:val="0"/>
          <w:marRight w:val="0"/>
          <w:marTop w:val="0"/>
          <w:marBottom w:val="0"/>
          <w:divBdr>
            <w:top w:val="none" w:sz="0" w:space="0" w:color="auto"/>
            <w:left w:val="none" w:sz="0" w:space="0" w:color="auto"/>
            <w:bottom w:val="none" w:sz="0" w:space="0" w:color="auto"/>
            <w:right w:val="none" w:sz="0" w:space="0" w:color="auto"/>
          </w:divBdr>
        </w:div>
        <w:div w:id="1031303511">
          <w:marLeft w:val="0"/>
          <w:marRight w:val="0"/>
          <w:marTop w:val="0"/>
          <w:marBottom w:val="0"/>
          <w:divBdr>
            <w:top w:val="none" w:sz="0" w:space="0" w:color="auto"/>
            <w:left w:val="none" w:sz="0" w:space="0" w:color="auto"/>
            <w:bottom w:val="none" w:sz="0" w:space="0" w:color="auto"/>
            <w:right w:val="none" w:sz="0" w:space="0" w:color="auto"/>
          </w:divBdr>
        </w:div>
      </w:divsChild>
    </w:div>
    <w:div w:id="1408267412">
      <w:bodyDiv w:val="1"/>
      <w:marLeft w:val="0"/>
      <w:marRight w:val="0"/>
      <w:marTop w:val="0"/>
      <w:marBottom w:val="0"/>
      <w:divBdr>
        <w:top w:val="none" w:sz="0" w:space="0" w:color="auto"/>
        <w:left w:val="none" w:sz="0" w:space="0" w:color="auto"/>
        <w:bottom w:val="none" w:sz="0" w:space="0" w:color="auto"/>
        <w:right w:val="none" w:sz="0" w:space="0" w:color="auto"/>
      </w:divBdr>
      <w:divsChild>
        <w:div w:id="1481069024">
          <w:marLeft w:val="0"/>
          <w:marRight w:val="0"/>
          <w:marTop w:val="0"/>
          <w:marBottom w:val="0"/>
          <w:divBdr>
            <w:top w:val="none" w:sz="0" w:space="0" w:color="auto"/>
            <w:left w:val="none" w:sz="0" w:space="0" w:color="auto"/>
            <w:bottom w:val="none" w:sz="0" w:space="0" w:color="auto"/>
            <w:right w:val="none" w:sz="0" w:space="0" w:color="auto"/>
          </w:divBdr>
        </w:div>
        <w:div w:id="1456215547">
          <w:marLeft w:val="0"/>
          <w:marRight w:val="0"/>
          <w:marTop w:val="0"/>
          <w:marBottom w:val="0"/>
          <w:divBdr>
            <w:top w:val="none" w:sz="0" w:space="0" w:color="auto"/>
            <w:left w:val="none" w:sz="0" w:space="0" w:color="auto"/>
            <w:bottom w:val="none" w:sz="0" w:space="0" w:color="auto"/>
            <w:right w:val="none" w:sz="0" w:space="0" w:color="auto"/>
          </w:divBdr>
        </w:div>
        <w:div w:id="1101025642">
          <w:marLeft w:val="0"/>
          <w:marRight w:val="0"/>
          <w:marTop w:val="0"/>
          <w:marBottom w:val="0"/>
          <w:divBdr>
            <w:top w:val="none" w:sz="0" w:space="0" w:color="auto"/>
            <w:left w:val="none" w:sz="0" w:space="0" w:color="auto"/>
            <w:bottom w:val="none" w:sz="0" w:space="0" w:color="auto"/>
            <w:right w:val="none" w:sz="0" w:space="0" w:color="auto"/>
          </w:divBdr>
        </w:div>
        <w:div w:id="1947349221">
          <w:marLeft w:val="0"/>
          <w:marRight w:val="0"/>
          <w:marTop w:val="0"/>
          <w:marBottom w:val="0"/>
          <w:divBdr>
            <w:top w:val="none" w:sz="0" w:space="0" w:color="auto"/>
            <w:left w:val="none" w:sz="0" w:space="0" w:color="auto"/>
            <w:bottom w:val="none" w:sz="0" w:space="0" w:color="auto"/>
            <w:right w:val="none" w:sz="0" w:space="0" w:color="auto"/>
          </w:divBdr>
        </w:div>
        <w:div w:id="1445272186">
          <w:marLeft w:val="0"/>
          <w:marRight w:val="0"/>
          <w:marTop w:val="0"/>
          <w:marBottom w:val="0"/>
          <w:divBdr>
            <w:top w:val="none" w:sz="0" w:space="0" w:color="auto"/>
            <w:left w:val="none" w:sz="0" w:space="0" w:color="auto"/>
            <w:bottom w:val="none" w:sz="0" w:space="0" w:color="auto"/>
            <w:right w:val="none" w:sz="0" w:space="0" w:color="auto"/>
          </w:divBdr>
        </w:div>
      </w:divsChild>
    </w:div>
    <w:div w:id="1481925071">
      <w:bodyDiv w:val="1"/>
      <w:marLeft w:val="0"/>
      <w:marRight w:val="0"/>
      <w:marTop w:val="0"/>
      <w:marBottom w:val="0"/>
      <w:divBdr>
        <w:top w:val="none" w:sz="0" w:space="0" w:color="auto"/>
        <w:left w:val="none" w:sz="0" w:space="0" w:color="auto"/>
        <w:bottom w:val="none" w:sz="0" w:space="0" w:color="auto"/>
        <w:right w:val="none" w:sz="0" w:space="0" w:color="auto"/>
      </w:divBdr>
      <w:divsChild>
        <w:div w:id="1252393165">
          <w:marLeft w:val="0"/>
          <w:marRight w:val="0"/>
          <w:marTop w:val="0"/>
          <w:marBottom w:val="0"/>
          <w:divBdr>
            <w:top w:val="none" w:sz="0" w:space="0" w:color="auto"/>
            <w:left w:val="none" w:sz="0" w:space="0" w:color="auto"/>
            <w:bottom w:val="none" w:sz="0" w:space="0" w:color="auto"/>
            <w:right w:val="none" w:sz="0" w:space="0" w:color="auto"/>
          </w:divBdr>
          <w:divsChild>
            <w:div w:id="1995403497">
              <w:marLeft w:val="0"/>
              <w:marRight w:val="0"/>
              <w:marTop w:val="0"/>
              <w:marBottom w:val="0"/>
              <w:divBdr>
                <w:top w:val="none" w:sz="0" w:space="0" w:color="auto"/>
                <w:left w:val="none" w:sz="0" w:space="0" w:color="auto"/>
                <w:bottom w:val="none" w:sz="0" w:space="0" w:color="auto"/>
                <w:right w:val="none" w:sz="0" w:space="0" w:color="auto"/>
              </w:divBdr>
            </w:div>
          </w:divsChild>
        </w:div>
        <w:div w:id="776759470">
          <w:marLeft w:val="0"/>
          <w:marRight w:val="0"/>
          <w:marTop w:val="0"/>
          <w:marBottom w:val="0"/>
          <w:divBdr>
            <w:top w:val="none" w:sz="0" w:space="0" w:color="auto"/>
            <w:left w:val="none" w:sz="0" w:space="0" w:color="auto"/>
            <w:bottom w:val="none" w:sz="0" w:space="0" w:color="auto"/>
            <w:right w:val="none" w:sz="0" w:space="0" w:color="auto"/>
          </w:divBdr>
        </w:div>
        <w:div w:id="82993915">
          <w:marLeft w:val="0"/>
          <w:marRight w:val="0"/>
          <w:marTop w:val="0"/>
          <w:marBottom w:val="0"/>
          <w:divBdr>
            <w:top w:val="none" w:sz="0" w:space="0" w:color="auto"/>
            <w:left w:val="none" w:sz="0" w:space="0" w:color="auto"/>
            <w:bottom w:val="none" w:sz="0" w:space="0" w:color="auto"/>
            <w:right w:val="none" w:sz="0" w:space="0" w:color="auto"/>
          </w:divBdr>
        </w:div>
        <w:div w:id="1581405346">
          <w:marLeft w:val="0"/>
          <w:marRight w:val="0"/>
          <w:marTop w:val="0"/>
          <w:marBottom w:val="0"/>
          <w:divBdr>
            <w:top w:val="none" w:sz="0" w:space="0" w:color="auto"/>
            <w:left w:val="none" w:sz="0" w:space="0" w:color="auto"/>
            <w:bottom w:val="none" w:sz="0" w:space="0" w:color="auto"/>
            <w:right w:val="none" w:sz="0" w:space="0" w:color="auto"/>
          </w:divBdr>
        </w:div>
        <w:div w:id="1859193242">
          <w:marLeft w:val="0"/>
          <w:marRight w:val="0"/>
          <w:marTop w:val="0"/>
          <w:marBottom w:val="0"/>
          <w:divBdr>
            <w:top w:val="none" w:sz="0" w:space="0" w:color="auto"/>
            <w:left w:val="none" w:sz="0" w:space="0" w:color="auto"/>
            <w:bottom w:val="none" w:sz="0" w:space="0" w:color="auto"/>
            <w:right w:val="none" w:sz="0" w:space="0" w:color="auto"/>
          </w:divBdr>
        </w:div>
      </w:divsChild>
    </w:div>
    <w:div w:id="1500458473">
      <w:bodyDiv w:val="1"/>
      <w:marLeft w:val="0"/>
      <w:marRight w:val="0"/>
      <w:marTop w:val="0"/>
      <w:marBottom w:val="0"/>
      <w:divBdr>
        <w:top w:val="none" w:sz="0" w:space="0" w:color="auto"/>
        <w:left w:val="none" w:sz="0" w:space="0" w:color="auto"/>
        <w:bottom w:val="none" w:sz="0" w:space="0" w:color="auto"/>
        <w:right w:val="none" w:sz="0" w:space="0" w:color="auto"/>
      </w:divBdr>
      <w:divsChild>
        <w:div w:id="1239906615">
          <w:marLeft w:val="0"/>
          <w:marRight w:val="0"/>
          <w:marTop w:val="0"/>
          <w:marBottom w:val="0"/>
          <w:divBdr>
            <w:top w:val="none" w:sz="0" w:space="0" w:color="auto"/>
            <w:left w:val="none" w:sz="0" w:space="0" w:color="auto"/>
            <w:bottom w:val="none" w:sz="0" w:space="0" w:color="auto"/>
            <w:right w:val="none" w:sz="0" w:space="0" w:color="auto"/>
          </w:divBdr>
        </w:div>
        <w:div w:id="714085770">
          <w:marLeft w:val="0"/>
          <w:marRight w:val="0"/>
          <w:marTop w:val="0"/>
          <w:marBottom w:val="0"/>
          <w:divBdr>
            <w:top w:val="none" w:sz="0" w:space="0" w:color="auto"/>
            <w:left w:val="none" w:sz="0" w:space="0" w:color="auto"/>
            <w:bottom w:val="none" w:sz="0" w:space="0" w:color="auto"/>
            <w:right w:val="none" w:sz="0" w:space="0" w:color="auto"/>
          </w:divBdr>
        </w:div>
        <w:div w:id="1511987548">
          <w:marLeft w:val="0"/>
          <w:marRight w:val="0"/>
          <w:marTop w:val="0"/>
          <w:marBottom w:val="0"/>
          <w:divBdr>
            <w:top w:val="none" w:sz="0" w:space="0" w:color="auto"/>
            <w:left w:val="none" w:sz="0" w:space="0" w:color="auto"/>
            <w:bottom w:val="none" w:sz="0" w:space="0" w:color="auto"/>
            <w:right w:val="none" w:sz="0" w:space="0" w:color="auto"/>
          </w:divBdr>
        </w:div>
        <w:div w:id="1651059155">
          <w:marLeft w:val="0"/>
          <w:marRight w:val="0"/>
          <w:marTop w:val="0"/>
          <w:marBottom w:val="0"/>
          <w:divBdr>
            <w:top w:val="none" w:sz="0" w:space="0" w:color="auto"/>
            <w:left w:val="none" w:sz="0" w:space="0" w:color="auto"/>
            <w:bottom w:val="none" w:sz="0" w:space="0" w:color="auto"/>
            <w:right w:val="none" w:sz="0" w:space="0" w:color="auto"/>
          </w:divBdr>
        </w:div>
        <w:div w:id="91321061">
          <w:marLeft w:val="0"/>
          <w:marRight w:val="0"/>
          <w:marTop w:val="0"/>
          <w:marBottom w:val="0"/>
          <w:divBdr>
            <w:top w:val="none" w:sz="0" w:space="0" w:color="auto"/>
            <w:left w:val="none" w:sz="0" w:space="0" w:color="auto"/>
            <w:bottom w:val="none" w:sz="0" w:space="0" w:color="auto"/>
            <w:right w:val="none" w:sz="0" w:space="0" w:color="auto"/>
          </w:divBdr>
        </w:div>
        <w:div w:id="1642540201">
          <w:marLeft w:val="0"/>
          <w:marRight w:val="0"/>
          <w:marTop w:val="0"/>
          <w:marBottom w:val="0"/>
          <w:divBdr>
            <w:top w:val="none" w:sz="0" w:space="0" w:color="auto"/>
            <w:left w:val="none" w:sz="0" w:space="0" w:color="auto"/>
            <w:bottom w:val="none" w:sz="0" w:space="0" w:color="auto"/>
            <w:right w:val="none" w:sz="0" w:space="0" w:color="auto"/>
          </w:divBdr>
        </w:div>
      </w:divsChild>
    </w:div>
    <w:div w:id="1513228300">
      <w:bodyDiv w:val="1"/>
      <w:marLeft w:val="0"/>
      <w:marRight w:val="0"/>
      <w:marTop w:val="0"/>
      <w:marBottom w:val="0"/>
      <w:divBdr>
        <w:top w:val="none" w:sz="0" w:space="0" w:color="auto"/>
        <w:left w:val="none" w:sz="0" w:space="0" w:color="auto"/>
        <w:bottom w:val="none" w:sz="0" w:space="0" w:color="auto"/>
        <w:right w:val="none" w:sz="0" w:space="0" w:color="auto"/>
      </w:divBdr>
      <w:divsChild>
        <w:div w:id="1344435353">
          <w:marLeft w:val="0"/>
          <w:marRight w:val="0"/>
          <w:marTop w:val="0"/>
          <w:marBottom w:val="0"/>
          <w:divBdr>
            <w:top w:val="none" w:sz="0" w:space="0" w:color="auto"/>
            <w:left w:val="none" w:sz="0" w:space="0" w:color="auto"/>
            <w:bottom w:val="none" w:sz="0" w:space="0" w:color="auto"/>
            <w:right w:val="none" w:sz="0" w:space="0" w:color="auto"/>
          </w:divBdr>
        </w:div>
        <w:div w:id="1716343239">
          <w:marLeft w:val="0"/>
          <w:marRight w:val="0"/>
          <w:marTop w:val="0"/>
          <w:marBottom w:val="0"/>
          <w:divBdr>
            <w:top w:val="none" w:sz="0" w:space="0" w:color="auto"/>
            <w:left w:val="none" w:sz="0" w:space="0" w:color="auto"/>
            <w:bottom w:val="none" w:sz="0" w:space="0" w:color="auto"/>
            <w:right w:val="none" w:sz="0" w:space="0" w:color="auto"/>
          </w:divBdr>
        </w:div>
        <w:div w:id="1686135151">
          <w:marLeft w:val="0"/>
          <w:marRight w:val="0"/>
          <w:marTop w:val="0"/>
          <w:marBottom w:val="0"/>
          <w:divBdr>
            <w:top w:val="none" w:sz="0" w:space="0" w:color="auto"/>
            <w:left w:val="none" w:sz="0" w:space="0" w:color="auto"/>
            <w:bottom w:val="none" w:sz="0" w:space="0" w:color="auto"/>
            <w:right w:val="none" w:sz="0" w:space="0" w:color="auto"/>
          </w:divBdr>
        </w:div>
        <w:div w:id="208688623">
          <w:marLeft w:val="0"/>
          <w:marRight w:val="0"/>
          <w:marTop w:val="0"/>
          <w:marBottom w:val="0"/>
          <w:divBdr>
            <w:top w:val="none" w:sz="0" w:space="0" w:color="auto"/>
            <w:left w:val="none" w:sz="0" w:space="0" w:color="auto"/>
            <w:bottom w:val="none" w:sz="0" w:space="0" w:color="auto"/>
            <w:right w:val="none" w:sz="0" w:space="0" w:color="auto"/>
          </w:divBdr>
        </w:div>
        <w:div w:id="1200892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yeoo.com/math3/ques/detail/c7b15594-15aa-4e05-8b57-eaa8d74eabc5" TargetMode="External"/><Relationship Id="rId13" Type="http://schemas.openxmlformats.org/officeDocument/2006/relationships/hyperlink" Target="http://www.jyeoo.com/math3/ques/detail/7ad7e722-1cc1-4d22-bcaf-e1ba09e6aea7" TargetMode="External"/><Relationship Id="rId18" Type="http://schemas.openxmlformats.org/officeDocument/2006/relationships/image" Target="media/image4.png"/><Relationship Id="rId26" Type="http://schemas.openxmlformats.org/officeDocument/2006/relationships/hyperlink" Target="http://www.jyeoo.com/math3/ques/detail/661d023a-a56f-4beb-b34e-fc3056673bf5" TargetMode="External"/><Relationship Id="rId3" Type="http://schemas.openxmlformats.org/officeDocument/2006/relationships/settings" Target="settings.xml"/><Relationship Id="rId21" Type="http://schemas.openxmlformats.org/officeDocument/2006/relationships/hyperlink" Target="http://www.jyeoo.com/math3/ques/detail/25ce42d9-1cc7-45c9-b1d5-5922f9ee821e" TargetMode="External"/><Relationship Id="rId7" Type="http://schemas.openxmlformats.org/officeDocument/2006/relationships/hyperlink" Target="http://www.jyeoo.com/math3/ques/detail/c7b15594-15aa-4e05-8b57-eaa8d74eabc5" TargetMode="External"/><Relationship Id="rId12" Type="http://schemas.openxmlformats.org/officeDocument/2006/relationships/hyperlink" Target="http://www.jyeoo.com/math3/ques/detail/7ad7e722-1cc1-4d22-bcaf-e1ba09e6aea7" TargetMode="External"/><Relationship Id="rId17" Type="http://schemas.openxmlformats.org/officeDocument/2006/relationships/image" Target="media/image3.png"/><Relationship Id="rId25" Type="http://schemas.openxmlformats.org/officeDocument/2006/relationships/hyperlink" Target="http://www.jyeoo.com/math3/ques/detail/661d023a-a56f-4beb-b34e-fc3056673bf5" TargetMode="External"/><Relationship Id="rId2" Type="http://schemas.microsoft.com/office/2007/relationships/stylesWithEffects" Target="stylesWithEffects.xml"/><Relationship Id="rId16" Type="http://schemas.openxmlformats.org/officeDocument/2006/relationships/image" Target="media/image2.png"/><Relationship Id="rId20" Type="http://schemas.openxmlformats.org/officeDocument/2006/relationships/hyperlink" Target="http://www.jyeoo.com/math3/ques/detail/aa5f7d18-cc2a-4885-ba0c-a81d4b96bc39" TargetMode="External"/><Relationship Id="rId1" Type="http://schemas.openxmlformats.org/officeDocument/2006/relationships/styles" Target="styles.xml"/><Relationship Id="rId6" Type="http://schemas.openxmlformats.org/officeDocument/2006/relationships/hyperlink" Target="http://www.jyeoo.com/math3/ques/detail/c7b15594-15aa-4e05-8b57-eaa8d74eabc5" TargetMode="External"/><Relationship Id="rId11" Type="http://schemas.openxmlformats.org/officeDocument/2006/relationships/image" Target="media/image1.png"/><Relationship Id="rId24" Type="http://schemas.openxmlformats.org/officeDocument/2006/relationships/hyperlink" Target="http://www.jyeoo.com/math3/ques/detail/8934d84d-e895-4a62-8898-3224a4de7c74" TargetMode="External"/><Relationship Id="rId5" Type="http://schemas.openxmlformats.org/officeDocument/2006/relationships/hyperlink" Target="http://www.jyeoo.com/math3/ques/detail/c7b15594-15aa-4e05-8b57-eaa8d74eabc5" TargetMode="External"/><Relationship Id="rId15" Type="http://schemas.openxmlformats.org/officeDocument/2006/relationships/hyperlink" Target="http://www.jyeoo.com/math3/ques/detail/4641ea2e-1b59-43a3-af76-1590a5f30f86" TargetMode="External"/><Relationship Id="rId23" Type="http://schemas.openxmlformats.org/officeDocument/2006/relationships/hyperlink" Target="http://www.jyeoo.com/math3/ques/detail/8934d84d-e895-4a62-8898-3224a4de7c74" TargetMode="External"/><Relationship Id="rId28" Type="http://schemas.openxmlformats.org/officeDocument/2006/relationships/theme" Target="theme/theme1.xml"/><Relationship Id="rId10" Type="http://schemas.openxmlformats.org/officeDocument/2006/relationships/hyperlink" Target="http://www.jyeoo.com/math3/ques/detail/c61dc215-222c-4a5a-b931-cbc26a32abb8" TargetMode="External"/><Relationship Id="rId19" Type="http://schemas.openxmlformats.org/officeDocument/2006/relationships/hyperlink" Target="http://www.jyeoo.com/math3/ques/detail/cd8916f5-beb0-4b7b-b016-497af4eb4278" TargetMode="External"/><Relationship Id="rId4" Type="http://schemas.openxmlformats.org/officeDocument/2006/relationships/webSettings" Target="webSettings.xml"/><Relationship Id="rId9" Type="http://schemas.openxmlformats.org/officeDocument/2006/relationships/hyperlink" Target="http://www.jyeoo.com/math3/ques/detail/c7b15594-15aa-4e05-8b57-eaa8d74eabc5" TargetMode="External"/><Relationship Id="rId14" Type="http://schemas.openxmlformats.org/officeDocument/2006/relationships/hyperlink" Target="http://www.jyeoo.com/math3/ques/detail/4641ea2e-1b59-43a3-af76-1590a5f30f86" TargetMode="External"/><Relationship Id="rId22" Type="http://schemas.openxmlformats.org/officeDocument/2006/relationships/hyperlink" Target="http://www.jyeoo.com/math3/ques/detail/f1a04b8b-b3b4-4ab8-9d7d-6c577af09d65" TargetMode="Externa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542</Words>
  <Characters>3091</Characters>
  <Application>Microsoft Office Word</Application>
  <DocSecurity>0</DocSecurity>
  <Lines>25</Lines>
  <Paragraphs>7</Paragraphs>
  <ScaleCrop>false</ScaleCrop>
  <Company/>
  <LinksUpToDate>false</LinksUpToDate>
  <CharactersWithSpaces>3626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2012-11-21T09:37:00Z</dcterms:created>
  <dcterms:modified xsi:type="dcterms:W3CDTF">2012-11-21T09:37:00Z</dcterms:modified>
</cp:coreProperties>
</file>