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45DB" w:rsidRPr="00E558B6" w:rsidRDefault="00AD50E3" w:rsidP="00AD50E3">
      <w:pPr>
        <w:spacing w:before="156" w:after="156"/>
        <w:jc w:val="center"/>
        <w:rPr>
          <w:b/>
          <w:sz w:val="24"/>
        </w:rPr>
      </w:pPr>
      <w:r w:rsidRPr="00E558B6">
        <w:rPr>
          <w:rFonts w:hint="eastAsia"/>
          <w:b/>
          <w:sz w:val="24"/>
        </w:rPr>
        <w:t>2012</w:t>
      </w:r>
      <w:r w:rsidRPr="00E558B6">
        <w:rPr>
          <w:rFonts w:hint="eastAsia"/>
          <w:b/>
          <w:sz w:val="24"/>
        </w:rPr>
        <w:t>广州中考数学试卷分析</w:t>
      </w:r>
    </w:p>
    <w:p w:rsidR="00AD50E3" w:rsidRDefault="00334698" w:rsidP="00334698">
      <w:pPr>
        <w:spacing w:before="156" w:after="156"/>
        <w:ind w:firstLineChars="150" w:firstLine="315"/>
      </w:pPr>
      <w:r>
        <w:rPr>
          <w:rFonts w:hint="eastAsia"/>
        </w:rPr>
        <w:t>2012</w:t>
      </w:r>
      <w:r>
        <w:rPr>
          <w:rFonts w:hint="eastAsia"/>
        </w:rPr>
        <w:t>年</w:t>
      </w:r>
      <w:r w:rsidR="00C5109D">
        <w:rPr>
          <w:rFonts w:hint="eastAsia"/>
        </w:rPr>
        <w:t>6</w:t>
      </w:r>
      <w:r w:rsidR="00C5109D">
        <w:rPr>
          <w:rFonts w:hint="eastAsia"/>
        </w:rPr>
        <w:t>月</w:t>
      </w:r>
      <w:r w:rsidR="00C5109D">
        <w:rPr>
          <w:rFonts w:hint="eastAsia"/>
        </w:rPr>
        <w:t>14</w:t>
      </w:r>
      <w:r w:rsidR="00C5109D">
        <w:rPr>
          <w:rFonts w:hint="eastAsia"/>
        </w:rPr>
        <w:t>日上午十时，广州中考数学考试结束，一时间关于试卷的难易、题型变化、相似题目的言论满天飞。</w:t>
      </w:r>
    </w:p>
    <w:p w:rsidR="00C40FCC" w:rsidRDefault="00C5109D" w:rsidP="00C5109D">
      <w:pPr>
        <w:spacing w:before="156" w:after="156"/>
        <w:ind w:firstLineChars="150" w:firstLine="315"/>
      </w:pPr>
      <w:r>
        <w:rPr>
          <w:rFonts w:hint="eastAsia"/>
        </w:rPr>
        <w:t>2012</w:t>
      </w:r>
      <w:r>
        <w:rPr>
          <w:rFonts w:hint="eastAsia"/>
        </w:rPr>
        <w:t>年中考试卷延续一直的风格，难易区分明显，前</w:t>
      </w:r>
      <w:r>
        <w:rPr>
          <w:rFonts w:hint="eastAsia"/>
        </w:rPr>
        <w:t>23</w:t>
      </w:r>
      <w:r>
        <w:rPr>
          <w:rFonts w:hint="eastAsia"/>
        </w:rPr>
        <w:t>题为基础题型，涉及整个初中的重点内容，如表：</w:t>
      </w:r>
    </w:p>
    <w:tbl>
      <w:tblPr>
        <w:tblW w:w="8620" w:type="dxa"/>
        <w:tblInd w:w="93" w:type="dxa"/>
        <w:tblLook w:val="04A0"/>
      </w:tblPr>
      <w:tblGrid>
        <w:gridCol w:w="2240"/>
        <w:gridCol w:w="2840"/>
        <w:gridCol w:w="1900"/>
        <w:gridCol w:w="1640"/>
      </w:tblGrid>
      <w:tr w:rsidR="00C40FCC" w:rsidRPr="00C40FCC" w:rsidTr="00C40FCC">
        <w:trPr>
          <w:trHeight w:val="402"/>
        </w:trPr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C40FCC" w:rsidRPr="00C40FCC" w:rsidRDefault="00C40FCC" w:rsidP="00C40FCC">
            <w:pPr>
              <w:widowControl/>
              <w:spacing w:beforeLines="0" w:afterLines="0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C40FCC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知识内容</w:t>
            </w:r>
          </w:p>
        </w:tc>
        <w:tc>
          <w:tcPr>
            <w:tcW w:w="2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C40FCC" w:rsidRPr="00C40FCC" w:rsidRDefault="00C40FCC" w:rsidP="00C40FCC">
            <w:pPr>
              <w:widowControl/>
              <w:spacing w:beforeLines="0" w:afterLines="0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C40FCC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考查题目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C40FCC" w:rsidRPr="00C40FCC" w:rsidRDefault="00C40FCC" w:rsidP="00C40FCC">
            <w:pPr>
              <w:widowControl/>
              <w:spacing w:beforeLines="0" w:afterLines="0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C40FCC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考查分数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C40FCC" w:rsidRPr="00C40FCC" w:rsidRDefault="00C40FCC" w:rsidP="00C40FCC">
            <w:pPr>
              <w:widowControl/>
              <w:spacing w:beforeLines="0" w:afterLines="0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C40FCC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难度分析</w:t>
            </w:r>
          </w:p>
        </w:tc>
      </w:tr>
      <w:tr w:rsidR="00C40FCC" w:rsidRPr="00C40FCC" w:rsidTr="00C40FCC">
        <w:trPr>
          <w:trHeight w:val="402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FCC" w:rsidRPr="00C40FCC" w:rsidRDefault="00C40FCC" w:rsidP="00C40FCC">
            <w:pPr>
              <w:widowControl/>
              <w:spacing w:beforeLines="0" w:afterLines="0"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40FC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数与式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FCC" w:rsidRPr="00C40FCC" w:rsidRDefault="00C40FCC" w:rsidP="00C40FCC">
            <w:pPr>
              <w:widowControl/>
              <w:spacing w:beforeLines="0" w:afterLines="0"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40FC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1、4、6、13、16、20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FCC" w:rsidRPr="00C40FCC" w:rsidRDefault="00C40FCC" w:rsidP="00C40FCC">
            <w:pPr>
              <w:widowControl/>
              <w:spacing w:beforeLines="0" w:afterLines="0"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40FC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FCC" w:rsidRPr="00C40FCC" w:rsidRDefault="00C40FCC" w:rsidP="00C40FCC">
            <w:pPr>
              <w:widowControl/>
              <w:spacing w:beforeLines="0" w:afterLines="0"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40FC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简单</w:t>
            </w:r>
          </w:p>
        </w:tc>
      </w:tr>
      <w:tr w:rsidR="00C40FCC" w:rsidRPr="00C40FCC" w:rsidTr="00C40FCC">
        <w:trPr>
          <w:trHeight w:val="402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FCC" w:rsidRPr="00C40FCC" w:rsidRDefault="00C40FCC" w:rsidP="00C40FCC">
            <w:pPr>
              <w:widowControl/>
              <w:spacing w:beforeLines="0" w:afterLines="0"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40FC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方程与不等式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FCC" w:rsidRPr="00C40FCC" w:rsidRDefault="00C40FCC" w:rsidP="00C40FCC">
            <w:pPr>
              <w:widowControl/>
              <w:spacing w:beforeLines="0" w:afterLines="0"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40FC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8、12、15、17、23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FCC" w:rsidRPr="00C40FCC" w:rsidRDefault="00C40FCC" w:rsidP="00C40FCC">
            <w:pPr>
              <w:widowControl/>
              <w:spacing w:beforeLines="0" w:afterLines="0"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40FC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FCC" w:rsidRPr="00C40FCC" w:rsidRDefault="00C40FCC" w:rsidP="00C40FCC">
            <w:pPr>
              <w:widowControl/>
              <w:spacing w:beforeLines="0" w:afterLines="0"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40FC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中等</w:t>
            </w:r>
          </w:p>
        </w:tc>
      </w:tr>
      <w:tr w:rsidR="00C40FCC" w:rsidRPr="00C40FCC" w:rsidTr="00C40FCC">
        <w:trPr>
          <w:trHeight w:val="402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FCC" w:rsidRPr="00C40FCC" w:rsidRDefault="00C40FCC" w:rsidP="00C40FCC">
            <w:pPr>
              <w:widowControl/>
              <w:spacing w:beforeLines="0" w:afterLines="0"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40FC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函数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FCC" w:rsidRPr="00C40FCC" w:rsidRDefault="00C40FCC" w:rsidP="00C40FCC">
            <w:pPr>
              <w:widowControl/>
              <w:spacing w:beforeLines="0" w:afterLines="0"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40FC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2、10、24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FCC" w:rsidRPr="00C40FCC" w:rsidRDefault="00C40FCC" w:rsidP="00C40FCC">
            <w:pPr>
              <w:widowControl/>
              <w:spacing w:beforeLines="0" w:afterLines="0"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40FC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FCC" w:rsidRPr="00C40FCC" w:rsidRDefault="00C40FCC" w:rsidP="00C40FCC">
            <w:pPr>
              <w:widowControl/>
              <w:spacing w:beforeLines="0" w:afterLines="0"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40FC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偏难</w:t>
            </w:r>
          </w:p>
        </w:tc>
      </w:tr>
      <w:tr w:rsidR="00C40FCC" w:rsidRPr="00C40FCC" w:rsidTr="00C40FCC">
        <w:trPr>
          <w:trHeight w:val="402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FCC" w:rsidRPr="00C40FCC" w:rsidRDefault="00C40FCC" w:rsidP="00C40FCC">
            <w:pPr>
              <w:widowControl/>
              <w:spacing w:beforeLines="0" w:afterLines="0"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40FC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图形的认识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FCC" w:rsidRPr="00C40FCC" w:rsidRDefault="00C40FCC" w:rsidP="00C40FCC">
            <w:pPr>
              <w:widowControl/>
              <w:spacing w:beforeLines="0" w:afterLines="0"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40FC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3、5、7、9、11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FCC" w:rsidRPr="00C40FCC" w:rsidRDefault="00C40FCC" w:rsidP="00C40FCC">
            <w:pPr>
              <w:widowControl/>
              <w:spacing w:beforeLines="0" w:afterLines="0"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40FC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FCC" w:rsidRPr="00C40FCC" w:rsidRDefault="00C40FCC" w:rsidP="00C40FCC">
            <w:pPr>
              <w:widowControl/>
              <w:spacing w:beforeLines="0" w:afterLines="0"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40FC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简单</w:t>
            </w:r>
          </w:p>
        </w:tc>
      </w:tr>
      <w:tr w:rsidR="00C40FCC" w:rsidRPr="00C40FCC" w:rsidTr="00C40FCC">
        <w:trPr>
          <w:trHeight w:val="402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FCC" w:rsidRPr="00C40FCC" w:rsidRDefault="00C40FCC" w:rsidP="00C40FCC">
            <w:pPr>
              <w:widowControl/>
              <w:spacing w:beforeLines="0" w:afterLines="0"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40FC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图形与变换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FCC" w:rsidRPr="00C40FCC" w:rsidRDefault="00C40FCC" w:rsidP="00C40FCC">
            <w:pPr>
              <w:widowControl/>
              <w:spacing w:beforeLines="0" w:afterLines="0"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40FC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14、22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FCC" w:rsidRPr="00C40FCC" w:rsidRDefault="00C40FCC" w:rsidP="00C40FCC">
            <w:pPr>
              <w:widowControl/>
              <w:spacing w:beforeLines="0" w:afterLines="0"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40FC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FCC" w:rsidRPr="00C40FCC" w:rsidRDefault="00C40FCC" w:rsidP="00C40FCC">
            <w:pPr>
              <w:widowControl/>
              <w:spacing w:beforeLines="0" w:afterLines="0"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40FC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中等</w:t>
            </w:r>
          </w:p>
        </w:tc>
      </w:tr>
      <w:tr w:rsidR="00C40FCC" w:rsidRPr="00C40FCC" w:rsidTr="00C40FCC">
        <w:trPr>
          <w:trHeight w:val="402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FCC" w:rsidRPr="00C40FCC" w:rsidRDefault="00C40FCC" w:rsidP="00C40FCC">
            <w:pPr>
              <w:widowControl/>
              <w:spacing w:beforeLines="0" w:afterLines="0"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40FC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图形与证明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FCC" w:rsidRPr="00C40FCC" w:rsidRDefault="00C40FCC" w:rsidP="00C40FCC">
            <w:pPr>
              <w:widowControl/>
              <w:spacing w:beforeLines="0" w:afterLines="0"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40FC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18、25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FCC" w:rsidRPr="00C40FCC" w:rsidRDefault="00C40FCC" w:rsidP="00C40FCC">
            <w:pPr>
              <w:widowControl/>
              <w:spacing w:beforeLines="0" w:afterLines="0"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40FC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FCC" w:rsidRPr="00C40FCC" w:rsidRDefault="00C40FCC" w:rsidP="00C40FCC">
            <w:pPr>
              <w:widowControl/>
              <w:spacing w:beforeLines="0" w:afterLines="0"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40FC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偏难</w:t>
            </w:r>
          </w:p>
        </w:tc>
      </w:tr>
      <w:tr w:rsidR="00C40FCC" w:rsidRPr="00C40FCC" w:rsidTr="00C40FCC">
        <w:trPr>
          <w:trHeight w:val="402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FCC" w:rsidRPr="00C40FCC" w:rsidRDefault="00C40FCC" w:rsidP="00C40FCC">
            <w:pPr>
              <w:widowControl/>
              <w:spacing w:beforeLines="0" w:afterLines="0"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40FC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统计与概率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FCC" w:rsidRPr="00C40FCC" w:rsidRDefault="00C40FCC" w:rsidP="00C40FCC">
            <w:pPr>
              <w:widowControl/>
              <w:spacing w:beforeLines="0" w:afterLines="0"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40FC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19、21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FCC" w:rsidRPr="00C40FCC" w:rsidRDefault="00C40FCC" w:rsidP="00C40FCC">
            <w:pPr>
              <w:widowControl/>
              <w:spacing w:beforeLines="0" w:afterLines="0"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40FC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FCC" w:rsidRPr="00C40FCC" w:rsidRDefault="00C40FCC" w:rsidP="00C40FCC">
            <w:pPr>
              <w:widowControl/>
              <w:spacing w:beforeLines="0" w:afterLines="0"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40FC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中等</w:t>
            </w:r>
          </w:p>
        </w:tc>
      </w:tr>
    </w:tbl>
    <w:p w:rsidR="00C40FCC" w:rsidRDefault="00C5109D" w:rsidP="00334698">
      <w:pPr>
        <w:spacing w:before="156" w:after="156"/>
        <w:ind w:firstLineChars="150" w:firstLine="315"/>
      </w:pPr>
      <w:r>
        <w:rPr>
          <w:rFonts w:hint="eastAsia"/>
        </w:rPr>
        <w:t>在前</w:t>
      </w:r>
      <w:r>
        <w:rPr>
          <w:rFonts w:hint="eastAsia"/>
        </w:rPr>
        <w:t>23</w:t>
      </w:r>
      <w:r>
        <w:rPr>
          <w:rFonts w:hint="eastAsia"/>
        </w:rPr>
        <w:t>题中，第</w:t>
      </w:r>
      <w:r>
        <w:rPr>
          <w:rFonts w:hint="eastAsia"/>
        </w:rPr>
        <w:t>16</w:t>
      </w:r>
      <w:r>
        <w:rPr>
          <w:rFonts w:hint="eastAsia"/>
        </w:rPr>
        <w:t>题找规律的题目，第</w:t>
      </w:r>
      <w:r>
        <w:rPr>
          <w:rFonts w:hint="eastAsia"/>
        </w:rPr>
        <w:t>23</w:t>
      </w:r>
      <w:r>
        <w:rPr>
          <w:rFonts w:hint="eastAsia"/>
        </w:rPr>
        <w:t>题分段函数类型的题目</w:t>
      </w:r>
      <w:r w:rsidR="009B3A81">
        <w:rPr>
          <w:rFonts w:hint="eastAsia"/>
        </w:rPr>
        <w:t>较好，</w:t>
      </w:r>
      <w:r>
        <w:rPr>
          <w:rFonts w:hint="eastAsia"/>
        </w:rPr>
        <w:t>难度适中，但是只要基础掌握比较扎实，区分度还是不会太大。</w:t>
      </w:r>
    </w:p>
    <w:p w:rsidR="00C5109D" w:rsidRPr="00F1489C" w:rsidRDefault="00C5109D" w:rsidP="00F1489C">
      <w:pPr>
        <w:spacing w:before="156" w:after="156"/>
        <w:ind w:firstLineChars="150" w:firstLine="316"/>
        <w:rPr>
          <w:b/>
        </w:rPr>
      </w:pPr>
      <w:r w:rsidRPr="00F1489C">
        <w:rPr>
          <w:rFonts w:hint="eastAsia"/>
          <w:b/>
        </w:rPr>
        <w:t>具体就今年中考而言，有</w:t>
      </w:r>
      <w:r w:rsidR="00F1489C" w:rsidRPr="00F1489C">
        <w:rPr>
          <w:rFonts w:hint="eastAsia"/>
          <w:b/>
        </w:rPr>
        <w:t>以下不变的情况：</w:t>
      </w:r>
    </w:p>
    <w:p w:rsidR="00F1489C" w:rsidRPr="00F1489C" w:rsidRDefault="00F1489C" w:rsidP="00F1489C">
      <w:pPr>
        <w:spacing w:before="156" w:after="156"/>
        <w:ind w:firstLineChars="150" w:firstLine="316"/>
        <w:rPr>
          <w:b/>
        </w:rPr>
      </w:pPr>
      <w:r w:rsidRPr="00F1489C">
        <w:rPr>
          <w:rFonts w:hint="eastAsia"/>
          <w:b/>
        </w:rPr>
        <w:t>1</w:t>
      </w:r>
      <w:r w:rsidRPr="00F1489C">
        <w:rPr>
          <w:rFonts w:hint="eastAsia"/>
          <w:b/>
        </w:rPr>
        <w:t>、难易差别及安排不变。</w:t>
      </w:r>
    </w:p>
    <w:p w:rsidR="00F1489C" w:rsidRDefault="00F1489C" w:rsidP="00334698">
      <w:pPr>
        <w:spacing w:before="156" w:after="156"/>
        <w:ind w:firstLineChars="150" w:firstLine="315"/>
      </w:pPr>
      <w:r>
        <w:rPr>
          <w:rFonts w:hint="eastAsia"/>
        </w:rPr>
        <w:t>题目由易到难，层层递进，到</w:t>
      </w:r>
      <w:r>
        <w:rPr>
          <w:rFonts w:hint="eastAsia"/>
        </w:rPr>
        <w:t>24</w:t>
      </w:r>
      <w:r>
        <w:rPr>
          <w:rFonts w:hint="eastAsia"/>
        </w:rPr>
        <w:t>、</w:t>
      </w:r>
      <w:r>
        <w:rPr>
          <w:rFonts w:hint="eastAsia"/>
        </w:rPr>
        <w:t>25</w:t>
      </w:r>
      <w:r>
        <w:rPr>
          <w:rFonts w:hint="eastAsia"/>
        </w:rPr>
        <w:t>题综合性陡然增加，难度也相应提升，符合历年中考试题安排，同时也满足了中考初中结业考和高中选拔的双重职责，能够使得基础生和尖子生差别不会太大。</w:t>
      </w:r>
    </w:p>
    <w:p w:rsidR="00F1489C" w:rsidRPr="00F1489C" w:rsidRDefault="00F1489C" w:rsidP="00F1489C">
      <w:pPr>
        <w:spacing w:before="156" w:after="156"/>
        <w:ind w:firstLineChars="150" w:firstLine="316"/>
        <w:rPr>
          <w:b/>
        </w:rPr>
      </w:pPr>
      <w:r w:rsidRPr="00F1489C">
        <w:rPr>
          <w:rFonts w:hint="eastAsia"/>
          <w:b/>
        </w:rPr>
        <w:t>2</w:t>
      </w:r>
      <w:r w:rsidRPr="00F1489C">
        <w:rPr>
          <w:rFonts w:hint="eastAsia"/>
          <w:b/>
        </w:rPr>
        <w:t>、重要考点没有发生变化。</w:t>
      </w:r>
    </w:p>
    <w:p w:rsidR="00F1489C" w:rsidRDefault="00F1489C" w:rsidP="00334698">
      <w:pPr>
        <w:spacing w:before="156" w:after="156"/>
        <w:ind w:firstLineChars="150" w:firstLine="315"/>
      </w:pPr>
      <w:r>
        <w:rPr>
          <w:rFonts w:hint="eastAsia"/>
        </w:rPr>
        <w:t>简单几何证明及方程不等式计算、概率统计、解直角三角形、二次函数综合及三大变换每年必考的知识点一个也不少。</w:t>
      </w:r>
    </w:p>
    <w:p w:rsidR="00F1489C" w:rsidRPr="00F1489C" w:rsidRDefault="00F1489C" w:rsidP="00F1489C">
      <w:pPr>
        <w:spacing w:before="156" w:after="156"/>
        <w:ind w:firstLineChars="150" w:firstLine="316"/>
        <w:rPr>
          <w:b/>
        </w:rPr>
      </w:pPr>
      <w:r w:rsidRPr="00F1489C">
        <w:rPr>
          <w:rFonts w:hint="eastAsia"/>
          <w:b/>
        </w:rPr>
        <w:t>3</w:t>
      </w:r>
      <w:r w:rsidRPr="00F1489C">
        <w:rPr>
          <w:rFonts w:hint="eastAsia"/>
          <w:b/>
        </w:rPr>
        <w:t>、</w:t>
      </w:r>
      <w:r>
        <w:rPr>
          <w:rFonts w:hint="eastAsia"/>
          <w:b/>
        </w:rPr>
        <w:t>基本考查思想、基本题型、分值、考试时间等不变。</w:t>
      </w:r>
    </w:p>
    <w:p w:rsidR="00F1489C" w:rsidRDefault="00F1489C" w:rsidP="00334698">
      <w:pPr>
        <w:spacing w:before="156" w:after="156"/>
        <w:ind w:firstLineChars="150" w:firstLine="315"/>
      </w:pPr>
      <w:r>
        <w:rPr>
          <w:rFonts w:hint="eastAsia"/>
        </w:rPr>
        <w:t>基本题型选择、填空和</w:t>
      </w:r>
      <w:r w:rsidR="00556080">
        <w:rPr>
          <w:rFonts w:hint="eastAsia"/>
        </w:rPr>
        <w:t>解答</w:t>
      </w:r>
      <w:r>
        <w:rPr>
          <w:rFonts w:hint="eastAsia"/>
        </w:rPr>
        <w:t>题，分值为选择</w:t>
      </w:r>
      <w:r>
        <w:rPr>
          <w:rFonts w:hint="eastAsia"/>
        </w:rPr>
        <w:t>3</w:t>
      </w:r>
      <w:r>
        <w:rPr>
          <w:rFonts w:hint="eastAsia"/>
        </w:rPr>
        <w:t>分×</w:t>
      </w:r>
      <w:r>
        <w:rPr>
          <w:rFonts w:hint="eastAsia"/>
        </w:rPr>
        <w:t>1</w:t>
      </w:r>
      <w:r w:rsidR="00B15DCC">
        <w:rPr>
          <w:rFonts w:hint="eastAsia"/>
        </w:rPr>
        <w:t>0</w:t>
      </w:r>
      <w:r>
        <w:rPr>
          <w:rFonts w:hint="eastAsia"/>
        </w:rPr>
        <w:t>=3</w:t>
      </w:r>
      <w:r w:rsidR="00B15DCC">
        <w:rPr>
          <w:rFonts w:hint="eastAsia"/>
        </w:rPr>
        <w:t>0</w:t>
      </w:r>
      <w:r>
        <w:rPr>
          <w:rFonts w:hint="eastAsia"/>
        </w:rPr>
        <w:t>分，填空</w:t>
      </w:r>
      <w:r>
        <w:rPr>
          <w:rFonts w:hint="eastAsia"/>
        </w:rPr>
        <w:t>3</w:t>
      </w:r>
      <w:r>
        <w:rPr>
          <w:rFonts w:hint="eastAsia"/>
        </w:rPr>
        <w:t>分×</w:t>
      </w:r>
      <w:r w:rsidR="00B15DCC">
        <w:rPr>
          <w:rFonts w:hint="eastAsia"/>
        </w:rPr>
        <w:t>6</w:t>
      </w:r>
      <w:r>
        <w:rPr>
          <w:rFonts w:hint="eastAsia"/>
        </w:rPr>
        <w:t>=1</w:t>
      </w:r>
      <w:r w:rsidR="00B15DCC">
        <w:rPr>
          <w:rFonts w:hint="eastAsia"/>
        </w:rPr>
        <w:t>8</w:t>
      </w:r>
      <w:r>
        <w:rPr>
          <w:rFonts w:hint="eastAsia"/>
        </w:rPr>
        <w:t>分，</w:t>
      </w:r>
      <w:r w:rsidR="001E428F">
        <w:rPr>
          <w:rFonts w:hint="eastAsia"/>
        </w:rPr>
        <w:t>解答</w:t>
      </w:r>
      <w:r>
        <w:rPr>
          <w:rFonts w:hint="eastAsia"/>
        </w:rPr>
        <w:t>102</w:t>
      </w:r>
      <w:r>
        <w:rPr>
          <w:rFonts w:hint="eastAsia"/>
        </w:rPr>
        <w:t>分，其中压轴题</w:t>
      </w:r>
      <w:r>
        <w:rPr>
          <w:rFonts w:hint="eastAsia"/>
        </w:rPr>
        <w:t>24</w:t>
      </w:r>
      <w:r>
        <w:rPr>
          <w:rFonts w:hint="eastAsia"/>
        </w:rPr>
        <w:t>、</w:t>
      </w:r>
      <w:r>
        <w:rPr>
          <w:rFonts w:hint="eastAsia"/>
        </w:rPr>
        <w:t>25</w:t>
      </w:r>
      <w:r>
        <w:rPr>
          <w:rFonts w:hint="eastAsia"/>
        </w:rPr>
        <w:t>题各</w:t>
      </w:r>
      <w:r>
        <w:rPr>
          <w:rFonts w:hint="eastAsia"/>
        </w:rPr>
        <w:t>14</w:t>
      </w:r>
      <w:r>
        <w:rPr>
          <w:rFonts w:hint="eastAsia"/>
        </w:rPr>
        <w:t>分。</w:t>
      </w:r>
    </w:p>
    <w:p w:rsidR="00F1489C" w:rsidRDefault="00F1489C" w:rsidP="00334698">
      <w:pPr>
        <w:spacing w:before="156" w:after="156"/>
        <w:ind w:firstLineChars="150" w:firstLine="315"/>
      </w:pPr>
      <w:r>
        <w:rPr>
          <w:rFonts w:hint="eastAsia"/>
        </w:rPr>
        <w:t>在广州中考中数学思想的考查一直列为重中之重，就今年而言，</w:t>
      </w:r>
    </w:p>
    <w:p w:rsidR="00F1489C" w:rsidRDefault="00F1489C" w:rsidP="00F1489C">
      <w:pPr>
        <w:spacing w:before="156" w:after="156"/>
        <w:ind w:firstLineChars="150" w:firstLine="315"/>
      </w:pPr>
      <w:r>
        <w:rPr>
          <w:rFonts w:hint="eastAsia"/>
        </w:rPr>
        <w:t>函数与方程思想：例如：</w:t>
      </w:r>
      <w:r>
        <w:rPr>
          <w:rFonts w:hint="eastAsia"/>
        </w:rPr>
        <w:t>2</w:t>
      </w:r>
      <w:r>
        <w:rPr>
          <w:rFonts w:hint="eastAsia"/>
        </w:rPr>
        <w:t>、</w:t>
      </w:r>
      <w:r>
        <w:rPr>
          <w:rFonts w:hint="eastAsia"/>
        </w:rPr>
        <w:t>17</w:t>
      </w:r>
      <w:r>
        <w:rPr>
          <w:rFonts w:hint="eastAsia"/>
        </w:rPr>
        <w:t>、</w:t>
      </w:r>
      <w:r>
        <w:rPr>
          <w:rFonts w:hint="eastAsia"/>
        </w:rPr>
        <w:t>23</w:t>
      </w:r>
      <w:r>
        <w:rPr>
          <w:rFonts w:hint="eastAsia"/>
        </w:rPr>
        <w:t>、</w:t>
      </w:r>
      <w:r>
        <w:rPr>
          <w:rFonts w:hint="eastAsia"/>
        </w:rPr>
        <w:t>24</w:t>
      </w:r>
      <w:r>
        <w:rPr>
          <w:rFonts w:hint="eastAsia"/>
        </w:rPr>
        <w:t>等；</w:t>
      </w:r>
    </w:p>
    <w:p w:rsidR="00F1489C" w:rsidRDefault="00F1489C" w:rsidP="00F1489C">
      <w:pPr>
        <w:spacing w:before="156" w:after="156"/>
        <w:ind w:firstLineChars="150" w:firstLine="315"/>
      </w:pPr>
      <w:r>
        <w:rPr>
          <w:rFonts w:hint="eastAsia"/>
        </w:rPr>
        <w:t>数形结合的思想：例如：</w:t>
      </w:r>
      <w:r>
        <w:rPr>
          <w:rFonts w:hint="eastAsia"/>
        </w:rPr>
        <w:t>10</w:t>
      </w:r>
      <w:r>
        <w:rPr>
          <w:rFonts w:hint="eastAsia"/>
        </w:rPr>
        <w:t>、</w:t>
      </w:r>
      <w:r>
        <w:rPr>
          <w:rFonts w:hint="eastAsia"/>
        </w:rPr>
        <w:t>24</w:t>
      </w:r>
      <w:r w:rsidR="009B3A81">
        <w:rPr>
          <w:rFonts w:hint="eastAsia"/>
        </w:rPr>
        <w:t>、</w:t>
      </w:r>
      <w:r w:rsidR="009B3A81">
        <w:rPr>
          <w:rFonts w:hint="eastAsia"/>
        </w:rPr>
        <w:t>25</w:t>
      </w:r>
      <w:r>
        <w:rPr>
          <w:rFonts w:hint="eastAsia"/>
        </w:rPr>
        <w:t>；</w:t>
      </w:r>
    </w:p>
    <w:p w:rsidR="00F1489C" w:rsidRDefault="00F1489C" w:rsidP="00F1489C">
      <w:pPr>
        <w:spacing w:before="156" w:after="156"/>
        <w:ind w:firstLineChars="150" w:firstLine="315"/>
      </w:pPr>
      <w:r>
        <w:rPr>
          <w:rFonts w:hint="eastAsia"/>
        </w:rPr>
        <w:t>分类讨论思想：例如：</w:t>
      </w:r>
      <w:r>
        <w:rPr>
          <w:rFonts w:hint="eastAsia"/>
        </w:rPr>
        <w:t>24</w:t>
      </w:r>
      <w:r w:rsidR="009B3A81">
        <w:rPr>
          <w:rFonts w:hint="eastAsia"/>
        </w:rPr>
        <w:t>（</w:t>
      </w:r>
      <w:r w:rsidR="009B3A81">
        <w:rPr>
          <w:rFonts w:hint="eastAsia"/>
        </w:rPr>
        <w:t>2</w:t>
      </w:r>
      <w:r w:rsidR="009B3A81">
        <w:rPr>
          <w:rFonts w:hint="eastAsia"/>
        </w:rPr>
        <w:t>）、（</w:t>
      </w:r>
      <w:r w:rsidR="009B3A81">
        <w:rPr>
          <w:rFonts w:hint="eastAsia"/>
        </w:rPr>
        <w:t>3</w:t>
      </w:r>
      <w:r w:rsidR="009B3A81">
        <w:rPr>
          <w:rFonts w:hint="eastAsia"/>
        </w:rPr>
        <w:t>）</w:t>
      </w:r>
      <w:r>
        <w:rPr>
          <w:rFonts w:hint="eastAsia"/>
        </w:rPr>
        <w:t>；</w:t>
      </w:r>
    </w:p>
    <w:p w:rsidR="00F1489C" w:rsidRDefault="00F1489C" w:rsidP="00F1489C">
      <w:pPr>
        <w:spacing w:before="156" w:after="156"/>
        <w:ind w:firstLineChars="150" w:firstLine="315"/>
      </w:pPr>
      <w:r>
        <w:rPr>
          <w:rFonts w:hint="eastAsia"/>
        </w:rPr>
        <w:t>转化与化归思想：例如：</w:t>
      </w:r>
      <w:r>
        <w:rPr>
          <w:rFonts w:hint="eastAsia"/>
        </w:rPr>
        <w:t>20</w:t>
      </w:r>
      <w:r w:rsidR="00142747">
        <w:rPr>
          <w:rFonts w:hint="eastAsia"/>
        </w:rPr>
        <w:t>、</w:t>
      </w:r>
      <w:r w:rsidR="00142747">
        <w:rPr>
          <w:rFonts w:hint="eastAsia"/>
        </w:rPr>
        <w:t>25</w:t>
      </w:r>
      <w:r>
        <w:rPr>
          <w:rFonts w:hint="eastAsia"/>
        </w:rPr>
        <w:t>；</w:t>
      </w:r>
    </w:p>
    <w:p w:rsidR="00F1489C" w:rsidRPr="00F1489C" w:rsidRDefault="00F1489C" w:rsidP="00F1489C">
      <w:pPr>
        <w:spacing w:before="156" w:after="156"/>
        <w:ind w:firstLineChars="150" w:firstLine="315"/>
      </w:pPr>
      <w:r>
        <w:rPr>
          <w:rFonts w:hint="eastAsia"/>
        </w:rPr>
        <w:t>四种思想的考查一个也不少</w:t>
      </w:r>
      <w:r w:rsidR="00142747">
        <w:rPr>
          <w:rFonts w:hint="eastAsia"/>
        </w:rPr>
        <w:t>，足见广州中考对数学思想的重视。</w:t>
      </w:r>
    </w:p>
    <w:p w:rsidR="00F1489C" w:rsidRPr="00142747" w:rsidRDefault="00F1489C" w:rsidP="00142747">
      <w:pPr>
        <w:spacing w:before="156" w:after="156"/>
        <w:ind w:firstLineChars="150" w:firstLine="316"/>
        <w:rPr>
          <w:b/>
        </w:rPr>
      </w:pPr>
      <w:r w:rsidRPr="00142747">
        <w:rPr>
          <w:rFonts w:hint="eastAsia"/>
          <w:b/>
        </w:rPr>
        <w:lastRenderedPageBreak/>
        <w:t>细致研究今年的试题，也有以下变更的地方：</w:t>
      </w:r>
    </w:p>
    <w:p w:rsidR="00F1489C" w:rsidRPr="00003875" w:rsidRDefault="00142747" w:rsidP="00003875">
      <w:pPr>
        <w:spacing w:before="156" w:after="156"/>
        <w:ind w:firstLineChars="150" w:firstLine="316"/>
        <w:rPr>
          <w:b/>
        </w:rPr>
      </w:pPr>
      <w:r w:rsidRPr="00003875">
        <w:rPr>
          <w:rFonts w:hint="eastAsia"/>
          <w:b/>
        </w:rPr>
        <w:t>1</w:t>
      </w:r>
      <w:r w:rsidRPr="00003875">
        <w:rPr>
          <w:rFonts w:hint="eastAsia"/>
          <w:b/>
        </w:rPr>
        <w:t>、关于知识点的分布和能力的考查上有回归迹象。</w:t>
      </w:r>
    </w:p>
    <w:p w:rsidR="00142747" w:rsidRPr="00C40043" w:rsidRDefault="00142747" w:rsidP="00C40043">
      <w:pPr>
        <w:spacing w:before="156" w:after="156"/>
        <w:ind w:firstLineChars="150" w:firstLine="315"/>
      </w:pPr>
      <w:r>
        <w:rPr>
          <w:rFonts w:hint="eastAsia"/>
        </w:rPr>
        <w:t>今年</w:t>
      </w:r>
      <w:r w:rsidR="00C40043">
        <w:rPr>
          <w:rFonts w:hint="eastAsia"/>
        </w:rPr>
        <w:t>概率与统计两个题目分开，回归</w:t>
      </w:r>
      <w:r w:rsidR="00C40043">
        <w:rPr>
          <w:rFonts w:hint="eastAsia"/>
        </w:rPr>
        <w:t>06</w:t>
      </w:r>
      <w:r w:rsidR="00C40043">
        <w:rPr>
          <w:rFonts w:hint="eastAsia"/>
        </w:rPr>
        <w:t>、</w:t>
      </w:r>
      <w:r w:rsidR="00C40043">
        <w:rPr>
          <w:rFonts w:hint="eastAsia"/>
        </w:rPr>
        <w:t>07</w:t>
      </w:r>
      <w:r w:rsidR="00C40043">
        <w:rPr>
          <w:rFonts w:hint="eastAsia"/>
        </w:rPr>
        <w:t>年中考的状态，在能力考查上第</w:t>
      </w:r>
      <w:r w:rsidR="00C40043">
        <w:rPr>
          <w:rFonts w:hint="eastAsia"/>
        </w:rPr>
        <w:t>25</w:t>
      </w:r>
      <w:r w:rsidR="00C40043">
        <w:rPr>
          <w:rFonts w:hint="eastAsia"/>
        </w:rPr>
        <w:t>题第</w:t>
      </w:r>
      <w:r w:rsidR="00C40043">
        <w:rPr>
          <w:rFonts w:hint="eastAsia"/>
        </w:rPr>
        <w:t>3</w:t>
      </w:r>
      <w:r w:rsidR="00C40043">
        <w:rPr>
          <w:rFonts w:hint="eastAsia"/>
        </w:rPr>
        <w:t>小问在试题和解答上与</w:t>
      </w:r>
      <w:r w:rsidR="00C40043">
        <w:rPr>
          <w:rFonts w:hint="eastAsia"/>
        </w:rPr>
        <w:t>08</w:t>
      </w:r>
      <w:r w:rsidR="00C40043">
        <w:rPr>
          <w:rFonts w:hint="eastAsia"/>
        </w:rPr>
        <w:t>年</w:t>
      </w:r>
      <w:r w:rsidR="00C40043">
        <w:rPr>
          <w:rFonts w:hint="eastAsia"/>
        </w:rPr>
        <w:t>24</w:t>
      </w:r>
      <w:r w:rsidR="00C40043">
        <w:rPr>
          <w:rFonts w:hint="eastAsia"/>
        </w:rPr>
        <w:t>题第</w:t>
      </w:r>
      <w:r w:rsidR="00C40043">
        <w:rPr>
          <w:rFonts w:hint="eastAsia"/>
        </w:rPr>
        <w:t>3</w:t>
      </w:r>
      <w:r w:rsidR="00C40043">
        <w:rPr>
          <w:rFonts w:hint="eastAsia"/>
        </w:rPr>
        <w:t>小问有异曲同工之妙，都是强调代数式的运算，着重考查计算能力。</w:t>
      </w:r>
    </w:p>
    <w:p w:rsidR="00142747" w:rsidRPr="00003875" w:rsidRDefault="00142747" w:rsidP="00003875">
      <w:pPr>
        <w:spacing w:before="156" w:after="156"/>
        <w:ind w:firstLineChars="150" w:firstLine="316"/>
        <w:rPr>
          <w:b/>
        </w:rPr>
      </w:pPr>
      <w:r w:rsidRPr="00003875">
        <w:rPr>
          <w:rFonts w:hint="eastAsia"/>
          <w:b/>
        </w:rPr>
        <w:t>2</w:t>
      </w:r>
      <w:r w:rsidRPr="00003875">
        <w:rPr>
          <w:rFonts w:hint="eastAsia"/>
          <w:b/>
        </w:rPr>
        <w:t>、注重通法通解的考查。</w:t>
      </w:r>
    </w:p>
    <w:p w:rsidR="00142747" w:rsidRDefault="00C40043" w:rsidP="00E00EFD">
      <w:pPr>
        <w:spacing w:before="156" w:after="156"/>
        <w:ind w:firstLineChars="150" w:firstLine="315"/>
      </w:pPr>
      <w:r>
        <w:rPr>
          <w:rFonts w:hint="eastAsia"/>
        </w:rPr>
        <w:t>2012</w:t>
      </w:r>
      <w:r>
        <w:rPr>
          <w:rFonts w:hint="eastAsia"/>
        </w:rPr>
        <w:t>年中考数学的第</w:t>
      </w:r>
      <w:r>
        <w:rPr>
          <w:rFonts w:hint="eastAsia"/>
        </w:rPr>
        <w:t>24</w:t>
      </w:r>
      <w:r>
        <w:rPr>
          <w:rFonts w:hint="eastAsia"/>
        </w:rPr>
        <w:t>题和</w:t>
      </w:r>
      <w:r>
        <w:rPr>
          <w:rFonts w:hint="eastAsia"/>
        </w:rPr>
        <w:t>25</w:t>
      </w:r>
      <w:r>
        <w:rPr>
          <w:rFonts w:hint="eastAsia"/>
        </w:rPr>
        <w:t>题区别于前几年的题目，没有特别巧妙的解题方式，注重通法通解的考查，所有题目都有固定模型对应，相对保守规范，但同时也</w:t>
      </w:r>
      <w:r w:rsidR="00E00EFD">
        <w:rPr>
          <w:rFonts w:hint="eastAsia"/>
        </w:rPr>
        <w:t>考查了学员的基础掌握情况。这个信号也表明扎扎实实的学习数学基础，掌握初中几何中的基本模型才是取胜的王道。</w:t>
      </w:r>
    </w:p>
    <w:p w:rsidR="00142747" w:rsidRPr="00003875" w:rsidRDefault="00142747" w:rsidP="00003875">
      <w:pPr>
        <w:spacing w:before="156" w:after="156"/>
        <w:ind w:firstLineChars="150" w:firstLine="316"/>
        <w:rPr>
          <w:b/>
        </w:rPr>
      </w:pPr>
      <w:r w:rsidRPr="00003875">
        <w:rPr>
          <w:rFonts w:hint="eastAsia"/>
          <w:b/>
        </w:rPr>
        <w:t>3</w:t>
      </w:r>
      <w:r w:rsidRPr="00003875">
        <w:rPr>
          <w:rFonts w:hint="eastAsia"/>
          <w:b/>
        </w:rPr>
        <w:t>、创新能力略显不足。</w:t>
      </w:r>
    </w:p>
    <w:p w:rsidR="00E00EFD" w:rsidRDefault="00E00EFD" w:rsidP="00334698">
      <w:pPr>
        <w:spacing w:before="156" w:after="156"/>
        <w:ind w:firstLineChars="150" w:firstLine="315"/>
      </w:pPr>
      <w:r>
        <w:rPr>
          <w:rFonts w:hint="eastAsia"/>
        </w:rPr>
        <w:t>今年比较好的题目都可以在复习题型中找到原型，命题的创新度略显不足。</w:t>
      </w:r>
    </w:p>
    <w:p w:rsidR="00AD50E3" w:rsidRDefault="00E00EFD" w:rsidP="00971F61">
      <w:pPr>
        <w:spacing w:before="156" w:after="156"/>
        <w:ind w:firstLineChars="150" w:firstLine="315"/>
      </w:pPr>
      <w:r>
        <w:rPr>
          <w:rFonts w:hint="eastAsia"/>
        </w:rPr>
        <w:t>选择题第</w:t>
      </w:r>
      <w:r>
        <w:rPr>
          <w:rFonts w:hint="eastAsia"/>
        </w:rPr>
        <w:t>10</w:t>
      </w:r>
      <w:r>
        <w:rPr>
          <w:rFonts w:hint="eastAsia"/>
        </w:rPr>
        <w:t>题在</w:t>
      </w:r>
      <w:r>
        <w:rPr>
          <w:rFonts w:hint="eastAsia"/>
        </w:rPr>
        <w:t>2008</w:t>
      </w:r>
      <w:r>
        <w:rPr>
          <w:rFonts w:hint="eastAsia"/>
        </w:rPr>
        <w:t>年中考</w:t>
      </w:r>
      <w:r>
        <w:rPr>
          <w:rFonts w:hint="eastAsia"/>
        </w:rPr>
        <w:t>21</w:t>
      </w:r>
      <w:r>
        <w:rPr>
          <w:rFonts w:hint="eastAsia"/>
        </w:rPr>
        <w:t>题已经考查过；</w:t>
      </w:r>
      <w:r>
        <w:rPr>
          <w:rFonts w:hint="eastAsia"/>
        </w:rPr>
        <w:t>16</w:t>
      </w:r>
      <w:r>
        <w:rPr>
          <w:rFonts w:hint="eastAsia"/>
        </w:rPr>
        <w:t>题找规律的题目也中规中矩，容易出错的地方是整个代数式的化简，所以</w:t>
      </w:r>
      <w:r>
        <w:rPr>
          <w:rFonts w:hint="eastAsia"/>
        </w:rPr>
        <w:t>16</w:t>
      </w:r>
      <w:r>
        <w:rPr>
          <w:rFonts w:hint="eastAsia"/>
        </w:rPr>
        <w:t>题更改为两个空，其实减少了失分风险；</w:t>
      </w:r>
      <w:r>
        <w:rPr>
          <w:rFonts w:hint="eastAsia"/>
        </w:rPr>
        <w:t>24</w:t>
      </w:r>
      <w:r>
        <w:rPr>
          <w:rFonts w:hint="eastAsia"/>
        </w:rPr>
        <w:t>题在</w:t>
      </w:r>
      <w:r>
        <w:rPr>
          <w:rFonts w:hint="eastAsia"/>
        </w:rPr>
        <w:t>2010</w:t>
      </w:r>
      <w:r>
        <w:rPr>
          <w:rFonts w:hint="eastAsia"/>
        </w:rPr>
        <w:t>年南沙区一模考试中出现了基本模型；</w:t>
      </w:r>
      <w:r>
        <w:rPr>
          <w:rFonts w:hint="eastAsia"/>
        </w:rPr>
        <w:t>25</w:t>
      </w:r>
      <w:r>
        <w:rPr>
          <w:rFonts w:hint="eastAsia"/>
        </w:rPr>
        <w:t>题也是在四边形</w:t>
      </w:r>
      <w:r w:rsidR="00971F61">
        <w:rPr>
          <w:rFonts w:hint="eastAsia"/>
        </w:rPr>
        <w:t>中比较经典的题目，所以今年的题目创新力度不足。</w:t>
      </w:r>
    </w:p>
    <w:p w:rsidR="00971F61" w:rsidRDefault="00971F61" w:rsidP="00971F61">
      <w:pPr>
        <w:spacing w:before="156" w:after="156"/>
        <w:ind w:firstLineChars="150" w:firstLine="315"/>
      </w:pPr>
      <w:r>
        <w:rPr>
          <w:rFonts w:hint="eastAsia"/>
        </w:rPr>
        <w:t>在中考压轴题的出题上有三种基本方式，一是改编，</w:t>
      </w:r>
      <w:r w:rsidR="00003875">
        <w:rPr>
          <w:rFonts w:hint="eastAsia"/>
        </w:rPr>
        <w:t>即略微更换经典题目的条件结论，</w:t>
      </w:r>
      <w:r>
        <w:rPr>
          <w:rFonts w:hint="eastAsia"/>
        </w:rPr>
        <w:t>例如</w:t>
      </w:r>
      <w:r>
        <w:rPr>
          <w:rFonts w:hint="eastAsia"/>
        </w:rPr>
        <w:t>2012</w:t>
      </w:r>
      <w:r>
        <w:rPr>
          <w:rFonts w:hint="eastAsia"/>
        </w:rPr>
        <w:t>年广东省中考题</w:t>
      </w:r>
      <w:r>
        <w:rPr>
          <w:rFonts w:hint="eastAsia"/>
        </w:rPr>
        <w:t>21</w:t>
      </w:r>
      <w:r>
        <w:rPr>
          <w:rFonts w:hint="eastAsia"/>
        </w:rPr>
        <w:t>题直接改编自深圳</w:t>
      </w:r>
      <w:r>
        <w:rPr>
          <w:rFonts w:hint="eastAsia"/>
        </w:rPr>
        <w:t>2011</w:t>
      </w:r>
      <w:r>
        <w:rPr>
          <w:rFonts w:hint="eastAsia"/>
        </w:rPr>
        <w:t>年中考第</w:t>
      </w:r>
      <w:r w:rsidR="00003875">
        <w:rPr>
          <w:rFonts w:hint="eastAsia"/>
        </w:rPr>
        <w:t>21</w:t>
      </w:r>
      <w:r w:rsidR="00003875">
        <w:rPr>
          <w:rFonts w:hint="eastAsia"/>
        </w:rPr>
        <w:t>题；二是整合，即将很多简单题目综合在一起，例如</w:t>
      </w:r>
      <w:r w:rsidR="00003875">
        <w:rPr>
          <w:rFonts w:hint="eastAsia"/>
        </w:rPr>
        <w:t>2010</w:t>
      </w:r>
      <w:r w:rsidR="00003875">
        <w:rPr>
          <w:rFonts w:hint="eastAsia"/>
        </w:rPr>
        <w:t>年广州中考第</w:t>
      </w:r>
      <w:r w:rsidR="00003875">
        <w:rPr>
          <w:rFonts w:hint="eastAsia"/>
        </w:rPr>
        <w:t>24</w:t>
      </w:r>
      <w:r w:rsidR="00003875">
        <w:rPr>
          <w:rFonts w:hint="eastAsia"/>
        </w:rPr>
        <w:t>题；三是创新，一般是在基本模型的基础上，增加条件，例如今年广州中考</w:t>
      </w:r>
      <w:r w:rsidR="009B3A81">
        <w:rPr>
          <w:rFonts w:hint="eastAsia"/>
        </w:rPr>
        <w:t>25</w:t>
      </w:r>
      <w:r w:rsidR="00003875">
        <w:rPr>
          <w:rFonts w:hint="eastAsia"/>
        </w:rPr>
        <w:t>题</w:t>
      </w:r>
      <w:r w:rsidR="009B3A81">
        <w:rPr>
          <w:rFonts w:hint="eastAsia"/>
        </w:rPr>
        <w:t>最后一问</w:t>
      </w:r>
      <w:r w:rsidR="00003875">
        <w:rPr>
          <w:rFonts w:hint="eastAsia"/>
        </w:rPr>
        <w:t>。</w:t>
      </w:r>
    </w:p>
    <w:p w:rsidR="00003875" w:rsidRDefault="00003875" w:rsidP="00971F61">
      <w:pPr>
        <w:spacing w:before="156" w:after="156"/>
        <w:ind w:firstLineChars="150" w:firstLine="315"/>
      </w:pPr>
      <w:r>
        <w:rPr>
          <w:rFonts w:hint="eastAsia"/>
        </w:rPr>
        <w:t>之所以产生以上情况，原因之一是高中教师参与命题的力度加大，为了更好的完成初升高的数学衔接，在数学</w:t>
      </w:r>
      <w:r w:rsidR="00E558B6">
        <w:rPr>
          <w:rFonts w:hint="eastAsia"/>
        </w:rPr>
        <w:t>命题</w:t>
      </w:r>
      <w:r>
        <w:rPr>
          <w:rFonts w:hint="eastAsia"/>
        </w:rPr>
        <w:t>上也更注重通解通法的考查、注重计算能力</w:t>
      </w:r>
      <w:r w:rsidR="00E558B6">
        <w:rPr>
          <w:rFonts w:hint="eastAsia"/>
        </w:rPr>
        <w:t>的考查</w:t>
      </w:r>
      <w:r>
        <w:rPr>
          <w:rFonts w:hint="eastAsia"/>
        </w:rPr>
        <w:t>，</w:t>
      </w:r>
      <w:r w:rsidR="00E558B6">
        <w:rPr>
          <w:rFonts w:hint="eastAsia"/>
        </w:rPr>
        <w:t>注重数学思维方式的考查，因而即使今年广州中考数学的题目都是熟悉的题型，但是由于这些考查能力的增加，特别是最后一题考查计算能力，今年中考还是有一定难度的。</w:t>
      </w:r>
    </w:p>
    <w:p w:rsidR="00E558B6" w:rsidRPr="00E558B6" w:rsidRDefault="00E558B6" w:rsidP="00E558B6">
      <w:pPr>
        <w:spacing w:before="156" w:after="156"/>
        <w:rPr>
          <w:b/>
        </w:rPr>
      </w:pPr>
      <w:r w:rsidRPr="00E558B6">
        <w:rPr>
          <w:rFonts w:hint="eastAsia"/>
          <w:b/>
        </w:rPr>
        <w:t xml:space="preserve">   </w:t>
      </w:r>
      <w:r w:rsidRPr="00E558B6">
        <w:rPr>
          <w:rFonts w:hint="eastAsia"/>
          <w:b/>
        </w:rPr>
        <w:t>相应</w:t>
      </w:r>
      <w:r>
        <w:rPr>
          <w:rFonts w:hint="eastAsia"/>
          <w:b/>
        </w:rPr>
        <w:t>应对</w:t>
      </w:r>
      <w:r w:rsidRPr="00E558B6">
        <w:rPr>
          <w:rFonts w:hint="eastAsia"/>
          <w:b/>
        </w:rPr>
        <w:t>的措施：</w:t>
      </w:r>
    </w:p>
    <w:p w:rsidR="00E558B6" w:rsidRDefault="00E558B6" w:rsidP="00E558B6">
      <w:pPr>
        <w:spacing w:before="156" w:after="156"/>
      </w:pPr>
      <w:r>
        <w:rPr>
          <w:rFonts w:hint="eastAsia"/>
        </w:rPr>
        <w:t xml:space="preserve">   1</w:t>
      </w:r>
      <w:r>
        <w:rPr>
          <w:rFonts w:hint="eastAsia"/>
        </w:rPr>
        <w:t>、注意课本题型的练习，扎实数学基础，保证通法通解的完全掌握。对应推荐《五年中考三年模拟（广东省专用）》</w:t>
      </w:r>
    </w:p>
    <w:p w:rsidR="00E558B6" w:rsidRDefault="00E558B6" w:rsidP="00E558B6">
      <w:pPr>
        <w:spacing w:before="156" w:after="156"/>
      </w:pPr>
      <w:r>
        <w:rPr>
          <w:rFonts w:hint="eastAsia"/>
        </w:rPr>
        <w:t xml:space="preserve">   2</w:t>
      </w:r>
      <w:r>
        <w:rPr>
          <w:rFonts w:hint="eastAsia"/>
        </w:rPr>
        <w:t>、多做综合性的练习题目，压轴题的全部基本题型要能够全部涉及。对应推荐《天利</w:t>
      </w:r>
      <w:r>
        <w:rPr>
          <w:rFonts w:hint="eastAsia"/>
        </w:rPr>
        <w:t>38</w:t>
      </w:r>
      <w:r>
        <w:rPr>
          <w:rFonts w:hint="eastAsia"/>
        </w:rPr>
        <w:t>套（</w:t>
      </w:r>
      <w:r>
        <w:rPr>
          <w:rFonts w:hint="eastAsia"/>
        </w:rPr>
        <w:t>2013</w:t>
      </w:r>
      <w:r>
        <w:rPr>
          <w:rFonts w:hint="eastAsia"/>
        </w:rPr>
        <w:t>年中考专用）》</w:t>
      </w:r>
    </w:p>
    <w:p w:rsidR="00E558B6" w:rsidRPr="00E558B6" w:rsidRDefault="00E558B6" w:rsidP="00E558B6">
      <w:pPr>
        <w:spacing w:before="156" w:after="156"/>
      </w:pPr>
      <w:r>
        <w:rPr>
          <w:rFonts w:hint="eastAsia"/>
        </w:rPr>
        <w:t xml:space="preserve">   3</w:t>
      </w:r>
      <w:r>
        <w:rPr>
          <w:rFonts w:hint="eastAsia"/>
        </w:rPr>
        <w:t>、注意平时数学模型的整理。</w:t>
      </w:r>
      <w:r w:rsidR="00ED3EB3">
        <w:rPr>
          <w:rFonts w:hint="eastAsia"/>
        </w:rPr>
        <w:t>数学模型的掌握对于压轴题的解决有很大帮助。</w:t>
      </w:r>
    </w:p>
    <w:p w:rsidR="00E558B6" w:rsidRPr="00E558B6" w:rsidRDefault="00E558B6" w:rsidP="00E558B6">
      <w:pPr>
        <w:spacing w:before="156" w:after="156"/>
      </w:pPr>
    </w:p>
    <w:sectPr w:rsidR="00E558B6" w:rsidRPr="00E558B6" w:rsidSect="008D286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44AE9" w:rsidRDefault="00A44AE9" w:rsidP="00B6097E">
      <w:pPr>
        <w:spacing w:before="120" w:after="120"/>
      </w:pPr>
      <w:r>
        <w:separator/>
      </w:r>
    </w:p>
  </w:endnote>
  <w:endnote w:type="continuationSeparator" w:id="1">
    <w:p w:rsidR="00A44AE9" w:rsidRDefault="00A44AE9" w:rsidP="00B6097E">
      <w:pPr>
        <w:spacing w:before="120" w:after="12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097E" w:rsidRDefault="00B6097E" w:rsidP="00B6097E">
    <w:pPr>
      <w:pStyle w:val="a5"/>
      <w:spacing w:before="120" w:after="12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097E" w:rsidRDefault="00B6097E" w:rsidP="00B6097E">
    <w:pPr>
      <w:pStyle w:val="a5"/>
      <w:spacing w:before="120" w:after="12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097E" w:rsidRDefault="00B6097E" w:rsidP="00B6097E">
    <w:pPr>
      <w:pStyle w:val="a5"/>
      <w:spacing w:before="120" w:after="12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44AE9" w:rsidRDefault="00A44AE9" w:rsidP="00B6097E">
      <w:pPr>
        <w:spacing w:before="120" w:after="120"/>
      </w:pPr>
      <w:r>
        <w:separator/>
      </w:r>
    </w:p>
  </w:footnote>
  <w:footnote w:type="continuationSeparator" w:id="1">
    <w:p w:rsidR="00A44AE9" w:rsidRDefault="00A44AE9" w:rsidP="00B6097E">
      <w:pPr>
        <w:spacing w:before="120" w:after="12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097E" w:rsidRDefault="00B6097E" w:rsidP="00B6097E">
    <w:pPr>
      <w:pStyle w:val="a4"/>
      <w:spacing w:before="120" w:after="120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0254975" o:spid="_x0000_s7170" type="#_x0000_t75" style="position:absolute;left:0;text-align:left;margin-left:0;margin-top:0;width:414.7pt;height:586.85pt;z-index:-251657216;mso-position-horizontal:center;mso-position-horizontal-relative:margin;mso-position-vertical:center;mso-position-vertical-relative:margin" o:allowincell="f">
          <v:imagedata r:id="rId1" o:title="word水印副本" gain="19661f" blacklevel="22938f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097E" w:rsidRDefault="00B6097E" w:rsidP="00B6097E">
    <w:pPr>
      <w:pStyle w:val="a4"/>
      <w:spacing w:before="120" w:after="120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0254976" o:spid="_x0000_s7171" type="#_x0000_t75" style="position:absolute;left:0;text-align:left;margin-left:0;margin-top:0;width:414.7pt;height:586.85pt;z-index:-251656192;mso-position-horizontal:center;mso-position-horizontal-relative:margin;mso-position-vertical:center;mso-position-vertical-relative:margin" o:allowincell="f">
          <v:imagedata r:id="rId1" o:title="word水印副本" gain="19661f" blacklevel="22938f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097E" w:rsidRDefault="00B6097E" w:rsidP="00B6097E">
    <w:pPr>
      <w:pStyle w:val="a4"/>
      <w:spacing w:before="120" w:after="120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0254974" o:spid="_x0000_s7169" type="#_x0000_t75" style="position:absolute;left:0;text-align:left;margin-left:0;margin-top:0;width:414.7pt;height:586.85pt;z-index:-251658240;mso-position-horizontal:center;mso-position-horizontal-relative:margin;mso-position-vertical:center;mso-position-vertical-relative:margin" o:allowincell="f">
          <v:imagedata r:id="rId1" o:title="word水印副本" gain="19661f" blacklevel="22938f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  <o:shapelayout v:ext="edit">
      <o:idmap v:ext="edit" data="7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D50E3"/>
    <w:rsid w:val="00003875"/>
    <w:rsid w:val="000577EC"/>
    <w:rsid w:val="000C5B4F"/>
    <w:rsid w:val="00142747"/>
    <w:rsid w:val="001E428F"/>
    <w:rsid w:val="002E3505"/>
    <w:rsid w:val="00334698"/>
    <w:rsid w:val="00556080"/>
    <w:rsid w:val="00566F97"/>
    <w:rsid w:val="0066049A"/>
    <w:rsid w:val="00696086"/>
    <w:rsid w:val="00840828"/>
    <w:rsid w:val="008D286A"/>
    <w:rsid w:val="008D3A07"/>
    <w:rsid w:val="00971F61"/>
    <w:rsid w:val="009B3A81"/>
    <w:rsid w:val="00A44AE9"/>
    <w:rsid w:val="00AD50E3"/>
    <w:rsid w:val="00B15DCC"/>
    <w:rsid w:val="00B55353"/>
    <w:rsid w:val="00B6097E"/>
    <w:rsid w:val="00B815D0"/>
    <w:rsid w:val="00BF2256"/>
    <w:rsid w:val="00C24707"/>
    <w:rsid w:val="00C40043"/>
    <w:rsid w:val="00C40FCC"/>
    <w:rsid w:val="00C5109D"/>
    <w:rsid w:val="00CB327D"/>
    <w:rsid w:val="00D65211"/>
    <w:rsid w:val="00DE2896"/>
    <w:rsid w:val="00E00EFD"/>
    <w:rsid w:val="00E558B6"/>
    <w:rsid w:val="00EC7B19"/>
    <w:rsid w:val="00ED3EB3"/>
    <w:rsid w:val="00F148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beforeLines="50" w:afterLines="5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286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1489C"/>
    <w:pPr>
      <w:ind w:firstLineChars="200" w:firstLine="420"/>
    </w:pPr>
  </w:style>
  <w:style w:type="paragraph" w:styleId="a4">
    <w:name w:val="header"/>
    <w:basedOn w:val="a"/>
    <w:link w:val="Char"/>
    <w:uiPriority w:val="99"/>
    <w:semiHidden/>
    <w:unhideWhenUsed/>
    <w:rsid w:val="00B6097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B6097E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B6097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B6097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775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2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333</TotalTime>
  <Pages>2</Pages>
  <Words>253</Words>
  <Characters>1443</Characters>
  <Application>Microsoft Office Word</Application>
  <DocSecurity>0</DocSecurity>
  <Lines>12</Lines>
  <Paragraphs>3</Paragraphs>
  <ScaleCrop>false</ScaleCrop>
  <Company/>
  <LinksUpToDate>false</LinksUpToDate>
  <CharactersWithSpaces>1693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pc</cp:lastModifiedBy>
  <cp:revision>8</cp:revision>
  <dcterms:created xsi:type="dcterms:W3CDTF">2012-06-25T01:54:00Z</dcterms:created>
  <dcterms:modified xsi:type="dcterms:W3CDTF">2012-12-13T09:34:00Z</dcterms:modified>
</cp:coreProperties>
</file>