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20B" w:rsidRPr="00812782" w:rsidRDefault="0053420B" w:rsidP="0053420B">
      <w:pPr>
        <w:pStyle w:val="a5"/>
        <w:jc w:val="center"/>
        <w:rPr>
          <w:rFonts w:hint="eastAsia"/>
          <w:b/>
          <w:sz w:val="21"/>
          <w:szCs w:val="21"/>
        </w:rPr>
      </w:pPr>
      <w:bookmarkStart w:id="0" w:name="_GoBack"/>
      <w:r w:rsidRPr="00812782">
        <w:rPr>
          <w:rFonts w:hint="eastAsia"/>
          <w:b/>
          <w:sz w:val="21"/>
          <w:szCs w:val="21"/>
        </w:rPr>
        <w:t>《深圳中考作文话题指引与材料精粹之青春篇》</w:t>
      </w:r>
    </w:p>
    <w:bookmarkEnd w:id="0"/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一、素材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言语类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(一)名人名言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1.青春的朝气和前进不已的好奇心若消失，人生就没有意义了。 ——穆勒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2.人的青春是短暂的，但是，如果卑劣地度过这短暂的青春，就显得太多了。——莎士比亚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3.谁能保持永远的青春，便是伟大的人。 ——郭沫若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4.青春须早为，岂能长少年。 ——孟郊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5.春天不播种，夏天就不生长，秋天就不能收获，冬天就不能品尝。 ——海德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6.希望会使你年轻，因为希望和青春是同胞兄弟。 ——雪莱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7.青春是一本太仓促的书。 ——席慕容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8.青春是在它即将逝去的时候最具有魅力。 ——塞涅卡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9.自信和希望是青年的特权。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10.青年人充满活力，像春水一样丰富。 ——拜伦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12.青年时种下什么，老年时就收获什么。　　——易卜生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13.青春时代是一个短暂的美梦，当你醒来时，它早已消逝得无影无踪。——莎士比亚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14.青春最漂亮的装饰应该是勇气。 ——德 雷*马克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15.世界上没有再比青春更美好的了，没有再比青春更珍贵的了!春天就像黄金，你想做成什么，就能做成什么。 ——高尔基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16.青春不是人生的一段时期，而是心灵的一种状态。 ——塞涅卡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17.青春是一年的青春，青春是生命的春天。 ——雨果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(二)妙语集锦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18.那些苍茫的回忆，静静地滑脱生命的轨迹。正如桌上的刻痕， 从今年到明年 。一年又一年，记录了喜怒哀乐 。印证了悲欢离合。留下了我们成长的痕迹。——《青春》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lastRenderedPageBreak/>
        <w:t xml:space="preserve">　　19.青春是一个美梦 /却终有梦醒的一天 /青春是一条小河 /却终有干涸的一天 /青春是一道彩虹 /却终有消失的一天 /青春是一朵盛开的鲜花 /却终有凋落的一天。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20.孤独来自别人，但寂寞却来自自己的创造与追求。——北京大学(微博)哲学系教授何怀宏如是说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21.拿望远镜看别人，拿放大镜看自己。 ——中国某成功企业家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22.　　淡淡的云淡淡的泪淡淡的年年岁岁 纠缠的云纠缠的泪纠缠的晨晨昏昏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流逝的风流逝的梦流逝的年年岁岁 带着点流浪的喜悦我就这样一去不回——《青春》歌词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事例类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数据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围笼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据一次问卷调查显示：44%的中学生表示不希望父母管束自己，31.7%的中学生觉得和父母在一起无话可说。一位女中学生说：“在父母眼里，我永远是个小孩，我已经长大了，可父母还是什么都要管。”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一位中学生的母亲说：“我最大的痛苦是孩子不愿与父母说自己的心里话，不理解父母的一片苦心。”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一位中学教师说：“青少年应有主见，不盲从，学会独立生活、独立思考，唯此才符合时代的要求，无悔于自己的青春。”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[点拨]青春就好像一个围笼，走出来了的人拼命地想回去，而在里面的人却又想挣脱开来!面对青春的困惑，我们该怎么办?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[适用话题]此素材可适用于“青春的烦恼”或“代沟”类话题。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名人事例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②明人徐溥在求学时期，为了不断检点自己的言行，便别出心裁地想了一个妙法。他在书桌上放了两个瓶子，每当自己须知了一件坏事，说了一句坏话，想了一个坏念头时，就在一个瓶子里放一粒黑豆，做了好事就在另一个瓶里放一粒黄豆。开始时，黑豆颇多，黄豆寥寥，他便深刻反省;过了一段，黑豆黄豆已各占一半。他再接再厉，律已更严，久而久之，瓶中黄豆半满，黑豆则屈指可数。徐溥就凭着这种持久约束，不断修炼自我，完善品德，终于成为明朝一代名臣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[点拨]“玉不琢，不成器”，在青春时期，如果不对自己严格要求而是放任自流的话，那么最终会一事无成、碌碌无为。我们在写青春时期刻苦求学类话题是可以使用。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lastRenderedPageBreak/>
        <w:t xml:space="preserve">　　[适用话题]此素材也可适用于“珍惜青春”类话题。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寓言故事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青春寓言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每个人出生时时间老人都会送给他一个名叫”青春”的盒子，谁对这个盒子越珍惜，谁拥有青春的时间就会越长。一天，时间老人来到人间，看到一个十六岁的小伙子没精打采、垂头丧气，而一个六十岁的老人笑口常开、生气勃勃。时间老人觉得非常奇怪，他好奇地先打开了六十岁老人的“青春”盒子，发现里面装的是：宽容、理解、爱心、自信、乐观……，而打开小伙子的“青春”盒子，里面装的却是：自私、嫉妒、悲观、自卑……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[点拨]青春是一个永恒的话题，但是我们对待青春却是各不相同。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[适用话题]此话题适用于“宽容”、“乐观”、“理解”类话题。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社科知识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④仔细观察一下鸟类的生态，会收到很大的教益。比如生活在庭院的麻雀，它们真是争分夺秒，飞飞跳跳，一味儿地寻觅食物。它们始终处于无任何思考余地，只能拼命地无休止地为生存而努力的活动之中。如不这样做，麻雀就生存不下去，稍有偷懒就会因缺乏营养而死亡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[点拨]人类也是一样，如果我们在青春时期稍有偷懒，便会因为缺乏知识而跟不上时代，惨遭淘汰。　[适用话题]此素材可用于“努力”等话题，也可以在说明“青春易逝、奋斗不息”等观点的时候使用。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二、运用指导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1.素材点拨：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青春，流露着浓浓的诗情画意;青春，散发出淡淡的幽香含情。青春时代充满着年少轻狂，充满着无限生机，充满着美丽自信。青春的步伐不会因困难而停止，青春的旋律不会因风雨而阻挠。青春是阳光，是自信的标志;青春是月光，是优雅的代表;青春是星光，是引领时尚的先锋。让我们扬起青春的衣角，架起起航的风帆，让生命在这里飞扬，让青春在这里起航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青春是美的，由此可以联想到选美比赛、健美比赛和各种什么秀。青春是最具活力，也最具有创造力的，由此可联想到那些在年轻时就作出巨大贡献的名人、伟人。青春又是纯洁的，由此可以联想到那些锒铛入狱的年轻罪犯，青春需要正确的导航。总之，可以写自己的经历，可以写自己的所见，也可以写自己的所感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2.话题适用：此话题适用于“青春”、“奋斗”、“怦然心动的感觉”(2006年江苏省南通市中考(微博)作文题)、“生活因 而精彩”( 2006年浙江省金华市中考作文题)等类话题。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lastRenderedPageBreak/>
        <w:t xml:space="preserve">　　3.真题展示：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(A)阅读材料，按要求作文：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树的年轮，一圈一圈～～～是日的赤足刻下的脚印?是日的银丝纺织的花环?是历史留下的印痕?是风雷灌制的唱片?树的年轮，引我浮想联翩～～～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青春也在我们的人生上留下了或宽或窄的年轮，你希望你的年轮是怎样的?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要求：1、题目自拟2、除诗歌外，文体不限3、不少于600字。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(B)有人说：“有两种东西，一旦失去才知道可贵;一是青春，一是健康。”其实，失去后才知道可贵的又何止于此。 请以“失去后才知道可贵”为题写一篇不少于700字的文章，文体不限。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(C)雨后，大自然送给人间一件别致的礼物——七彩虹，清晰地折射出阳光的迷人颜色，很令人喜爱。青春恰如这雨后的彩虹，充满了丰富的色彩。　“青春恰如这雨后的彩虹，充满了丰富的色彩”你同意吗?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写一篇文章，或谈认识，或描述经历，或编述故事，或抒发感慨，总之，要与”青春”这个话题有关。 文体不限，题目自拟，不少于600字。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三、运用示例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1.标题示例：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《青春的醒悟》《长发长，短发短》《白云?夕阳?歌声《浪花里飞出欢乐的歌》《风中飞舞的白手帕》《青春红舞鞋?蓝精灵》《守住你的金矿》《心灵是一棵会开花的树》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2.优秀语段示例：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①青春是万物争辉的春天里的绿，责任是拿着“二月春风”这把剪刀的裁缝师。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青春是知了欢跃的盛夏里的红，责任是掌着“拼搏向前”这柄舵的弄潮儿。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青春是果实累累的金秋里的黄，责任是握着“丰登五谷”这把镰刀的庄稼汉。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青春是雪延遍野的寒冬里的白，责任是撑着“无所畏惧”这根雪杖的攀登者。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②炫，青春的活力;甜，青春的滋味;美，青春的本质。现在的我们，拥有着充满激情、活力的青春年华，在书的海洋里领航，在生活的天空中翱翔，在人生的道路上行走，去慢慢品味、体会人间的真、善、美。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③当你驾着青春之船，在浩瀚无垠的人生之海中行进时，你是否会畏惧巨浪把你吞噬的危险?你是否会盲目无的、随波逐流?拾起身边的“责任”，让它伴你同行，那么，你必将乘长风破万里浪，鸟儿会在你的身前身后欢歌喝彩，鱼儿会在你的船前船后翩翩起舞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lastRenderedPageBreak/>
        <w:t xml:space="preserve">　　3.例作赏析：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把心儿打开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温州一考生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永远不要哀叹，像树叶一样用一生绿着，最后成熟一个金色的梦。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——题记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华盖山。艳阳天。晨钟落音一地。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小手攥在外婆的大手里。悠悠地，迈着闲适的步履。幼年的假日，在阳光才露尖尖角时，同外婆一道儿晨练是常做的事。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宁静致远的林阴，弥漫着通透的香气，在朝霞尚未显露之际，徘徊在羊肠小路。禁不住深呼吸一口，淡雅淡雅的氤氲包裹了秋景宕起的嘤韵，沁人心扉。渐渐地，觉得有什么生灵在打开，在悸动。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石阶上各色收音机中飘散出行云流水的浅唱低吟。通俗的曲声贯穿此间，不杂不乱，映衬了晨练老者们活跃的千姿百态。红扇舞，纤腰而摆，随乐而动，不亚于青春的年少;太极拳，倚风而展，拟松而立，刚劲柔美协调并济;黑白棋，执子而移，悉心而虑，享受的不是胜负而是意境……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那些个白鬓厮磨的“孩子们”，宛如纯洁天使般嬉闹着，仿佛岁月的齿轮不曾轧过他们茂盛的葱茏;仿佛深嵌眉梢的痕迹并未划破他们沧桑的面容。他们偏离愁绪满怀的境地，灿若春花的笑靥溢满了净水明眸，浸透了他们本是蹒跚蹉跎的生命之秋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生活美好如斯，那些个尘埃被他们自己亲手拭去。随着光阴荏苒，老人们的快乐悠扬，忘却了惆怅，鸟语花香地填补了寂寞与干涸的生活。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望着这副人与自然浑然天成的景象，我恍若觉得胸膛间的那个生灵在永不停歇地滋长。潜移默化地钻入了我的生命。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听，那是心儿打开的声音。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小记：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浮草绿，坐拥青山笑举杯，滋滋小酌移情怀。千钧笔，霜旦写意，晚秋仍有花盛开。心灵之树永不败。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【点评】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惊诧于作者对生活的敏感，对文字的通灵。红扇舞、太极拳、还有那黑白棋，这些我们司空见惯的老人们的晨练画面，在其笔下竟幻成生命的悠扬。精美的文字背后，点化出老人生活的从容。我们仿佛也听见那秋景宕起的嘤韵，那心儿打开的声音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lastRenderedPageBreak/>
        <w:t xml:space="preserve">　　考场作文资料：命运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【名言警句】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1.命运并不存在于一小时的决定中，而是建筑在长时间的努力、考验和默默无闻的工作基础上。——罗曼?罗兰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2.命运并非机遇，而是一种选择;我们不该期待命运的安排，必须凭自己创造命运。——布莱克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3.命运的变化如月亮的阴晴圆缺，无损智者大雅。——富兰克林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4.没有所谓命运这个东西，一切无非是考验、惩罚或补偿。 ——伏尔泰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5.我要扼住命运的咽喉。它决不能使我完全屈服!把生命活上千百次真是多美!——贝多芬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6.人可以支配自己的命运，若我们受制于人，那错处不在我们的命运，而在我们自己。——莎士比亚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7.只要我年轻，生活中暂时的灰暗有什么可怕?只要我还有梦想，起步时频繁的踉跄，有什么可怕?—黄宏生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8.当命运递给你一个酸柠檬时，设法把它制造成甜的柠檬汁。——雨果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【运用思路】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不屈服于命运，积极投身于自己热爱的事业，便是人生的强者。我们还年轻，即使生活中有暂时的灰暗没有什么可怕的?只要我们还有梦想，即使起步时频繁的踉跄，也没有什么值得害怕的?当命运递给你一个酸柠檬时，你最好想方设法把它酿造成甜甜的柠檬汁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【精彩素材1】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项羽之死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项羽与刘邦争霸，最后项羽被刘邦的部队围困于垓下，他冲出重围逃到乌江边，因为无颜见江东父老，在江边自刎而死。死之前，他归纳自己失败的原因说：“天亡我，非用兵之罪。”意思是他灭亡的命运是上天安排的，与他本人用兵之道无关。司马迁在《史记》里用“岂不谬哉”来评价他的观点。事实上，项羽骄傲轻敌，只重武力，不肯听从别人的建议。他失败的主要原因在他自己身上，而不是命运不济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【素材点拨】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生活中，很多人过于相信命运，把学习事业上的失败多归于命运多舛，时运不济。实际上，并非如此。贝多芬曾说“要扼住生命的咽喉”，向命运挑战。项羽的拔剑自刎，客死乌江，他不是死于命运不好，而是死于自己糟糕的心理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lastRenderedPageBreak/>
        <w:t xml:space="preserve">　　【适用话题】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“命运”“失败与命运”“主观与客观”“条件”“战胜自我”等。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【精彩素材2】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沉重的飞翔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2006年中央电视台《共同关注》栏目推出了一个大型的关注贫困生上学难的选题——圆梦行动，此栏目的播出，引起了国人广泛的关注，很多人捐款捐物，掀起了一股爱心的热潮。其中，对广西壮族自治区都安县贫困生的介绍，让人们记住了一个叫蓝锦娜的女孩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222乙班是广西都安高中的理科重点班，蓝锦娜就读该班。她活泼开朗，其笑容颇具感染力，因为她对家庭的变故一无所知。其实蓝锦娜的父亲是名山村教师，2年前突然被查出患上了肝癌。父母忍着眼泪，隐瞒了病情，让女儿安心学习，备战高考(微博)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蓝锦娜在学校刻苦学习，在今年的高考中取得不错的成绩。当大学录取通知书到手时，一家人都高兴不起来。父亲肝癌病已渐趋严重，家里还有一个读初中的弟弟，开支不小。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蓝锦娜并没有向命运低头，在好心人的资助下，已进入理想的大学。她将用优异的学业来回报社会，来报答好心人的帮助。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【素材点拨】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当我们遭遇命运不公时一定要扼住命运的咽喉。我们决不能向它屈服!让生命活得精彩!蓝锦娜给我们一个榜样，面对命运的不公，她并没有自怨自艾，而是勇敢地面对生活，迎着太阳奔跑。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【适用话题】</w:t>
      </w:r>
    </w:p>
    <w:p w:rsidR="00AE3119" w:rsidRPr="00812782" w:rsidRDefault="00AE3119" w:rsidP="00AE3119">
      <w:pPr>
        <w:pStyle w:val="a5"/>
        <w:rPr>
          <w:sz w:val="21"/>
          <w:szCs w:val="21"/>
        </w:rPr>
      </w:pPr>
      <w:r w:rsidRPr="00812782">
        <w:rPr>
          <w:sz w:val="21"/>
          <w:szCs w:val="21"/>
        </w:rPr>
        <w:t xml:space="preserve">　　“ 关爱”“勤学”“命运”“环境与命运”“社会”“奉献”“回报”等。</w:t>
      </w:r>
    </w:p>
    <w:p w:rsidR="002A1236" w:rsidRPr="00812782" w:rsidRDefault="00AC7538">
      <w:pPr>
        <w:rPr>
          <w:szCs w:val="21"/>
        </w:rPr>
      </w:pPr>
    </w:p>
    <w:sectPr w:rsidR="002A1236" w:rsidRPr="00812782" w:rsidSect="00AE3119">
      <w:headerReference w:type="default" r:id="rId7"/>
      <w:footerReference w:type="default" r:id="rId8"/>
      <w:pgSz w:w="11906" w:h="16838"/>
      <w:pgMar w:top="1440" w:right="1800" w:bottom="1440" w:left="1800" w:header="454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538" w:rsidRDefault="00AC7538" w:rsidP="00AE3119">
      <w:r>
        <w:separator/>
      </w:r>
    </w:p>
  </w:endnote>
  <w:endnote w:type="continuationSeparator" w:id="0">
    <w:p w:rsidR="00AC7538" w:rsidRDefault="00AC7538" w:rsidP="00AE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119" w:rsidRPr="00804E66" w:rsidRDefault="00AE3119" w:rsidP="00AE3119">
    <w:pPr>
      <w:pStyle w:val="a4"/>
      <w:jc w:val="center"/>
    </w:pPr>
    <w:r>
      <w:rPr>
        <w:rFonts w:hint="eastAsia"/>
      </w:rPr>
      <w:t>深圳中考网</w:t>
    </w:r>
    <w:r>
      <w:rPr>
        <w:rFonts w:hint="eastAsia"/>
      </w:rPr>
      <w:t>sz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rPr>
        <w:rFonts w:hint="eastAsia"/>
      </w:rPr>
      <w:tab/>
    </w:r>
    <w:r>
      <w:rPr>
        <w:rFonts w:hint="eastAsia"/>
      </w:rPr>
      <w:tab/>
    </w:r>
    <w:r>
      <w:rPr>
        <w:rStyle w:val="a7"/>
        <w:rFonts w:hint="eastAsia"/>
      </w:rPr>
      <w:t>第</w:t>
    </w: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2782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  <w:rFonts w:hint="eastAsia"/>
      </w:rPr>
      <w:t>页</w:t>
    </w:r>
  </w:p>
  <w:p w:rsidR="00AE3119" w:rsidRPr="00AE3119" w:rsidRDefault="00AE311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538" w:rsidRDefault="00AC7538" w:rsidP="00AE3119">
      <w:r>
        <w:separator/>
      </w:r>
    </w:p>
  </w:footnote>
  <w:footnote w:type="continuationSeparator" w:id="0">
    <w:p w:rsidR="00AC7538" w:rsidRDefault="00AC7538" w:rsidP="00AE3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119" w:rsidRPr="00AE3119" w:rsidRDefault="00AC7538" w:rsidP="00AE3119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AE3119">
      <w:rPr>
        <w:noProof/>
      </w:rPr>
      <w:drawing>
        <wp:inline distT="0" distB="0" distL="0" distR="0" wp14:anchorId="2FFE7CE5" wp14:editId="510A28A5">
          <wp:extent cx="1714500" cy="428625"/>
          <wp:effectExtent l="0" t="0" r="0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E3119">
      <w:t xml:space="preserve">              </w:t>
    </w:r>
    <w:r w:rsidR="00AE3119">
      <w:rPr>
        <w:rFonts w:hint="eastAsia"/>
      </w:rPr>
      <w:tab/>
    </w:r>
    <w:r w:rsidR="00AE3119">
      <w:rPr>
        <w:rFonts w:hint="eastAsia"/>
      </w:rPr>
      <w:tab/>
    </w:r>
    <w:r w:rsidR="00AE3119">
      <w:t xml:space="preserve"> </w:t>
    </w:r>
    <w:r w:rsidR="00AE3119">
      <w:rPr>
        <w:rFonts w:hint="eastAsia"/>
      </w:rPr>
      <w:t>深圳</w:t>
    </w:r>
    <w:r w:rsidR="00AE3119">
      <w:rPr>
        <w:rFonts w:ascii="宋体" w:hAnsi="宋体" w:cs="Courier New" w:hint="eastAsia"/>
      </w:rPr>
      <w:t>中考信息资源</w:t>
    </w:r>
    <w:r w:rsidR="00AE3119" w:rsidRPr="002A4EF5">
      <w:rPr>
        <w:rFonts w:ascii="宋体" w:hAnsi="宋体" w:cs="Courier New" w:hint="eastAsia"/>
      </w:rPr>
      <w:t>门户</w:t>
    </w:r>
    <w:r w:rsidR="00AE3119">
      <w:rPr>
        <w:rFonts w:ascii="宋体" w:hAnsi="宋体" w:cs="Courier New" w:hint="eastAsia"/>
      </w:rPr>
      <w:t>网站</w:t>
    </w:r>
    <w:r w:rsidR="00AE3119">
      <w:t xml:space="preserve">  </w:t>
    </w:r>
    <w:r w:rsidR="00AE3119">
      <w:rPr>
        <w:rFonts w:hint="eastAsia"/>
      </w:rPr>
      <w:t>http://sz</w:t>
    </w:r>
    <w:r w:rsidR="00AE3119">
      <w:t>.zhongkao.com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D5C"/>
    <w:rsid w:val="003A3EEA"/>
    <w:rsid w:val="0053420B"/>
    <w:rsid w:val="005B1D5C"/>
    <w:rsid w:val="00812782"/>
    <w:rsid w:val="00AC7538"/>
    <w:rsid w:val="00AE3119"/>
    <w:rsid w:val="00B81448"/>
    <w:rsid w:val="00C503A3"/>
    <w:rsid w:val="00C96A4B"/>
    <w:rsid w:val="00F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3119"/>
    <w:rPr>
      <w:sz w:val="18"/>
      <w:szCs w:val="18"/>
    </w:rPr>
  </w:style>
  <w:style w:type="paragraph" w:styleId="a4">
    <w:name w:val="footer"/>
    <w:basedOn w:val="a"/>
    <w:link w:val="Char0"/>
    <w:unhideWhenUsed/>
    <w:rsid w:val="00AE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311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E31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E31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E3119"/>
    <w:rPr>
      <w:sz w:val="18"/>
      <w:szCs w:val="18"/>
    </w:rPr>
  </w:style>
  <w:style w:type="character" w:styleId="a7">
    <w:name w:val="page number"/>
    <w:rsid w:val="00AE31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3119"/>
    <w:rPr>
      <w:sz w:val="18"/>
      <w:szCs w:val="18"/>
    </w:rPr>
  </w:style>
  <w:style w:type="paragraph" w:styleId="a4">
    <w:name w:val="footer"/>
    <w:basedOn w:val="a"/>
    <w:link w:val="Char0"/>
    <w:unhideWhenUsed/>
    <w:rsid w:val="00AE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311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E31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E31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E3119"/>
    <w:rPr>
      <w:sz w:val="18"/>
      <w:szCs w:val="18"/>
    </w:rPr>
  </w:style>
  <w:style w:type="character" w:styleId="a7">
    <w:name w:val="page number"/>
    <w:rsid w:val="00AE3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822</Words>
  <Characters>4691</Characters>
  <Application>Microsoft Office Word</Application>
  <DocSecurity>0</DocSecurity>
  <Lines>39</Lines>
  <Paragraphs>11</Paragraphs>
  <ScaleCrop>false</ScaleCrop>
  <Company>Microsoft</Company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2013-02-01T02:22:00Z</dcterms:created>
  <dcterms:modified xsi:type="dcterms:W3CDTF">2013-02-01T02:28:00Z</dcterms:modified>
</cp:coreProperties>
</file>