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63" w:rsidRPr="009A1C76" w:rsidRDefault="00CE1C63" w:rsidP="00CE1C63">
      <w:pPr>
        <w:spacing w:line="380" w:lineRule="exact"/>
        <w:jc w:val="center"/>
        <w:rPr>
          <w:b/>
          <w:sz w:val="30"/>
          <w:szCs w:val="30"/>
        </w:rPr>
      </w:pPr>
      <w:proofErr w:type="gramStart"/>
      <w:r w:rsidRPr="009A1C76">
        <w:rPr>
          <w:rFonts w:hint="eastAsia"/>
          <w:b/>
          <w:sz w:val="30"/>
          <w:szCs w:val="30"/>
        </w:rPr>
        <w:t>江阴市</w:t>
      </w:r>
      <w:r>
        <w:rPr>
          <w:rFonts w:hint="eastAsia"/>
          <w:b/>
          <w:sz w:val="30"/>
          <w:szCs w:val="30"/>
        </w:rPr>
        <w:t>暨阳</w:t>
      </w:r>
      <w:proofErr w:type="gramEnd"/>
      <w:r w:rsidRPr="009A1C76">
        <w:rPr>
          <w:rFonts w:hint="eastAsia"/>
          <w:b/>
          <w:sz w:val="30"/>
          <w:szCs w:val="30"/>
        </w:rPr>
        <w:t>中学</w:t>
      </w:r>
      <w:r w:rsidRPr="009A1C76">
        <w:rPr>
          <w:b/>
          <w:sz w:val="30"/>
          <w:szCs w:val="30"/>
        </w:rPr>
        <w:t>2012-2013</w:t>
      </w:r>
      <w:r w:rsidRPr="009A1C76">
        <w:rPr>
          <w:rFonts w:hint="eastAsia"/>
          <w:b/>
          <w:sz w:val="30"/>
          <w:szCs w:val="30"/>
        </w:rPr>
        <w:t>第二学期期中考试</w:t>
      </w:r>
    </w:p>
    <w:p w:rsidR="00CE1C63" w:rsidRPr="009A1C76" w:rsidRDefault="00CE1C63" w:rsidP="00CE1C63">
      <w:pPr>
        <w:spacing w:line="380" w:lineRule="exact"/>
        <w:jc w:val="center"/>
        <w:rPr>
          <w:b/>
          <w:sz w:val="30"/>
          <w:szCs w:val="30"/>
        </w:rPr>
      </w:pPr>
      <w:r w:rsidRPr="009A1C76">
        <w:rPr>
          <w:rFonts w:hint="eastAsia"/>
          <w:b/>
          <w:sz w:val="30"/>
          <w:szCs w:val="30"/>
        </w:rPr>
        <w:t>初三语文试卷</w:t>
      </w:r>
      <w:r>
        <w:rPr>
          <w:rFonts w:hint="eastAsia"/>
          <w:b/>
          <w:sz w:val="30"/>
          <w:szCs w:val="30"/>
        </w:rPr>
        <w:t>答案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ab/>
        <w:t xml:space="preserve">B </w:t>
      </w:r>
      <w:r>
        <w:rPr>
          <w:rFonts w:ascii="宋体" w:hAnsi="宋体" w:hint="eastAsia"/>
          <w:szCs w:val="21"/>
        </w:rPr>
        <w:tab/>
        <w:t>3分   2.</w:t>
      </w:r>
      <w:r>
        <w:rPr>
          <w:rFonts w:ascii="宋体" w:hAnsi="宋体" w:hint="eastAsia"/>
          <w:szCs w:val="21"/>
        </w:rPr>
        <w:tab/>
        <w:t>B</w:t>
      </w:r>
      <w:r>
        <w:rPr>
          <w:rFonts w:ascii="宋体" w:hAnsi="宋体" w:hint="eastAsia"/>
          <w:szCs w:val="21"/>
        </w:rPr>
        <w:tab/>
        <w:t>3分     3.  B</w:t>
      </w:r>
      <w:r>
        <w:rPr>
          <w:rFonts w:ascii="宋体" w:hAnsi="宋体" w:hint="eastAsia"/>
          <w:szCs w:val="21"/>
        </w:rPr>
        <w:tab/>
        <w:t>3分    4.</w:t>
      </w:r>
      <w:r>
        <w:rPr>
          <w:rFonts w:ascii="宋体" w:hAnsi="宋体" w:hint="eastAsia"/>
          <w:szCs w:val="21"/>
        </w:rPr>
        <w:tab/>
        <w:t>D（A.缺少宾语  B.语序不当  C.搭配不当）3分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proofErr w:type="gramStart"/>
      <w:r>
        <w:rPr>
          <w:rFonts w:ascii="宋体" w:hAnsi="宋体" w:hint="eastAsia"/>
          <w:color w:val="000000"/>
          <w:szCs w:val="21"/>
        </w:rPr>
        <w:t>5 .</w:t>
      </w:r>
      <w:r>
        <w:rPr>
          <w:rFonts w:ascii="宋体" w:hAnsi="宋体" w:hint="eastAsia"/>
          <w:color w:val="000000"/>
          <w:szCs w:val="21"/>
        </w:rPr>
        <w:tab/>
      </w:r>
      <w:proofErr w:type="gramEnd"/>
      <w:r>
        <w:rPr>
          <w:rFonts w:ascii="宋体" w:hAnsi="宋体" w:hint="eastAsia"/>
          <w:color w:val="000000"/>
          <w:szCs w:val="21"/>
        </w:rPr>
        <w:t>D(2分)    6.</w:t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 xml:space="preserve">(2分)     </w:t>
      </w:r>
      <w:r>
        <w:rPr>
          <w:rFonts w:ascii="宋体" w:hAnsi="宋体" w:hint="eastAsia"/>
          <w:szCs w:val="21"/>
        </w:rPr>
        <w:t>7.</w:t>
      </w:r>
      <w:r>
        <w:rPr>
          <w:rFonts w:ascii="宋体" w:hAnsi="宋体" w:hint="eastAsia"/>
          <w:szCs w:val="21"/>
        </w:rPr>
        <w:tab/>
        <w:t>D（</w:t>
      </w:r>
      <w:r>
        <w:rPr>
          <w:rFonts w:ascii="宋体" w:hAnsi="宋体" w:hint="eastAsia"/>
          <w:color w:val="000000"/>
          <w:szCs w:val="21"/>
        </w:rPr>
        <w:t xml:space="preserve">2分)   </w:t>
      </w:r>
      <w:r>
        <w:rPr>
          <w:rFonts w:ascii="宋体" w:hAnsi="宋体" w:hint="eastAsia"/>
          <w:szCs w:val="21"/>
        </w:rPr>
        <w:t>8． B（</w:t>
      </w:r>
      <w:r>
        <w:rPr>
          <w:rFonts w:ascii="宋体" w:hAnsi="宋体" w:hint="eastAsia"/>
          <w:color w:val="000000"/>
          <w:szCs w:val="21"/>
        </w:rPr>
        <w:t>2分)</w:t>
      </w:r>
    </w:p>
    <w:p w:rsidR="00CE1C63" w:rsidRDefault="00CE1C63" w:rsidP="00CE1C63">
      <w:pPr>
        <w:rPr>
          <w:rFonts w:ascii="Calibri" w:hAnsi="Calibri" w:hint="eastAsia"/>
          <w:szCs w:val="22"/>
        </w:rPr>
      </w:pPr>
      <w:r>
        <w:rPr>
          <w:rFonts w:ascii="宋体" w:hAnsi="宋体" w:hint="eastAsia"/>
          <w:szCs w:val="21"/>
        </w:rPr>
        <w:t>9（1）邀请  （2）认为、以为   （3）道歉   （4）护送</w:t>
      </w:r>
    </w:p>
    <w:p w:rsidR="00CE1C63" w:rsidRDefault="00CE1C63" w:rsidP="00CE1C63">
      <w:r>
        <w:rPr>
          <w:rFonts w:ascii="宋体" w:hAnsi="宋体" w:hint="eastAsia"/>
          <w:szCs w:val="21"/>
        </w:rPr>
        <w:t>10．不是烹调有什么不同，而是时间的推移和地位的变化改变了人</w:t>
      </w:r>
    </w:p>
    <w:p w:rsidR="00CE1C63" w:rsidRDefault="00CE1C63" w:rsidP="00CE1C63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既然这样那么，世人由于眼前（的遭遇）而忘掉了过去，哪里单单只是一双筷子之间而已呢！</w:t>
      </w:r>
    </w:p>
    <w:p w:rsidR="00CE1C63" w:rsidRDefault="00CE1C63" w:rsidP="00CE1C63">
      <w:pPr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11.（1）空、闲（2分）</w:t>
      </w:r>
    </w:p>
    <w:p w:rsidR="00CE1C63" w:rsidRDefault="00CE1C63" w:rsidP="00CE1C63">
      <w:pPr>
        <w:spacing w:line="280" w:lineRule="exact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（2）抒发了作者对</w:t>
      </w:r>
      <w:proofErr w:type="gramStart"/>
      <w:r>
        <w:rPr>
          <w:rFonts w:ascii="宋体" w:hAnsi="宋体" w:hint="eastAsia"/>
          <w:szCs w:val="21"/>
        </w:rPr>
        <w:t>薛</w:t>
      </w:r>
      <w:proofErr w:type="gramEnd"/>
      <w:r>
        <w:rPr>
          <w:rFonts w:ascii="宋体" w:hAnsi="宋体" w:hint="eastAsia"/>
          <w:szCs w:val="21"/>
        </w:rPr>
        <w:t>道士的怀念之情（或写出了物在人亡的悲伤之情）；以乐景</w:t>
      </w:r>
      <w:proofErr w:type="gramStart"/>
      <w:r>
        <w:rPr>
          <w:rFonts w:ascii="宋体" w:hAnsi="宋体" w:hint="eastAsia"/>
          <w:szCs w:val="21"/>
        </w:rPr>
        <w:t>衬</w:t>
      </w:r>
      <w:proofErr w:type="gramEnd"/>
      <w:r>
        <w:rPr>
          <w:rFonts w:ascii="宋体" w:hAnsi="宋体" w:hint="eastAsia"/>
          <w:szCs w:val="21"/>
        </w:rPr>
        <w:t>哀情（或对比）  各1分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12．介绍“全球鹰”探测臭氧的方法。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13．“之一”是“其中一个”，说明“探测大气中的臭氧只是    全球鹰最重要的科学目标的一个，并非唯一”，体现了说明文语言的准确性。</w:t>
      </w:r>
    </w:p>
    <w:p w:rsidR="00CE1C63" w:rsidRDefault="00CE1C63" w:rsidP="00CE1C63">
      <w:pPr>
        <w:rPr>
          <w:rFonts w:ascii="Calibri" w:hAnsi="Calibri" w:hint="eastAsia"/>
          <w:szCs w:val="22"/>
        </w:rPr>
      </w:pPr>
      <w:r>
        <w:rPr>
          <w:rFonts w:ascii="宋体" w:hAnsi="宋体" w:hint="eastAsia"/>
          <w:szCs w:val="21"/>
        </w:rPr>
        <w:t>14.</w:t>
      </w:r>
      <w:r>
        <w:rPr>
          <w:rFonts w:hint="eastAsia"/>
        </w:rPr>
        <w:t>人生需要减法</w:t>
      </w:r>
    </w:p>
    <w:p w:rsidR="00CE1C63" w:rsidRDefault="00CE1C63" w:rsidP="00CE1C63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15．举例论证、正反对比论证。具体而突出的证明了</w:t>
      </w:r>
      <w:r>
        <w:rPr>
          <w:rFonts w:ascii="宋体" w:hAnsi="宋体" w:hint="eastAsia"/>
        </w:rPr>
        <w:t>实践人生减法可使人免灾的道理，从而证明了中心论点。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16．第一个“幽幽”是幽静的意思（1分），第二个“幽幽”是忧伤、抑郁的意思（1分）。                                                                          </w:t>
      </w:r>
    </w:p>
    <w:p w:rsidR="00CE1C63" w:rsidRDefault="00CE1C63" w:rsidP="00CE1C63">
      <w:pPr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17．拟人（1分），生动形象地写出了春天涧水的温暖和清澈（1分），表达了作者看到涧水后内心的愉悦之情（1分）。                                                                            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18．（1）春天涧水的风格：温暖、清澈（1分），  夏天涧水的风格：暴烈、微浊（1分），                    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秋天涧水的风格：平静、舒缓（1分）。                                                                          </w:t>
      </w:r>
    </w:p>
    <w:p w:rsidR="00CE1C63" w:rsidRDefault="00CE1C63" w:rsidP="00CE1C6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（2） 看到春天的涧水后，作者逐渐由悲中生出欢喜，由原先的心浮气躁逐渐淡泊（1分），看到夏天的涧水后，作者由燥热变为舒爽，涧成了灵魂的修复地带（1分），看到秋天的涧水后，作者坦然超脱，有新的领悟（1分）。                                                                           </w:t>
      </w:r>
    </w:p>
    <w:p w:rsidR="00CE1C63" w:rsidRDefault="00CE1C63" w:rsidP="00CE1C63">
      <w:pPr>
        <w:spacing w:line="360" w:lineRule="exact"/>
        <w:ind w:left="420" w:hangingChars="200" w:hanging="420"/>
        <w:rPr>
          <w:rFonts w:ascii="宋体" w:hAnsi="宋体" w:hint="eastAsia"/>
          <w:szCs w:val="22"/>
        </w:rPr>
      </w:pPr>
      <w:r>
        <w:rPr>
          <w:rFonts w:ascii="宋体" w:hAnsi="宋体" w:hint="eastAsia"/>
          <w:szCs w:val="21"/>
        </w:rPr>
        <w:t>19．结构上：照应了文章的开头。（1分）内容上：作者由幽谷之</w:t>
      </w:r>
      <w:proofErr w:type="gramStart"/>
      <w:r>
        <w:rPr>
          <w:rFonts w:ascii="宋体" w:hAnsi="宋体" w:hint="eastAsia"/>
          <w:szCs w:val="21"/>
        </w:rPr>
        <w:t>涧感受</w:t>
      </w:r>
      <w:proofErr w:type="gramEnd"/>
      <w:r>
        <w:rPr>
          <w:rFonts w:ascii="宋体" w:hAnsi="宋体" w:hint="eastAsia"/>
          <w:szCs w:val="21"/>
        </w:rPr>
        <w:t xml:space="preserve">到春的气息，萌生了对生活的希望，深化了文章的主题。（2分）                                   </w:t>
      </w:r>
    </w:p>
    <w:p w:rsidR="00CE1C63" w:rsidRDefault="00CE1C63" w:rsidP="00CE1C63">
      <w:pPr>
        <w:spacing w:line="360" w:lineRule="exact"/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20.略</w:t>
      </w:r>
    </w:p>
    <w:p w:rsidR="00CE1C63" w:rsidRDefault="00CE1C63" w:rsidP="00CE1C63">
      <w:pPr>
        <w:spacing w:line="360" w:lineRule="exact"/>
        <w:ind w:left="420" w:hangingChars="200" w:hanging="420"/>
        <w:rPr>
          <w:rFonts w:ascii="Calibri" w:hAnsi="Calibri" w:hint="eastAsia"/>
        </w:rPr>
      </w:pPr>
      <w:r>
        <w:rPr>
          <w:rFonts w:ascii="宋体" w:hAnsi="宋体" w:hint="eastAsia"/>
        </w:rPr>
        <w:t>21.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示例：赞同，学校和家长们的这份探索精神值得鼓励。首先，家长参与学校集体活动，实行一对一陪同，有效增加了学生的安全保障，同时也减少了学校的安全压力。其次，可以避免层层审批的程序制约，使活动的日常</w:t>
      </w:r>
      <w:proofErr w:type="gramStart"/>
      <w:r>
        <w:rPr>
          <w:rFonts w:hint="eastAsia"/>
        </w:rPr>
        <w:t>化得以</w:t>
      </w:r>
      <w:proofErr w:type="gramEnd"/>
      <w:r>
        <w:rPr>
          <w:rFonts w:hint="eastAsia"/>
        </w:rPr>
        <w:t>实现。第三，这种亲子集体活动，对孩子和家长来说都是一个很好的交流、放松机会。（观点</w:t>
      </w:r>
      <w:r>
        <w:t>1</w:t>
      </w:r>
      <w:r>
        <w:rPr>
          <w:rFonts w:hint="eastAsia"/>
        </w:rPr>
        <w:t>分，说理</w:t>
      </w:r>
      <w:r>
        <w:t>3</w:t>
      </w:r>
      <w:r>
        <w:rPr>
          <w:rFonts w:hint="eastAsia"/>
        </w:rPr>
        <w:t>分，语言</w:t>
      </w:r>
      <w:r>
        <w:t>2</w:t>
      </w:r>
      <w:r>
        <w:rPr>
          <w:rFonts w:hint="eastAsia"/>
        </w:rPr>
        <w:t>分）</w:t>
      </w:r>
    </w:p>
    <w:p w:rsidR="00CE1C63" w:rsidRDefault="00CE1C63" w:rsidP="00CE1C63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22.写作，参考中考阅卷标准，建议起评分45分</w:t>
      </w:r>
    </w:p>
    <w:p w:rsidR="00CE1C63" w:rsidRDefault="00CE1C63" w:rsidP="00CE1C63">
      <w:pPr>
        <w:rPr>
          <w:rFonts w:ascii="Calibri" w:hAnsi="Calibri" w:hint="eastAsia"/>
          <w:szCs w:val="22"/>
        </w:rPr>
      </w:pPr>
      <w:r>
        <w:rPr>
          <w:rFonts w:ascii="宋体" w:hAnsi="宋体" w:hint="eastAsia"/>
          <w:szCs w:val="21"/>
        </w:rPr>
        <w:t>文言文译文：</w:t>
      </w:r>
    </w:p>
    <w:p w:rsidR="00CE1C63" w:rsidRDefault="00CE1C63" w:rsidP="00CE1C63">
      <w:r>
        <w:rPr>
          <w:rFonts w:ascii="宋体" w:hAnsi="宋体" w:hint="eastAsia"/>
          <w:szCs w:val="21"/>
        </w:rPr>
        <w:t>  </w:t>
      </w:r>
      <w:proofErr w:type="gramStart"/>
      <w:r>
        <w:rPr>
          <w:rFonts w:ascii="宋体" w:hAnsi="宋体" w:hint="eastAsia"/>
          <w:szCs w:val="21"/>
        </w:rPr>
        <w:t>芋</w:t>
      </w:r>
      <w:proofErr w:type="gramEnd"/>
      <w:r>
        <w:rPr>
          <w:rFonts w:ascii="宋体" w:hAnsi="宋体" w:hint="eastAsia"/>
          <w:szCs w:val="21"/>
        </w:rPr>
        <w:t>老人，他</w:t>
      </w:r>
      <w:proofErr w:type="gramStart"/>
      <w:r>
        <w:rPr>
          <w:rFonts w:ascii="宋体" w:hAnsi="宋体" w:hint="eastAsia"/>
          <w:szCs w:val="21"/>
        </w:rPr>
        <w:t>是慈水县</w:t>
      </w:r>
      <w:proofErr w:type="gramEnd"/>
      <w:r>
        <w:rPr>
          <w:rFonts w:ascii="宋体" w:hAnsi="宋体" w:hint="eastAsia"/>
          <w:szCs w:val="21"/>
        </w:rPr>
        <w:t>祝家渡人。儿子出外当佣工赚钱，自己和老妻住在渡口边。有一天，有位书生在他家屋檐下躲雨，衣袖单薄而且都湿透了，身影非常瘦弱憔悴。</w:t>
      </w:r>
      <w:proofErr w:type="gramStart"/>
      <w:r>
        <w:rPr>
          <w:rFonts w:ascii="宋体" w:hAnsi="宋体" w:hint="eastAsia"/>
          <w:szCs w:val="21"/>
        </w:rPr>
        <w:t>芋</w:t>
      </w:r>
      <w:proofErr w:type="gramEnd"/>
      <w:r>
        <w:rPr>
          <w:rFonts w:ascii="宋体" w:hAnsi="宋体" w:hint="eastAsia"/>
          <w:szCs w:val="21"/>
        </w:rPr>
        <w:t>老人请他进屋里坐坐，（闲聊中）知道对方刚到郡城参加童生考试回来。</w:t>
      </w:r>
      <w:proofErr w:type="gramStart"/>
      <w:r>
        <w:rPr>
          <w:rFonts w:ascii="宋体" w:hAnsi="宋体" w:hint="eastAsia"/>
          <w:szCs w:val="21"/>
        </w:rPr>
        <w:t>芋</w:t>
      </w:r>
      <w:proofErr w:type="gramEnd"/>
      <w:r>
        <w:rPr>
          <w:rFonts w:ascii="宋体" w:hAnsi="宋体" w:hint="eastAsia"/>
          <w:szCs w:val="21"/>
        </w:rPr>
        <w:t>老人略懂诗书，和书生聊得很久，</w:t>
      </w:r>
      <w:r>
        <w:rPr>
          <w:rFonts w:ascii="宋体" w:hAnsi="宋体" w:hint="eastAsia"/>
          <w:szCs w:val="21"/>
        </w:rPr>
        <w:lastRenderedPageBreak/>
        <w:t>就叫老妻煮芋头拿来请书生吃，书生吃光了满满的一碗，再为他盛了一碗，书生吃得肚子饱饱的。笑着说：“我以后一定不会忘记老人家您请芋头的恩情啊！”雨停了后，书生就告别离开。</w:t>
      </w:r>
    </w:p>
    <w:p w:rsidR="00CE1C63" w:rsidRDefault="00CE1C63" w:rsidP="00CE1C63">
      <w:r>
        <w:rPr>
          <w:rFonts w:ascii="宋体" w:hAnsi="宋体" w:hint="eastAsia"/>
          <w:szCs w:val="21"/>
        </w:rPr>
        <w:t>  十多年后，书生因为科举考试名列前茅，当了宰相。偶尔一次，他吩咐厨师煮芋头给他吃，他放下手中的筷子而感叹说：“为什么从前祝家渡那老人家的芋头是那么香，那么甜呢！”于是就派人去找那渡口边的老夫妇，用车马载他们来。当地郡县的官员听到这事情之后，都以为老人和宰相有旧交情，纷纷</w:t>
      </w:r>
      <w:proofErr w:type="gramStart"/>
      <w:r>
        <w:rPr>
          <w:rFonts w:ascii="宋体" w:hAnsi="宋体" w:hint="eastAsia"/>
          <w:szCs w:val="21"/>
        </w:rPr>
        <w:t>邀请芋老夫妇</w:t>
      </w:r>
      <w:proofErr w:type="gramEnd"/>
      <w:r>
        <w:rPr>
          <w:rFonts w:ascii="宋体" w:hAnsi="宋体" w:hint="eastAsia"/>
          <w:szCs w:val="21"/>
        </w:rPr>
        <w:t>来见面，和他们行平等的礼节，</w:t>
      </w:r>
      <w:proofErr w:type="gramStart"/>
      <w:r>
        <w:rPr>
          <w:rFonts w:ascii="宋体" w:hAnsi="宋体" w:hint="eastAsia"/>
          <w:szCs w:val="21"/>
        </w:rPr>
        <w:t>芋老人</w:t>
      </w:r>
      <w:proofErr w:type="gramEnd"/>
      <w:r>
        <w:rPr>
          <w:rFonts w:ascii="宋体" w:hAnsi="宋体" w:hint="eastAsia"/>
          <w:szCs w:val="21"/>
        </w:rPr>
        <w:t>的儿子也不再到外面当佣工赚钱了。</w:t>
      </w:r>
    </w:p>
    <w:p w:rsidR="00CE1C63" w:rsidRDefault="00CE1C63" w:rsidP="00CE1C63">
      <w:r>
        <w:rPr>
          <w:rFonts w:ascii="宋体" w:hAnsi="宋体" w:hint="eastAsia"/>
          <w:szCs w:val="21"/>
        </w:rPr>
        <w:t>  到京城后，宰相慰劳他们说：“我一直忘不了老人家您以前请的那顿芋头，今天还想再麻烦您妻子为我煮一次芋头呢！”不久，芋老妻煮好芋头端给宰相吃，宰相吃了吃，也放下手中的筷说：“为什么从前吃的芋头就那么香，那么甜呢！”</w:t>
      </w:r>
      <w:proofErr w:type="gramStart"/>
      <w:r>
        <w:rPr>
          <w:rFonts w:ascii="宋体" w:hAnsi="宋体" w:hint="eastAsia"/>
          <w:szCs w:val="21"/>
        </w:rPr>
        <w:t>芋老人</w:t>
      </w:r>
      <w:proofErr w:type="gramEnd"/>
      <w:r>
        <w:rPr>
          <w:rFonts w:ascii="宋体" w:hAnsi="宋体" w:hint="eastAsia"/>
          <w:szCs w:val="21"/>
        </w:rPr>
        <w:t>走上前说：“还是同样的芋头啊！从前芋头之所以那么香甜，并不是烹调有什么两样，而是时势地位改变人的口味啊！从前，相公您从郡城出来，走了几十里路，又被雨淋得湿透了，（又饿又冷），吃东西是不会挑剔的。现在您的厨房多的是精美的食物，又有在朝廷上分得皇帝赏赐的膳食，大摆酒席，列鼎而食，哪里还吃得出芋头的甘甜呢？，我还是很高兴相国您只在食芋一事上忘记旧情。这么说来，世人由于眼前（的遭遇）而忘掉了过去，哪里单单只是一双筷子之间而已呢！”</w:t>
      </w:r>
    </w:p>
    <w:p w:rsidR="00CE1C63" w:rsidRDefault="00CE1C63" w:rsidP="00CE1C63">
      <w:r>
        <w:rPr>
          <w:rFonts w:ascii="宋体" w:hAnsi="宋体" w:hint="eastAsia"/>
          <w:szCs w:val="21"/>
        </w:rPr>
        <w:t>  老人话没说完，宰相赶紧向他谢罪说：“老人家您真是个明白道理的人啊！”宰相就优厚地赏赐</w:t>
      </w:r>
      <w:proofErr w:type="gramStart"/>
      <w:r>
        <w:rPr>
          <w:rFonts w:ascii="宋体" w:hAnsi="宋体" w:hint="eastAsia"/>
          <w:szCs w:val="21"/>
        </w:rPr>
        <w:t>芋</w:t>
      </w:r>
      <w:proofErr w:type="gramEnd"/>
      <w:r>
        <w:rPr>
          <w:rFonts w:ascii="宋体" w:hAnsi="宋体" w:hint="eastAsia"/>
          <w:szCs w:val="21"/>
        </w:rPr>
        <w:t>老人，派人护送他回去。哎，天下道理，有些是达官贵人与读书人说不出来的，然而乡下老人，粗鄙百姓却能够说得出来，往往就是这个样子。</w:t>
      </w:r>
    </w:p>
    <w:p w:rsidR="00CE1C63" w:rsidRPr="00AE3FAF" w:rsidRDefault="00CE1C63" w:rsidP="00CE1C63">
      <w:pPr>
        <w:spacing w:line="380" w:lineRule="exact"/>
        <w:ind w:firstLine="420"/>
        <w:rPr>
          <w:rFonts w:ascii="宋体" w:hAnsi="宋体" w:hint="eastAsia"/>
          <w:szCs w:val="21"/>
        </w:rPr>
      </w:pPr>
    </w:p>
    <w:p w:rsidR="00845CA4" w:rsidRPr="00CE1C63" w:rsidRDefault="00CE1C63"/>
    <w:sectPr w:rsidR="00845CA4" w:rsidRPr="00CE1C63" w:rsidSect="00D30CCA">
      <w:footerReference w:type="even" r:id="rId4"/>
      <w:footerReference w:type="default" r:id="rId5"/>
      <w:pgSz w:w="10433" w:h="14742"/>
      <w:pgMar w:top="1021" w:right="851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28B" w:rsidRDefault="00CE1C63" w:rsidP="001D7E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528B" w:rsidRDefault="00CE1C6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28B" w:rsidRDefault="00CE1C63" w:rsidP="00651B9B">
    <w:pPr>
      <w:pStyle w:val="a3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1C63"/>
    <w:rsid w:val="00AA374E"/>
    <w:rsid w:val="00BA1FCB"/>
    <w:rsid w:val="00BE2BE8"/>
    <w:rsid w:val="00CE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E1C63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3">
    <w:name w:val="footer"/>
    <w:basedOn w:val="a"/>
    <w:link w:val="Char"/>
    <w:rsid w:val="00CE1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CE1C6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CE1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2013-05-10T11:16:00Z</dcterms:created>
  <dcterms:modified xsi:type="dcterms:W3CDTF">2013-05-10T11:17:00Z</dcterms:modified>
</cp:coreProperties>
</file>