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BF" w:rsidRPr="002C5278" w:rsidRDefault="00E532BF" w:rsidP="00E532BF">
      <w:pPr>
        <w:spacing w:line="400" w:lineRule="exact"/>
        <w:jc w:val="center"/>
        <w:rPr>
          <w:rFonts w:ascii="宋体" w:eastAsia="宋体" w:hAnsi="宋体" w:hint="eastAsia"/>
          <w:b/>
          <w:color w:val="FF0000"/>
          <w:sz w:val="28"/>
          <w:szCs w:val="24"/>
        </w:rPr>
      </w:pPr>
      <w:r w:rsidRPr="002C5278">
        <w:rPr>
          <w:rFonts w:ascii="宋体" w:eastAsia="宋体" w:hAnsi="宋体" w:hint="eastAsia"/>
          <w:b/>
          <w:color w:val="FF0000"/>
          <w:sz w:val="28"/>
          <w:szCs w:val="24"/>
        </w:rPr>
        <w:t>六年级第一学期数学期中试卷</w:t>
      </w:r>
    </w:p>
    <w:p w:rsidR="00E532BF" w:rsidRPr="002C5278" w:rsidRDefault="00E532BF" w:rsidP="00E532BF">
      <w:pPr>
        <w:spacing w:line="400" w:lineRule="exact"/>
        <w:jc w:val="center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满分100      时间70分钟</w:t>
      </w:r>
    </w:p>
    <w:tbl>
      <w:tblPr>
        <w:tblStyle w:val="a4"/>
        <w:tblW w:w="0" w:type="auto"/>
        <w:tblLook w:val="01E0"/>
      </w:tblPr>
      <w:tblGrid>
        <w:gridCol w:w="891"/>
        <w:gridCol w:w="892"/>
        <w:gridCol w:w="892"/>
        <w:gridCol w:w="892"/>
        <w:gridCol w:w="892"/>
        <w:gridCol w:w="892"/>
        <w:gridCol w:w="892"/>
      </w:tblGrid>
      <w:tr w:rsidR="00E532BF" w:rsidRPr="002C5278" w:rsidTr="00ED1DB8">
        <w:tc>
          <w:tcPr>
            <w:tcW w:w="891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  <w:r w:rsidRPr="002C5278"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题号</w:t>
            </w: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  <w:proofErr w:type="gramStart"/>
            <w:r w:rsidRPr="002C5278"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一</w:t>
            </w:r>
            <w:proofErr w:type="gramEnd"/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  <w:r w:rsidRPr="002C5278"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二</w:t>
            </w: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  <w:r w:rsidRPr="002C5278"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三</w:t>
            </w: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  <w:r w:rsidRPr="002C5278"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四</w:t>
            </w: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  <w:r w:rsidRPr="002C5278"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五</w:t>
            </w: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  <w:r w:rsidRPr="002C5278"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总分</w:t>
            </w:r>
          </w:p>
        </w:tc>
      </w:tr>
      <w:tr w:rsidR="00E532BF" w:rsidRPr="002C5278" w:rsidTr="00ED1DB8">
        <w:tc>
          <w:tcPr>
            <w:tcW w:w="891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  <w:r w:rsidRPr="002C5278"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得分</w:t>
            </w: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</w:p>
        </w:tc>
        <w:tc>
          <w:tcPr>
            <w:tcW w:w="892" w:type="dxa"/>
          </w:tcPr>
          <w:p w:rsidR="00E532BF" w:rsidRPr="002C5278" w:rsidRDefault="00E532BF" w:rsidP="00ED1DB8">
            <w:pPr>
              <w:spacing w:line="400" w:lineRule="exact"/>
              <w:jc w:val="center"/>
              <w:rPr>
                <w:rFonts w:ascii="宋体" w:eastAsia="宋体" w:hAnsi="宋体" w:hint="eastAsia"/>
                <w:color w:val="000000"/>
                <w:sz w:val="21"/>
                <w:szCs w:val="24"/>
              </w:rPr>
            </w:pPr>
          </w:p>
        </w:tc>
      </w:tr>
    </w:tbl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一、填空（20分）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 1、同一个圆的直径是半径的（      ），字母表示它们的关系是（           ）或（          ）。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 2、圆是（      ）图形，直径所在的直线是圆的（     ），圆有（       ）条对称轴。</w:t>
      </w:r>
    </w:p>
    <w:p w:rsidR="00E532BF" w:rsidRPr="002C5278" w:rsidRDefault="00E532BF" w:rsidP="00E532BF">
      <w:pPr>
        <w:spacing w:line="360" w:lineRule="exact"/>
        <w:ind w:firstLineChars="200" w:firstLine="42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3、把10克盐溶解于100克水中，盐与盐水的比是（        ），化简为（      ），比值是（       ）。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 4、2袋大米重16千克，5袋同样的大米重40千克。写出一个大</w:t>
      </w:r>
      <w:proofErr w:type="gramStart"/>
      <w:r w:rsidRPr="002C5278">
        <w:rPr>
          <w:rFonts w:ascii="宋体" w:eastAsia="宋体" w:hAnsi="宋体" w:hint="eastAsia"/>
          <w:color w:val="000000"/>
          <w:sz w:val="21"/>
          <w:szCs w:val="24"/>
        </w:rPr>
        <w:t>米袋数</w:t>
      </w:r>
      <w:proofErr w:type="gramEnd"/>
      <w:r w:rsidRPr="002C5278">
        <w:rPr>
          <w:rFonts w:ascii="宋体" w:eastAsia="宋体" w:hAnsi="宋体" w:hint="eastAsia"/>
          <w:color w:val="000000"/>
          <w:sz w:val="21"/>
          <w:szCs w:val="24"/>
        </w:rPr>
        <w:t>和质量组成的比例（            ）。</w:t>
      </w:r>
      <w:r>
        <w:rPr>
          <w:rFonts w:hint="eastAsia"/>
          <w:color w:val="EAEAEA"/>
        </w:rPr>
        <w:t xml:space="preserve"> 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5、（  ）÷12=0.75=6：（  ）=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266700" cy="390525"/>
            <wp:effectExtent l="19050" t="0" r="0" b="0"/>
            <wp:docPr id="51" name="图片 5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>=（  ）％</w:t>
      </w:r>
    </w:p>
    <w:p w:rsidR="00E532BF" w:rsidRPr="002C5278" w:rsidRDefault="00E532BF" w:rsidP="00E532BF">
      <w:pPr>
        <w:spacing w:line="360" w:lineRule="exact"/>
        <w:ind w:firstLineChars="150" w:firstLine="31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6、修一条长300千米的公路。已经修了120千米，已修的占全长的（   ）%，没修的占全长的（    ）%。</w:t>
      </w:r>
    </w:p>
    <w:p w:rsidR="00E532BF" w:rsidRPr="002C5278" w:rsidRDefault="00E532BF" w:rsidP="00E532BF">
      <w:pPr>
        <w:spacing w:line="360" w:lineRule="exact"/>
        <w:ind w:firstLineChars="150" w:firstLine="31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7、一幅图的比例尺是1:100000这个线段比例尺表示的意思是（</w:t>
      </w:r>
      <w:r>
        <w:rPr>
          <w:rFonts w:ascii="宋体" w:eastAsia="宋体" w:hAnsi="宋体" w:hint="eastAsia"/>
          <w:color w:val="000000"/>
          <w:sz w:val="21"/>
          <w:szCs w:val="24"/>
        </w:rPr>
        <w:t xml:space="preserve"> 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>）。</w:t>
      </w:r>
    </w:p>
    <w:p w:rsidR="00E532BF" w:rsidRPr="002C5278" w:rsidRDefault="00E532BF" w:rsidP="00E532BF">
      <w:pPr>
        <w:spacing w:line="360" w:lineRule="exact"/>
        <w:ind w:firstLineChars="150" w:firstLine="31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8、如果</w:t>
      </w:r>
      <w:smartTag w:uri="urn:schemas-microsoft-com:office:smarttags" w:element="chmetcnv">
        <w:smartTagPr>
          <w:attr w:name="UnitName" w:val="a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2C5278">
          <w:rPr>
            <w:rFonts w:ascii="宋体" w:eastAsia="宋体" w:hAnsi="宋体" w:hint="eastAsia"/>
            <w:color w:val="000000"/>
            <w:sz w:val="21"/>
            <w:szCs w:val="24"/>
          </w:rPr>
          <w:t>8A</w:t>
        </w:r>
      </w:smartTag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= 9B那么A ：B = （      ：     ）</w:t>
      </w:r>
    </w:p>
    <w:p w:rsidR="00E532BF" w:rsidRPr="002C5278" w:rsidRDefault="00E532BF" w:rsidP="00E532BF">
      <w:pPr>
        <w:spacing w:line="400" w:lineRule="exact"/>
        <w:ind w:firstLineChars="150" w:firstLine="31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9、甲乙两地相距25千米，在地图上的距离是5厘米，这幅地图的比例尺是（           ）。 </w:t>
      </w:r>
    </w:p>
    <w:p w:rsidR="00E532BF" w:rsidRPr="002C5278" w:rsidRDefault="00E532BF" w:rsidP="00E532BF">
      <w:pPr>
        <w:spacing w:line="360" w:lineRule="exact"/>
        <w:ind w:firstLineChars="100" w:firstLine="21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10、 一种服装原价每套500元，现价每套475元，现价是原价（    ）%。</w:t>
      </w:r>
    </w:p>
    <w:p w:rsidR="00E532BF" w:rsidRPr="002C5278" w:rsidRDefault="00E532BF" w:rsidP="00E532BF">
      <w:pPr>
        <w:spacing w:line="44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二、判断（10分）</w:t>
      </w:r>
    </w:p>
    <w:p w:rsidR="00E532BF" w:rsidRPr="002C5278" w:rsidRDefault="00E532BF" w:rsidP="00E532BF">
      <w:pPr>
        <w:spacing w:line="440" w:lineRule="exact"/>
        <w:ind w:firstLineChars="100" w:firstLine="21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1、所有的直径都相等，所有的半径都相等。（    ）</w:t>
      </w:r>
    </w:p>
    <w:p w:rsidR="00E532BF" w:rsidRPr="002C5278" w:rsidRDefault="00E532BF" w:rsidP="00E532BF">
      <w:pPr>
        <w:spacing w:line="440" w:lineRule="exact"/>
        <w:ind w:firstLineChars="100" w:firstLine="21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2、实际距离与图上距离的比就是这幅图的比例尺。（  ）</w:t>
      </w:r>
    </w:p>
    <w:p w:rsidR="00E532BF" w:rsidRPr="002C5278" w:rsidRDefault="00E532BF" w:rsidP="00E532BF">
      <w:pPr>
        <w:ind w:leftChars="134" w:left="717" w:hangingChars="150" w:hanging="31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3、糖水中糖与水的质量比是1千克：100千克，比值是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342900" cy="390525"/>
            <wp:effectExtent l="19050" t="0" r="0" b="0"/>
            <wp:docPr id="52" name="图片 5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>千克。   （    ）</w:t>
      </w:r>
    </w:p>
    <w:p w:rsidR="00E532BF" w:rsidRPr="002C5278" w:rsidRDefault="00E532BF" w:rsidP="00E532BF">
      <w:pPr>
        <w:spacing w:line="460" w:lineRule="exact"/>
        <w:ind w:leftChars="134" w:left="717" w:hangingChars="150" w:hanging="31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4、五年级有学生103人，上周五有两人病假，1人事假，出勤率是100%。    （     ）</w:t>
      </w:r>
    </w:p>
    <w:p w:rsidR="00E532BF" w:rsidRPr="002C5278" w:rsidRDefault="00E532BF" w:rsidP="00E532BF">
      <w:pPr>
        <w:spacing w:line="460" w:lineRule="exact"/>
        <w:ind w:firstLineChars="100" w:firstLine="21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5、1米长的绳子，用去0.8米，还剩20%米。（     ）</w:t>
      </w:r>
    </w:p>
    <w:p w:rsidR="00E532BF" w:rsidRPr="002C5278" w:rsidRDefault="00E532BF" w:rsidP="00E532BF">
      <w:pPr>
        <w:spacing w:line="4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三、选择（10分）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1、直径是通过圆心，并且两端都在圆上的（   ）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 A． 直线    B． 线段      C．射线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2、3千克水和3克药粉配成药液，药粉和水的比是（   ）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 A ．1：1  B． 100：1  C．1：1000   D．1：1001</w:t>
      </w:r>
    </w:p>
    <w:p w:rsidR="00E532BF" w:rsidRPr="002C5278" w:rsidRDefault="00E532BF" w:rsidP="00E532BF">
      <w:pPr>
        <w:spacing w:line="360" w:lineRule="exact"/>
        <w:ind w:firstLineChars="50" w:firstLine="10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3、一种微型零件的长5毫米，画在图纸上长20厘米，这幅图的比例尺是（   ）</w:t>
      </w:r>
    </w:p>
    <w:p w:rsidR="00E532BF" w:rsidRPr="002C5278" w:rsidRDefault="00E532BF" w:rsidP="00E532BF">
      <w:pPr>
        <w:spacing w:line="360" w:lineRule="exact"/>
        <w:ind w:firstLineChars="150" w:firstLine="31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A．1：4   B. 4：1   C．1：40    D．40：1 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lastRenderedPageBreak/>
        <w:t xml:space="preserve"> 4、甲、乙、丙三个数的比是5:8:3，</w:t>
      </w:r>
      <w:proofErr w:type="gramStart"/>
      <w:r w:rsidRPr="002C5278">
        <w:rPr>
          <w:rFonts w:ascii="宋体" w:eastAsia="宋体" w:hAnsi="宋体" w:hint="eastAsia"/>
          <w:color w:val="000000"/>
          <w:sz w:val="21"/>
          <w:szCs w:val="24"/>
        </w:rPr>
        <w:t>甲数比乙数</w:t>
      </w:r>
      <w:proofErr w:type="gramEnd"/>
      <w:r w:rsidRPr="002C5278">
        <w:rPr>
          <w:rFonts w:ascii="宋体" w:eastAsia="宋体" w:hAnsi="宋体" w:hint="eastAsia"/>
          <w:color w:val="000000"/>
          <w:sz w:val="21"/>
          <w:szCs w:val="24"/>
        </w:rPr>
        <w:t>少9，</w:t>
      </w:r>
      <w:proofErr w:type="gramStart"/>
      <w:r w:rsidRPr="002C5278">
        <w:rPr>
          <w:rFonts w:ascii="宋体" w:eastAsia="宋体" w:hAnsi="宋体" w:hint="eastAsia"/>
          <w:color w:val="000000"/>
          <w:sz w:val="21"/>
          <w:szCs w:val="24"/>
        </w:rPr>
        <w:t>丙数是</w:t>
      </w:r>
      <w:proofErr w:type="gramEnd"/>
      <w:r w:rsidRPr="002C5278">
        <w:rPr>
          <w:rFonts w:ascii="宋体" w:eastAsia="宋体" w:hAnsi="宋体" w:hint="eastAsia"/>
          <w:color w:val="000000"/>
          <w:sz w:val="21"/>
          <w:szCs w:val="24"/>
        </w:rPr>
        <w:t>（   ）</w:t>
      </w:r>
    </w:p>
    <w:p w:rsidR="00E532BF" w:rsidRPr="002C5278" w:rsidRDefault="00E532BF" w:rsidP="00E532BF">
      <w:pPr>
        <w:spacing w:line="360" w:lineRule="exact"/>
        <w:ind w:firstLineChars="150" w:firstLine="31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A． 3    B．  7      C． 8     D． 9</w:t>
      </w:r>
    </w:p>
    <w:p w:rsidR="00E532BF" w:rsidRPr="002C5278" w:rsidRDefault="00E532BF" w:rsidP="00E532BF">
      <w:pPr>
        <w:ind w:firstLineChars="50" w:firstLine="10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5、五年级今天的出勤率是98％，六年级今天的出勤率是95％，（   ）。</w:t>
      </w:r>
    </w:p>
    <w:p w:rsidR="00E532BF" w:rsidRPr="002C5278" w:rsidRDefault="00E532BF" w:rsidP="00E532BF">
      <w:pPr>
        <w:ind w:left="84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A五年级出勤的人数比六年级的多</w:t>
      </w:r>
    </w:p>
    <w:p w:rsidR="00E532BF" w:rsidRPr="002C5278" w:rsidRDefault="00E532BF" w:rsidP="00E532BF">
      <w:pPr>
        <w:ind w:left="84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B五年级出勤的人数比六年级的少</w:t>
      </w:r>
    </w:p>
    <w:p w:rsidR="00E532BF" w:rsidRPr="002C5278" w:rsidRDefault="00E532BF" w:rsidP="00E532BF">
      <w:pPr>
        <w:ind w:left="84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C可能是五年级出勤的人数多，也可能是六年级出勤的人数多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四、</w:t>
      </w:r>
      <w:r w:rsidRPr="002C5278">
        <w:rPr>
          <w:rFonts w:ascii="宋体" w:eastAsia="宋体" w:hAnsi="宋体"/>
          <w:color w:val="000000"/>
          <w:sz w:val="21"/>
          <w:szCs w:val="24"/>
        </w:rPr>
        <w:t xml:space="preserve"> 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>我会算（24分）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1.直接写出结果（5分）</w:t>
      </w:r>
    </w:p>
    <w:p w:rsidR="00E532BF" w:rsidRPr="002C5278" w:rsidRDefault="00E532BF" w:rsidP="00E532BF">
      <w:pPr>
        <w:widowControl/>
        <w:spacing w:after="240" w:line="500" w:lineRule="exact"/>
        <w:ind w:leftChars="67" w:left="201"/>
        <w:jc w:val="lef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1-36%=     1÷25%=    20×75%=    48%-26%=  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 xml:space="preserve">0.25×3= 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>0.56×100= 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 xml:space="preserve"> 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>4.5÷0.9=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 xml:space="preserve">  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> 6.7+3= 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 xml:space="preserve">   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>7-0.82= 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 xml:space="preserve">   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>40%×2=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 xml:space="preserve">     </w:t>
      </w: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2、将下列各比化成</w:t>
      </w:r>
      <w:proofErr w:type="gramStart"/>
      <w:r w:rsidRPr="002C5278">
        <w:rPr>
          <w:rFonts w:ascii="宋体" w:eastAsia="宋体" w:hAnsi="宋体" w:hint="eastAsia"/>
          <w:color w:val="000000"/>
          <w:sz w:val="21"/>
          <w:szCs w:val="24"/>
        </w:rPr>
        <w:t>最</w:t>
      </w:r>
      <w:proofErr w:type="gramEnd"/>
      <w:r w:rsidRPr="002C5278">
        <w:rPr>
          <w:rFonts w:ascii="宋体" w:eastAsia="宋体" w:hAnsi="宋体" w:hint="eastAsia"/>
          <w:color w:val="000000"/>
          <w:sz w:val="21"/>
          <w:szCs w:val="24"/>
        </w:rPr>
        <w:t>简整数比（10分）</w:t>
      </w:r>
      <w:r>
        <w:rPr>
          <w:color w:val="DDDDDD"/>
          <w:sz w:val="15"/>
          <w:szCs w:val="15"/>
        </w:rPr>
        <w:fldChar w:fldCharType="begin"/>
      </w:r>
      <w:r>
        <w:rPr>
          <w:color w:val="DDDDDD"/>
          <w:sz w:val="15"/>
          <w:szCs w:val="15"/>
        </w:rPr>
        <w:instrText xml:space="preserve"> HYPERLINK "http://www.xkb1.com/" </w:instrText>
      </w:r>
      <w:r w:rsidRPr="0014784C">
        <w:rPr>
          <w:color w:val="DDDDDD"/>
          <w:sz w:val="15"/>
          <w:szCs w:val="15"/>
        </w:rPr>
      </w:r>
      <w:r>
        <w:rPr>
          <w:color w:val="DDDDDD"/>
          <w:sz w:val="15"/>
          <w:szCs w:val="15"/>
        </w:rPr>
        <w:fldChar w:fldCharType="separate"/>
      </w:r>
      <w:r>
        <w:rPr>
          <w:color w:val="DDDDDD"/>
          <w:sz w:val="15"/>
          <w:szCs w:val="15"/>
        </w:rPr>
        <w:fldChar w:fldCharType="end"/>
      </w:r>
      <w:r>
        <w:rPr>
          <w:rFonts w:hint="eastAsia"/>
          <w:color w:val="DDDDDD"/>
          <w:sz w:val="15"/>
          <w:szCs w:val="15"/>
        </w:rPr>
        <w:t xml:space="preserve"> 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8 ：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152400" cy="390525"/>
            <wp:effectExtent l="0" t="0" r="0" b="0"/>
            <wp:docPr id="53" name="图片 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   0.14：0.56      125：75      2：0.5    </w:t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 xml:space="preserve"> 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247650" cy="390525"/>
            <wp:effectExtent l="19050" t="0" r="0" b="0"/>
            <wp:docPr id="54" name="图片 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>：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190500" cy="390525"/>
            <wp:effectExtent l="0" t="0" r="0" b="0"/>
            <wp:docPr id="55" name="图片 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3、解比例。(9分)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0.7×4-5</w:t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>X=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0.8      </w:t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>X：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276225" cy="390525"/>
            <wp:effectExtent l="0" t="0" r="0" b="0"/>
            <wp:docPr id="56" name="图片 5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>＝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152400" cy="390525"/>
            <wp:effectExtent l="0" t="0" r="0" b="0"/>
            <wp:docPr id="57" name="图片 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 xml:space="preserve">       ２：５＝0.3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</w:t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 xml:space="preserve">X：７ 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  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五、解决问题（36分）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1、建筑工人用水泥、沙子、石子配制一种混凝土，水泥、沙子、石子质量的比是2：3：5。要配制3000千克这样的混凝土，需要水泥、沙子、石子各多少千克？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/>
          <w:color w:val="000000"/>
          <w:sz w:val="21"/>
          <w:szCs w:val="24"/>
        </w:rPr>
        <w:t xml:space="preserve">   </w:t>
      </w: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2、一个面粉厂用8000千克小麦磨出面米6800千克。求小麦的出粉率？ </w:t>
      </w:r>
    </w:p>
    <w:p w:rsidR="00E532BF" w:rsidRPr="002C5278" w:rsidRDefault="00E532BF" w:rsidP="00E532BF">
      <w:pPr>
        <w:spacing w:line="320" w:lineRule="exact"/>
        <w:rPr>
          <w:rFonts w:ascii="宋体" w:eastAsia="宋体" w:hAnsi="宋体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/>
          <w:color w:val="000000"/>
          <w:sz w:val="21"/>
          <w:szCs w:val="24"/>
        </w:rPr>
        <w:t xml:space="preserve">   </w:t>
      </w: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lastRenderedPageBreak/>
        <w:t>3 、小华有邮票80张，小松的邮票张数是小华的20%，小松有多少张邮票？</w:t>
      </w:r>
    </w:p>
    <w:p w:rsidR="00E532BF" w:rsidRPr="002C5278" w:rsidRDefault="00E532BF" w:rsidP="00E532BF">
      <w:pPr>
        <w:spacing w:line="24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24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24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24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24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24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/>
          <w:color w:val="000000"/>
          <w:sz w:val="21"/>
          <w:szCs w:val="24"/>
        </w:rPr>
        <w:t xml:space="preserve">  </w:t>
      </w:r>
    </w:p>
    <w:p w:rsidR="00E532BF" w:rsidRPr="002C5278" w:rsidRDefault="00E532BF" w:rsidP="00E532BF">
      <w:pPr>
        <w:spacing w:line="3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4、 商店运来一批电冰箱，卖了18台，卖出的台数与剩下的台数比是3：2，求运来电冰箱多少台？（用比例方法解）</w:t>
      </w:r>
    </w:p>
    <w:p w:rsidR="00E532BF" w:rsidRPr="002C5278" w:rsidRDefault="00E532BF" w:rsidP="00E532BF">
      <w:pPr>
        <w:spacing w:line="300" w:lineRule="exact"/>
        <w:rPr>
          <w:rFonts w:ascii="宋体" w:eastAsia="宋体" w:hAnsi="宋体" w:hint="eastAsia"/>
          <w:color w:val="000000"/>
          <w:sz w:val="21"/>
          <w:szCs w:val="24"/>
        </w:rPr>
      </w:pPr>
      <w:hyperlink r:id="rId11" w:history="1"/>
      <w:r>
        <w:rPr>
          <w:rFonts w:hint="eastAsia"/>
          <w:color w:val="DDDDDD"/>
          <w:sz w:val="13"/>
          <w:szCs w:val="13"/>
        </w:rPr>
        <w:t xml:space="preserve"> </w:t>
      </w:r>
    </w:p>
    <w:p w:rsidR="00E532BF" w:rsidRPr="002C5278" w:rsidRDefault="00E532BF" w:rsidP="00E532BF">
      <w:pPr>
        <w:spacing w:line="30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0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/>
          <w:color w:val="000000"/>
          <w:sz w:val="21"/>
          <w:szCs w:val="24"/>
        </w:rPr>
      </w:pPr>
      <w:r w:rsidRPr="002C5278">
        <w:rPr>
          <w:rFonts w:ascii="宋体" w:eastAsia="宋体" w:hAnsi="宋体"/>
          <w:color w:val="000000"/>
          <w:sz w:val="21"/>
          <w:szCs w:val="24"/>
        </w:rPr>
        <w:t xml:space="preserve">         </w:t>
      </w:r>
    </w:p>
    <w:p w:rsidR="00E532BF" w:rsidRPr="002C5278" w:rsidRDefault="00E532BF" w:rsidP="00E532BF">
      <w:pPr>
        <w:spacing w:line="360" w:lineRule="auto"/>
        <w:ind w:left="210" w:hangingChars="100" w:hanging="21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5、一个长方形周长是30厘米，长与宽的比是3：2，面积是多少平方厘米？</w:t>
      </w: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46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4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6、在一幅地图上，测得甲乙两地的图上距离是13厘米，已知甲乙两地的实际距离是780千米。</w:t>
      </w:r>
    </w:p>
    <w:p w:rsidR="00E532BF" w:rsidRPr="002C5278" w:rsidRDefault="00E532BF" w:rsidP="00E532BF">
      <w:pPr>
        <w:spacing w:line="4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（1）求这幅图的比例尺？</w:t>
      </w:r>
    </w:p>
    <w:p w:rsidR="00E532BF" w:rsidRPr="002C5278" w:rsidRDefault="00E532BF" w:rsidP="00E532BF">
      <w:pPr>
        <w:spacing w:line="46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（2）在这幅地图上，量得A到B的图上距离是5厘米。A到B的实际距离是多少千米？</w:t>
      </w: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2C5278" w:rsidRDefault="00E532BF" w:rsidP="00E532BF">
      <w:pPr>
        <w:spacing w:line="400" w:lineRule="exact"/>
        <w:jc w:val="center"/>
        <w:rPr>
          <w:rFonts w:ascii="宋体" w:eastAsia="宋体" w:hAnsi="宋体" w:hint="eastAsia"/>
          <w:b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>2013——2014年六年级第一学期数学期中试卷答案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一、填空（20分）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1、2倍，d=2r，r=d÷2   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2、轴对称，对称轴，无数  </w:t>
      </w:r>
    </w:p>
    <w:p w:rsidR="00E532BF" w:rsidRPr="002C5278" w:rsidRDefault="00E532BF" w:rsidP="00E532BF">
      <w:pPr>
        <w:rPr>
          <w:rFonts w:ascii="宋体" w:eastAsia="宋体" w:hAnsi="宋体" w:hint="eastAsia"/>
          <w:b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3、10:110，1:11，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228600" cy="390525"/>
            <wp:effectExtent l="19050" t="0" r="0" b="0"/>
            <wp:docPr id="58" name="图片 5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 xml:space="preserve"> 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 xml:space="preserve">  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4、2:5=16:40   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5、9，8，20，75  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6、40，60  </w:t>
      </w:r>
    </w:p>
    <w:p w:rsidR="00E532BF" w:rsidRPr="002C5278" w:rsidRDefault="00E532BF" w:rsidP="00E532BF">
      <w:pPr>
        <w:ind w:left="105" w:hangingChars="50" w:hanging="10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7、 图上距离1厘米实际 距离100000厘米  </w:t>
      </w:r>
    </w:p>
    <w:p w:rsidR="00E532BF" w:rsidRPr="002C5278" w:rsidRDefault="00E532BF" w:rsidP="00E532BF">
      <w:pPr>
        <w:ind w:left="105" w:hangingChars="50" w:hanging="10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8、9:8   </w:t>
      </w:r>
    </w:p>
    <w:p w:rsidR="00E532BF" w:rsidRPr="002C5278" w:rsidRDefault="00E532BF" w:rsidP="00E532BF">
      <w:pPr>
        <w:ind w:left="105" w:hangingChars="50" w:hanging="10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9、1:500000 </w:t>
      </w:r>
    </w:p>
    <w:p w:rsidR="00E532BF" w:rsidRPr="002C5278" w:rsidRDefault="00E532BF" w:rsidP="00E532BF">
      <w:pPr>
        <w:ind w:left="105" w:hangingChars="50" w:hanging="105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10、95</w:t>
      </w:r>
      <w:r w:rsidRPr="0014784C">
        <w:rPr>
          <w:color w:val="DDDDDD"/>
          <w:sz w:val="15"/>
          <w:szCs w:val="15"/>
        </w:rPr>
        <w:t xml:space="preserve"> </w:t>
      </w:r>
      <w:hyperlink r:id="rId13" w:history="1"/>
      <w:r>
        <w:rPr>
          <w:rFonts w:hint="eastAsia"/>
          <w:color w:val="DDDDDD"/>
          <w:sz w:val="15"/>
          <w:szCs w:val="15"/>
        </w:rPr>
        <w:t xml:space="preserve"> 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二、判断（10分）</w:t>
      </w:r>
    </w:p>
    <w:p w:rsidR="00E532BF" w:rsidRPr="002C5278" w:rsidRDefault="00E532BF" w:rsidP="00E532BF">
      <w:pPr>
        <w:spacing w:line="360" w:lineRule="exact"/>
        <w:ind w:firstLineChars="100" w:firstLine="21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lastRenderedPageBreak/>
        <w:t>1、×   2、×   3、×  4、×  5、×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三、选择（10分）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1、B   2、C    3、D  4、D   5、C 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四、</w:t>
      </w:r>
      <w:r w:rsidRPr="002C5278">
        <w:rPr>
          <w:rFonts w:ascii="宋体" w:eastAsia="宋体" w:hAnsi="宋体"/>
          <w:color w:val="000000"/>
          <w:sz w:val="21"/>
          <w:szCs w:val="24"/>
        </w:rPr>
        <w:t xml:space="preserve"> 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>我会算（24分）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1.直接写出结果（5分）</w:t>
      </w:r>
    </w:p>
    <w:p w:rsidR="00E532BF" w:rsidRPr="002C5278" w:rsidRDefault="00E532BF" w:rsidP="00E532BF">
      <w:pPr>
        <w:widowControl/>
        <w:spacing w:after="240" w:line="320" w:lineRule="exact"/>
        <w:ind w:leftChars="67" w:left="516" w:hangingChars="150" w:hanging="315"/>
        <w:jc w:val="lef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63%   </w:t>
      </w:r>
      <w:proofErr w:type="gramStart"/>
      <w:r w:rsidRPr="002C5278">
        <w:rPr>
          <w:rFonts w:ascii="宋体" w:eastAsia="宋体" w:hAnsi="宋体" w:hint="eastAsia"/>
          <w:color w:val="000000"/>
          <w:sz w:val="21"/>
          <w:szCs w:val="24"/>
        </w:rPr>
        <w:t>4  15</w:t>
      </w:r>
      <w:proofErr w:type="gramEnd"/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22%  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 xml:space="preserve">0.75  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>56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 xml:space="preserve">   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> 5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 xml:space="preserve">   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 xml:space="preserve">7  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>6.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>28 </w:t>
      </w:r>
      <w:r w:rsidRPr="002C5278">
        <w:rPr>
          <w:rFonts w:ascii="宋体" w:eastAsia="宋体" w:hAnsi="宋体" w:cs="Arial" w:hint="eastAsia"/>
          <w:color w:val="000000"/>
          <w:kern w:val="0"/>
          <w:sz w:val="21"/>
          <w:szCs w:val="24"/>
        </w:rPr>
        <w:t xml:space="preserve">  8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>0%</w:t>
      </w:r>
      <w:r w:rsidRPr="002C5278">
        <w:rPr>
          <w:rFonts w:ascii="宋体" w:eastAsia="宋体" w:hAnsi="宋体" w:cs="Arial"/>
          <w:color w:val="000000"/>
          <w:kern w:val="0"/>
          <w:sz w:val="21"/>
          <w:szCs w:val="24"/>
        </w:rPr>
        <w:t xml:space="preserve">     </w:t>
      </w:r>
    </w:p>
    <w:p w:rsidR="00E532BF" w:rsidRPr="002C5278" w:rsidRDefault="00E532BF" w:rsidP="00E532BF">
      <w:pPr>
        <w:spacing w:line="32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2、将下列各比化成</w:t>
      </w:r>
      <w:proofErr w:type="gramStart"/>
      <w:r w:rsidRPr="002C5278">
        <w:rPr>
          <w:rFonts w:ascii="宋体" w:eastAsia="宋体" w:hAnsi="宋体" w:hint="eastAsia"/>
          <w:color w:val="000000"/>
          <w:sz w:val="21"/>
          <w:szCs w:val="24"/>
        </w:rPr>
        <w:t>最</w:t>
      </w:r>
      <w:proofErr w:type="gramEnd"/>
      <w:r w:rsidRPr="002C5278">
        <w:rPr>
          <w:rFonts w:ascii="宋体" w:eastAsia="宋体" w:hAnsi="宋体" w:hint="eastAsia"/>
          <w:color w:val="000000"/>
          <w:sz w:val="21"/>
          <w:szCs w:val="24"/>
        </w:rPr>
        <w:t>简整数比（10分）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12：</w:t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>1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 </w:t>
      </w:r>
      <w:proofErr w:type="spellStart"/>
      <w:r w:rsidRPr="002C5278">
        <w:rPr>
          <w:rFonts w:ascii="宋体" w:eastAsia="宋体" w:hAnsi="宋体" w:hint="eastAsia"/>
          <w:color w:val="000000"/>
          <w:sz w:val="21"/>
          <w:szCs w:val="24"/>
        </w:rPr>
        <w:t>1</w:t>
      </w:r>
      <w:proofErr w:type="spellEnd"/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：4   5：3   4：1  </w:t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 xml:space="preserve"> 3：4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3、解比例。(9分)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</w:t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>X=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0.4     </w:t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>X＝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142875" cy="390525"/>
            <wp:effectExtent l="0" t="0" r="0" b="0"/>
            <wp:docPr id="59" name="图片 5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 xml:space="preserve">       X＝</w:t>
      </w:r>
      <w:r>
        <w:rPr>
          <w:rFonts w:ascii="宋体" w:eastAsia="宋体" w:hAnsi="宋体" w:hint="eastAsia"/>
          <w:b/>
          <w:noProof/>
          <w:color w:val="000000"/>
          <w:position w:val="-24"/>
          <w:sz w:val="21"/>
          <w:szCs w:val="24"/>
        </w:rPr>
        <w:drawing>
          <wp:inline distT="0" distB="0" distL="0" distR="0">
            <wp:extent cx="228600" cy="390525"/>
            <wp:effectExtent l="0" t="0" r="0" b="0"/>
            <wp:docPr id="60" name="图片 6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278">
        <w:rPr>
          <w:rFonts w:ascii="宋体" w:eastAsia="宋体" w:hAnsi="宋体" w:hint="eastAsia"/>
          <w:b/>
          <w:color w:val="000000"/>
          <w:sz w:val="21"/>
          <w:szCs w:val="24"/>
        </w:rPr>
        <w:t xml:space="preserve"> </w:t>
      </w:r>
      <w:r w:rsidRPr="002C5278">
        <w:rPr>
          <w:rFonts w:ascii="宋体" w:eastAsia="宋体" w:hAnsi="宋体" w:hint="eastAsia"/>
          <w:color w:val="000000"/>
          <w:sz w:val="21"/>
          <w:szCs w:val="24"/>
        </w:rPr>
        <w:t xml:space="preserve">     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六、解决问题（36分）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1、水泥：600千克     沙子：900千克     石子：1500千克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2、85%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3、16张</w:t>
      </w:r>
      <w:r w:rsidRPr="002C5278">
        <w:rPr>
          <w:rFonts w:ascii="宋体" w:eastAsia="宋体" w:hAnsi="宋体"/>
          <w:color w:val="000000"/>
          <w:sz w:val="21"/>
          <w:szCs w:val="24"/>
        </w:rPr>
        <w:t xml:space="preserve">  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4、30台</w:t>
      </w:r>
    </w:p>
    <w:p w:rsidR="00E532BF" w:rsidRPr="002C5278" w:rsidRDefault="00E532BF" w:rsidP="00E532BF">
      <w:pPr>
        <w:spacing w:line="360" w:lineRule="auto"/>
        <w:ind w:left="210" w:hangingChars="100" w:hanging="21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5、54平方厘米</w:t>
      </w:r>
    </w:p>
    <w:p w:rsidR="00E532BF" w:rsidRPr="002C5278" w:rsidRDefault="00E532BF" w:rsidP="00E532BF">
      <w:pPr>
        <w:spacing w:line="36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6、1：6000000</w:t>
      </w:r>
    </w:p>
    <w:p w:rsidR="00E532BF" w:rsidRPr="002C5278" w:rsidRDefault="00E532BF" w:rsidP="00E532BF">
      <w:pPr>
        <w:spacing w:line="400" w:lineRule="exact"/>
        <w:ind w:firstLineChars="100" w:firstLine="210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 w:hint="eastAsia"/>
          <w:color w:val="000000"/>
          <w:sz w:val="21"/>
          <w:szCs w:val="24"/>
        </w:rPr>
        <w:t>300千米</w:t>
      </w:r>
    </w:p>
    <w:p w:rsidR="00E532BF" w:rsidRPr="002C5278" w:rsidRDefault="00E532BF" w:rsidP="00E532BF">
      <w:pPr>
        <w:spacing w:line="400" w:lineRule="exact"/>
        <w:rPr>
          <w:rFonts w:ascii="宋体" w:eastAsia="宋体" w:hAnsi="宋体" w:hint="eastAsia"/>
          <w:color w:val="000000"/>
          <w:sz w:val="21"/>
          <w:szCs w:val="24"/>
        </w:rPr>
      </w:pPr>
      <w:r w:rsidRPr="002C5278">
        <w:rPr>
          <w:rFonts w:ascii="宋体" w:eastAsia="宋体" w:hAnsi="宋体"/>
          <w:color w:val="000000"/>
          <w:sz w:val="21"/>
          <w:szCs w:val="24"/>
        </w:rPr>
        <w:t xml:space="preserve">    </w:t>
      </w:r>
    </w:p>
    <w:p w:rsidR="00E532BF" w:rsidRPr="002C5278" w:rsidRDefault="00E532BF" w:rsidP="00E532BF">
      <w:pPr>
        <w:rPr>
          <w:rFonts w:ascii="宋体" w:eastAsia="宋体" w:hAnsi="宋体" w:hint="eastAsia"/>
          <w:color w:val="000000"/>
          <w:sz w:val="21"/>
          <w:szCs w:val="24"/>
        </w:rPr>
      </w:pPr>
    </w:p>
    <w:p w:rsidR="00E532BF" w:rsidRPr="00981B97" w:rsidRDefault="00E532BF" w:rsidP="00E532BF">
      <w:pPr>
        <w:rPr>
          <w:rFonts w:hint="eastAsia"/>
          <w:color w:val="CC99FF"/>
          <w:sz w:val="10"/>
          <w:szCs w:val="10"/>
        </w:rPr>
      </w:pPr>
      <w:r>
        <w:rPr>
          <w:rFonts w:ascii="宋体" w:eastAsia="宋体" w:hAnsi="宋体" w:hint="eastAsia"/>
          <w:color w:val="000000"/>
          <w:sz w:val="21"/>
          <w:szCs w:val="24"/>
        </w:rPr>
        <w:t xml:space="preserve"> </w:t>
      </w:r>
    </w:p>
    <w:p w:rsidR="00E532BF" w:rsidRPr="002C5278" w:rsidRDefault="00E532BF" w:rsidP="00E532BF">
      <w:pPr>
        <w:rPr>
          <w:rFonts w:ascii="宋体" w:eastAsia="宋体" w:hAnsi="宋体"/>
          <w:color w:val="000000"/>
          <w:sz w:val="21"/>
          <w:szCs w:val="24"/>
        </w:rPr>
      </w:pPr>
    </w:p>
    <w:p w:rsidR="007760BB" w:rsidRDefault="00E532BF"/>
    <w:sectPr w:rsidR="007760BB">
      <w:footerReference w:type="even" r:id="rId16"/>
      <w:footerReference w:type="default" r:id="rId17"/>
      <w:pgSz w:w="11906" w:h="16838"/>
      <w:pgMar w:top="1440" w:right="1797" w:bottom="1440" w:left="1797" w:header="567" w:footer="454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278" w:rsidRDefault="00E532BF" w:rsidP="003A08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625B" w:rsidRDefault="00E532BF" w:rsidP="002C527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2C" w:rsidRPr="00AA62D5" w:rsidRDefault="00E532BF" w:rsidP="00AA62D5">
    <w:pPr>
      <w:pStyle w:val="a3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32BF"/>
    <w:rsid w:val="00476E0B"/>
    <w:rsid w:val="00AF2187"/>
    <w:rsid w:val="00D7593E"/>
    <w:rsid w:val="00E53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2BF"/>
    <w:pPr>
      <w:widowControl w:val="0"/>
      <w:jc w:val="both"/>
    </w:pPr>
    <w:rPr>
      <w:rFonts w:ascii="Times New Roman" w:eastAsia="楷体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532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532BF"/>
    <w:rPr>
      <w:rFonts w:ascii="Times New Roman" w:eastAsia="楷体_GB2312" w:hAnsi="Times New Roman" w:cs="Times New Roman"/>
      <w:sz w:val="18"/>
      <w:szCs w:val="18"/>
    </w:rPr>
  </w:style>
  <w:style w:type="table" w:styleId="a4">
    <w:name w:val="Table Grid"/>
    <w:basedOn w:val="a1"/>
    <w:rsid w:val="00E532B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E532BF"/>
  </w:style>
  <w:style w:type="paragraph" w:styleId="a6">
    <w:name w:val="Balloon Text"/>
    <w:basedOn w:val="a"/>
    <w:link w:val="Char0"/>
    <w:uiPriority w:val="99"/>
    <w:semiHidden/>
    <w:unhideWhenUsed/>
    <w:rsid w:val="00E532BF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E532BF"/>
    <w:rPr>
      <w:rFonts w:ascii="Times New Roman" w:eastAsia="楷体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hyperlink" Target="http://www.xkb1.com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8.wmf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hyperlink" Target="http://www.xkb1.com/" TargetMode="External"/><Relationship Id="rId5" Type="http://schemas.openxmlformats.org/officeDocument/2006/relationships/image" Target="media/image2.wmf"/><Relationship Id="rId15" Type="http://schemas.openxmlformats.org/officeDocument/2006/relationships/image" Target="media/image10.wmf"/><Relationship Id="rId10" Type="http://schemas.openxmlformats.org/officeDocument/2006/relationships/image" Target="media/image7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taoer</dc:creator>
  <cp:lastModifiedBy>taoer</cp:lastModifiedBy>
  <cp:revision>1</cp:revision>
  <dcterms:created xsi:type="dcterms:W3CDTF">2013-11-26T05:31:00Z</dcterms:created>
  <dcterms:modified xsi:type="dcterms:W3CDTF">2013-11-26T05:32:00Z</dcterms:modified>
</cp:coreProperties>
</file>