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11" w:rsidRDefault="00EE1B11" w:rsidP="00EE1B11">
      <w:pPr>
        <w:jc w:val="center"/>
        <w:rPr>
          <w:rFonts w:ascii="宋体" w:hAnsi="宋体" w:cs="宋体" w:hint="eastAsia"/>
          <w:b/>
          <w:sz w:val="28"/>
          <w:szCs w:val="28"/>
        </w:rPr>
      </w:pPr>
      <w:r>
        <w:rPr>
          <w:rFonts w:ascii="宋体" w:hAnsi="宋体" w:cs="宋体" w:hint="eastAsia"/>
          <w:b/>
          <w:sz w:val="28"/>
          <w:szCs w:val="28"/>
        </w:rPr>
        <w:t>2013年松江区初中毕业生学业模拟考试</w:t>
      </w:r>
    </w:p>
    <w:p w:rsidR="00EE1B11" w:rsidRDefault="00EE1B11" w:rsidP="00EE1B11">
      <w:pPr>
        <w:jc w:val="center"/>
        <w:rPr>
          <w:rFonts w:ascii="宋体" w:hAnsi="宋体" w:cs="宋体" w:hint="eastAsia"/>
          <w:b/>
          <w:sz w:val="28"/>
          <w:szCs w:val="28"/>
        </w:rPr>
      </w:pPr>
      <w:r>
        <w:rPr>
          <w:rFonts w:ascii="宋体" w:hAnsi="宋体" w:cs="宋体" w:hint="eastAsia"/>
          <w:b/>
          <w:sz w:val="28"/>
          <w:szCs w:val="28"/>
        </w:rPr>
        <w:t>语文试卷</w:t>
      </w:r>
    </w:p>
    <w:p w:rsidR="00EE1B11" w:rsidRDefault="00EE1B11" w:rsidP="00EE1B11">
      <w:pPr>
        <w:jc w:val="center"/>
        <w:rPr>
          <w:rFonts w:ascii="楷体" w:eastAsia="楷体" w:hAnsi="楷体" w:cs="楷体" w:hint="eastAsia"/>
          <w:b/>
          <w:bCs/>
          <w:sz w:val="24"/>
        </w:rPr>
      </w:pPr>
      <w:r>
        <w:rPr>
          <w:rFonts w:ascii="楷体" w:eastAsia="楷体" w:hAnsi="楷体" w:cs="楷体" w:hint="eastAsia"/>
          <w:b/>
          <w:bCs/>
          <w:sz w:val="24"/>
        </w:rPr>
        <w:t>（满分150分，完卷时间100分钟）</w:t>
      </w:r>
    </w:p>
    <w:p w:rsidR="00EE1B11" w:rsidRDefault="00EE1B11" w:rsidP="00EE1B11">
      <w:pPr>
        <w:jc w:val="center"/>
        <w:rPr>
          <w:rFonts w:hint="eastAsia"/>
        </w:rPr>
      </w:pPr>
    </w:p>
    <w:p w:rsidR="00EE1B11" w:rsidRDefault="00EE1B11" w:rsidP="00EE1B11">
      <w:pPr>
        <w:jc w:val="center"/>
        <w:rPr>
          <w:rFonts w:ascii="宋体" w:hAnsi="宋体" w:cs="宋体" w:hint="eastAsia"/>
        </w:rPr>
      </w:pPr>
      <w:r>
        <w:rPr>
          <w:rFonts w:ascii="宋体" w:hAnsi="宋体" w:cs="宋体" w:hint="eastAsia"/>
          <w:b/>
          <w:sz w:val="28"/>
          <w:szCs w:val="28"/>
        </w:rPr>
        <w:t>一、文言文（42分）</w:t>
      </w:r>
    </w:p>
    <w:p w:rsidR="00EE1B11" w:rsidRDefault="00EE1B11" w:rsidP="00EE1B11">
      <w:pPr>
        <w:numPr>
          <w:ilvl w:val="0"/>
          <w:numId w:val="31"/>
        </w:numPr>
        <w:rPr>
          <w:rFonts w:ascii="宋体" w:hAnsi="宋体" w:cs="宋体" w:hint="eastAsia"/>
          <w:b/>
        </w:rPr>
      </w:pPr>
      <w:r>
        <w:rPr>
          <w:rFonts w:ascii="宋体" w:hAnsi="宋体" w:cs="宋体" w:hint="eastAsia"/>
          <w:b/>
        </w:rPr>
        <w:t>默写（18分）</w:t>
      </w:r>
    </w:p>
    <w:p w:rsidR="00EE1B11" w:rsidRDefault="00EE1B11" w:rsidP="00EE1B11">
      <w:pPr>
        <w:pStyle w:val="p0"/>
        <w:rPr>
          <w:rFonts w:ascii="宋体" w:hAnsi="宋体" w:cs="宋体" w:hint="eastAsia"/>
        </w:rPr>
      </w:pPr>
      <w:r>
        <w:rPr>
          <w:rFonts w:ascii="宋体" w:hAnsi="宋体" w:cs="宋体" w:hint="eastAsia"/>
        </w:rPr>
        <w:t>1.竹径通幽处， ________________。                  （《题破山寺后禅院》）</w:t>
      </w:r>
    </w:p>
    <w:p w:rsidR="00EE1B11" w:rsidRDefault="00EE1B11" w:rsidP="00EE1B11">
      <w:pPr>
        <w:pStyle w:val="p0"/>
        <w:rPr>
          <w:rFonts w:ascii="宋体" w:hAnsi="宋体" w:cs="宋体" w:hint="eastAsia"/>
        </w:rPr>
      </w:pPr>
      <w:r>
        <w:rPr>
          <w:rFonts w:ascii="宋体" w:hAnsi="宋体" w:cs="宋体" w:hint="eastAsia"/>
        </w:rPr>
        <w:t xml:space="preserve">2._________________，浓睡不消残酒。                （《如梦令》）   </w:t>
      </w:r>
    </w:p>
    <w:p w:rsidR="00EE1B11" w:rsidRDefault="00EE1B11" w:rsidP="00EE1B11">
      <w:pPr>
        <w:rPr>
          <w:rFonts w:ascii="宋体" w:hAnsi="宋体" w:cs="宋体" w:hint="eastAsia"/>
        </w:rPr>
      </w:pPr>
      <w:r>
        <w:rPr>
          <w:rFonts w:ascii="宋体" w:hAnsi="宋体" w:cs="宋体" w:hint="eastAsia"/>
        </w:rPr>
        <w:t>3.夜来城外一尺雪，____________________。           （《卖炭翁》）</w:t>
      </w:r>
    </w:p>
    <w:p w:rsidR="00EE1B11" w:rsidRDefault="00EE1B11" w:rsidP="00EE1B11">
      <w:pPr>
        <w:rPr>
          <w:rFonts w:ascii="宋体" w:hAnsi="宋体" w:cs="宋体" w:hint="eastAsia"/>
        </w:rPr>
      </w:pPr>
      <w:r>
        <w:rPr>
          <w:rFonts w:ascii="宋体" w:hAnsi="宋体" w:cs="宋体" w:hint="eastAsia"/>
        </w:rPr>
        <w:t>4.僵卧孤村不自哀，____________________。           （《十一月四日风雨大作》）</w:t>
      </w:r>
    </w:p>
    <w:p w:rsidR="00EE1B11" w:rsidRDefault="00EE1B11" w:rsidP="00EE1B11">
      <w:pPr>
        <w:rPr>
          <w:rFonts w:ascii="宋体" w:hAnsi="宋体" w:cs="宋体" w:hint="eastAsia"/>
        </w:rPr>
      </w:pPr>
      <w:r>
        <w:rPr>
          <w:rFonts w:ascii="宋体" w:hAnsi="宋体" w:cs="宋体" w:hint="eastAsia"/>
        </w:rPr>
        <w:t>5._________________，并怡然自乐。                  （《桃花源记》）</w:t>
      </w:r>
    </w:p>
    <w:p w:rsidR="00EE1B11" w:rsidRDefault="00EE1B11" w:rsidP="00EE1B11">
      <w:pPr>
        <w:rPr>
          <w:rFonts w:ascii="宋体" w:hAnsi="宋体" w:cs="宋体" w:hint="eastAsia"/>
        </w:rPr>
      </w:pPr>
      <w:r>
        <w:rPr>
          <w:rFonts w:ascii="宋体" w:hAnsi="宋体" w:cs="宋体" w:hint="eastAsia"/>
        </w:rPr>
        <w:t>6.亭亭净植，____________________。                 （《爱莲说》）</w:t>
      </w:r>
    </w:p>
    <w:p w:rsidR="00EE1B11" w:rsidRDefault="00EE1B11" w:rsidP="00EE1B11">
      <w:pPr>
        <w:rPr>
          <w:rFonts w:hint="eastAsia"/>
        </w:rPr>
      </w:pPr>
    </w:p>
    <w:p w:rsidR="00EE1B11" w:rsidRDefault="00EE1B11" w:rsidP="00EE1B11">
      <w:pPr>
        <w:numPr>
          <w:ilvl w:val="0"/>
          <w:numId w:val="31"/>
        </w:numPr>
        <w:rPr>
          <w:rFonts w:ascii="宋体" w:hAnsi="宋体" w:cs="宋体" w:hint="eastAsia"/>
          <w:b/>
        </w:rPr>
      </w:pPr>
      <w:r>
        <w:rPr>
          <w:rFonts w:ascii="宋体" w:hAnsi="宋体" w:cs="宋体" w:hint="eastAsia"/>
          <w:b/>
        </w:rPr>
        <w:t>阅读下列诗歌，完成第7—8题（4分）</w:t>
      </w:r>
    </w:p>
    <w:p w:rsidR="00EE1B11" w:rsidRDefault="00EE1B11" w:rsidP="00EE1B11">
      <w:pPr>
        <w:jc w:val="center"/>
        <w:rPr>
          <w:rFonts w:ascii="宋体" w:hAnsi="宋体" w:cs="宋体" w:hint="eastAsia"/>
          <w:b/>
        </w:rPr>
      </w:pPr>
      <w:r>
        <w:rPr>
          <w:rFonts w:ascii="宋体" w:hAnsi="宋体" w:cs="宋体" w:hint="eastAsia"/>
          <w:b/>
        </w:rPr>
        <w:t>钱塘湖春行</w:t>
      </w:r>
    </w:p>
    <w:p w:rsidR="00EE1B11" w:rsidRDefault="00EE1B11" w:rsidP="00EE1B11">
      <w:pPr>
        <w:jc w:val="center"/>
        <w:rPr>
          <w:rFonts w:ascii="宋体" w:hAnsi="宋体" w:cs="宋体" w:hint="eastAsia"/>
          <w:b/>
          <w:bCs/>
        </w:rPr>
      </w:pPr>
      <w:r>
        <w:rPr>
          <w:rFonts w:ascii="宋体" w:hAnsi="宋体" w:cs="宋体" w:hint="eastAsia"/>
          <w:b/>
          <w:bCs/>
        </w:rPr>
        <w:t>唐·白居易</w:t>
      </w:r>
    </w:p>
    <w:p w:rsidR="00EE1B11" w:rsidRDefault="00EE1B11" w:rsidP="00EE1B11">
      <w:pPr>
        <w:jc w:val="center"/>
        <w:rPr>
          <w:rFonts w:ascii="楷体" w:eastAsia="楷体" w:hAnsi="楷体" w:cs="楷体" w:hint="eastAsia"/>
        </w:rPr>
      </w:pPr>
      <w:r>
        <w:rPr>
          <w:rFonts w:ascii="楷体" w:eastAsia="楷体" w:hAnsi="楷体" w:cs="楷体" w:hint="eastAsia"/>
        </w:rPr>
        <w:t>孤山寺北贾亭西，水面初平云脚低。</w:t>
      </w:r>
    </w:p>
    <w:p w:rsidR="00EE1B11" w:rsidRDefault="00EE1B11" w:rsidP="00EE1B11">
      <w:pPr>
        <w:jc w:val="center"/>
        <w:rPr>
          <w:rFonts w:ascii="楷体" w:eastAsia="楷体" w:hAnsi="楷体" w:cs="楷体" w:hint="eastAsia"/>
        </w:rPr>
      </w:pPr>
      <w:r>
        <w:rPr>
          <w:rFonts w:ascii="楷体" w:eastAsia="楷体" w:hAnsi="楷体" w:cs="楷体" w:hint="eastAsia"/>
        </w:rPr>
        <w:t>几处早莺争暖树，谁家新燕啄春泥。</w:t>
      </w:r>
    </w:p>
    <w:p w:rsidR="00EE1B11" w:rsidRDefault="00EE1B11" w:rsidP="00EE1B11">
      <w:pPr>
        <w:jc w:val="center"/>
        <w:rPr>
          <w:rFonts w:ascii="楷体" w:eastAsia="楷体" w:hAnsi="楷体" w:cs="楷体" w:hint="eastAsia"/>
        </w:rPr>
      </w:pPr>
      <w:r>
        <w:rPr>
          <w:rFonts w:ascii="楷体" w:eastAsia="楷体" w:hAnsi="楷体" w:cs="楷体" w:hint="eastAsia"/>
        </w:rPr>
        <w:t>乱花渐欲迷人眼，浅草才能没马蹄。</w:t>
      </w:r>
    </w:p>
    <w:p w:rsidR="00EE1B11" w:rsidRDefault="00EE1B11" w:rsidP="00EE1B11">
      <w:pPr>
        <w:jc w:val="center"/>
        <w:rPr>
          <w:rFonts w:ascii="楷体" w:eastAsia="楷体" w:hAnsi="楷体" w:cs="楷体" w:hint="eastAsia"/>
        </w:rPr>
      </w:pPr>
      <w:r>
        <w:rPr>
          <w:rFonts w:ascii="楷体" w:eastAsia="楷体" w:hAnsi="楷体" w:cs="楷体" w:hint="eastAsia"/>
        </w:rPr>
        <w:t>最爱湖东行不足，绿杨阴里白沙堤。</w:t>
      </w:r>
    </w:p>
    <w:p w:rsidR="00EE1B11" w:rsidRDefault="00EE1B11" w:rsidP="00EE1B11">
      <w:pPr>
        <w:rPr>
          <w:rFonts w:ascii="宋体" w:hAnsi="宋体" w:hint="eastAsia"/>
        </w:rPr>
      </w:pPr>
      <w:r>
        <w:rPr>
          <w:rFonts w:ascii="宋体" w:hAnsi="宋体" w:hint="eastAsia"/>
        </w:rPr>
        <w:t>7.诗中“______、______”两次体现了早春时节花草向荣的趋势。（2分）</w:t>
      </w:r>
    </w:p>
    <w:p w:rsidR="00EE1B11" w:rsidRDefault="00EE1B11" w:rsidP="00EE1B11">
      <w:pPr>
        <w:rPr>
          <w:rFonts w:ascii="宋体" w:hAnsi="宋体" w:hint="eastAsia"/>
        </w:rPr>
      </w:pPr>
      <w:r>
        <w:rPr>
          <w:rFonts w:ascii="宋体" w:hAnsi="宋体" w:hint="eastAsia"/>
        </w:rPr>
        <w:t>8.下列诗歌理解有误的一项是______。（2分）</w:t>
      </w:r>
    </w:p>
    <w:p w:rsidR="00EE1B11" w:rsidRDefault="00EE1B11" w:rsidP="00EE1B11">
      <w:pPr>
        <w:rPr>
          <w:rFonts w:ascii="宋体" w:hAnsi="宋体" w:hint="eastAsia"/>
        </w:rPr>
      </w:pPr>
      <w:r>
        <w:rPr>
          <w:rFonts w:ascii="宋体" w:hAnsi="宋体" w:hint="eastAsia"/>
        </w:rPr>
        <w:t xml:space="preserve">  A.首联点明了钱塘湖的方位及江南春湖水态天容的美丽景色。</w:t>
      </w:r>
    </w:p>
    <w:p w:rsidR="00EE1B11" w:rsidRDefault="00EE1B11" w:rsidP="00EE1B11">
      <w:pPr>
        <w:rPr>
          <w:rFonts w:ascii="宋体" w:hAnsi="宋体" w:hint="eastAsia"/>
        </w:rPr>
      </w:pPr>
      <w:r>
        <w:rPr>
          <w:rFonts w:ascii="宋体" w:hAnsi="宋体" w:hint="eastAsia"/>
        </w:rPr>
        <w:t xml:space="preserve">  B.颔联充满动感之美，表现诗人左右寻声、仰视禽鸟的情态。</w:t>
      </w:r>
    </w:p>
    <w:p w:rsidR="00EE1B11" w:rsidRDefault="00EE1B11" w:rsidP="00EE1B11">
      <w:pPr>
        <w:rPr>
          <w:rFonts w:ascii="宋体" w:hAnsi="宋体" w:hint="eastAsia"/>
        </w:rPr>
      </w:pPr>
      <w:r>
        <w:rPr>
          <w:rFonts w:ascii="宋体" w:hAnsi="宋体" w:hint="eastAsia"/>
        </w:rPr>
        <w:t xml:space="preserve">  C.颈联写诗人俯察所见，描绘了草木茂盛、游人如织的景象。</w:t>
      </w:r>
    </w:p>
    <w:p w:rsidR="00EE1B11" w:rsidRDefault="00EE1B11" w:rsidP="00EE1B11">
      <w:pPr>
        <w:rPr>
          <w:rFonts w:ascii="宋体" w:hAnsi="宋体" w:hint="eastAsia"/>
        </w:rPr>
      </w:pPr>
      <w:r>
        <w:rPr>
          <w:rFonts w:ascii="宋体" w:hAnsi="宋体" w:hint="eastAsia"/>
        </w:rPr>
        <w:t xml:space="preserve">  D.尾联直抒胸臆，体现自然景物美不胜收，诗人则余兴未阑。</w:t>
      </w:r>
    </w:p>
    <w:p w:rsidR="00EE1B11" w:rsidRDefault="00EE1B11" w:rsidP="00EE1B11">
      <w:pPr>
        <w:rPr>
          <w:rFonts w:hint="eastAsia"/>
        </w:rPr>
      </w:pPr>
    </w:p>
    <w:p w:rsidR="00EE1B11" w:rsidRDefault="00EE1B11" w:rsidP="00EE1B11">
      <w:pPr>
        <w:rPr>
          <w:rFonts w:ascii="宋体" w:hAnsi="宋体" w:cs="宋体" w:hint="eastAsia"/>
          <w:b/>
        </w:rPr>
      </w:pPr>
      <w:r>
        <w:rPr>
          <w:rFonts w:ascii="宋体" w:hAnsi="宋体" w:cs="宋体" w:hint="eastAsia"/>
          <w:b/>
        </w:rPr>
        <w:t>（三）阅读下文，完成第9-11题（8分）</w:t>
      </w:r>
    </w:p>
    <w:p w:rsidR="00EE1B11" w:rsidRDefault="00EE1B11" w:rsidP="00EE1B11">
      <w:pPr>
        <w:autoSpaceDE w:val="0"/>
        <w:autoSpaceDN w:val="0"/>
        <w:adjustRightInd w:val="0"/>
        <w:jc w:val="center"/>
        <w:rPr>
          <w:rFonts w:ascii="Calibri" w:hAnsi="Calibri" w:cs="Calibri"/>
          <w:b/>
          <w:bCs/>
          <w:kern w:val="0"/>
          <w:szCs w:val="21"/>
        </w:rPr>
      </w:pPr>
      <w:r>
        <w:rPr>
          <w:rFonts w:ascii="宋体" w:cs="宋体" w:hint="eastAsia"/>
          <w:b/>
          <w:bCs/>
          <w:kern w:val="0"/>
          <w:szCs w:val="21"/>
          <w:lang w:val="zh-CN"/>
        </w:rPr>
        <w:t>愚公移山（节选）</w:t>
      </w:r>
    </w:p>
    <w:p w:rsidR="00EE1B11" w:rsidRDefault="00EE1B11" w:rsidP="00EE1B11">
      <w:pPr>
        <w:autoSpaceDE w:val="0"/>
        <w:autoSpaceDN w:val="0"/>
        <w:adjustRightInd w:val="0"/>
        <w:ind w:firstLine="420"/>
        <w:rPr>
          <w:rFonts w:ascii="楷体" w:eastAsia="楷体" w:hAnsi="楷体" w:cs="楷体" w:hint="eastAsia"/>
          <w:color w:val="000000"/>
          <w:kern w:val="0"/>
          <w:szCs w:val="21"/>
        </w:rPr>
      </w:pPr>
      <w:r>
        <w:rPr>
          <w:rFonts w:ascii="楷体" w:eastAsia="楷体" w:hAnsi="楷体" w:cs="楷体" w:hint="eastAsia"/>
          <w:color w:val="000000"/>
          <w:kern w:val="0"/>
          <w:szCs w:val="21"/>
          <w:lang w:val="zh-CN"/>
        </w:rPr>
        <w:t>北山愚公者，年且九十，面山而居。惩山北之塞，出入之迂也。聚室而谋曰：“吾与汝毕力平险，指通豫南，达于汉阴，可乎？”杂然相许。其妻献疑曰：“以君之力，曾不能</w:t>
      </w:r>
      <w:r>
        <w:rPr>
          <w:rFonts w:ascii="楷体" w:eastAsia="楷体" w:hAnsi="楷体" w:cs="楷体" w:hint="eastAsia"/>
          <w:kern w:val="0"/>
          <w:szCs w:val="21"/>
          <w:lang w:val="zh-CN"/>
        </w:rPr>
        <w:t>损</w:t>
      </w:r>
      <w:r>
        <w:rPr>
          <w:rFonts w:ascii="楷体" w:eastAsia="楷体" w:hAnsi="楷体" w:cs="楷体" w:hint="eastAsia"/>
          <w:color w:val="000000"/>
          <w:kern w:val="0"/>
          <w:szCs w:val="21"/>
          <w:lang w:val="zh-CN"/>
        </w:rPr>
        <w:t>魁父之丘，如太行、王屋何？且焉置土石？”杂曰：“投诸渤海之尾，隐土之北。”遂率子孙荷担</w:t>
      </w:r>
      <w:r>
        <w:rPr>
          <w:rFonts w:ascii="楷体" w:eastAsia="楷体" w:hAnsi="楷体" w:cs="楷体" w:hint="eastAsia"/>
          <w:color w:val="000000"/>
          <w:kern w:val="0"/>
          <w:szCs w:val="21"/>
          <w:lang w:val="zh-CN"/>
        </w:rPr>
        <w:lastRenderedPageBreak/>
        <w:t>者三夫，叩石垦壤，箕畚运于渤海之尾。邻人京城氏之孀妻有遗男，始</w:t>
      </w:r>
      <w:r>
        <w:rPr>
          <w:rFonts w:ascii="楷体" w:eastAsia="楷体" w:hAnsi="楷体" w:cs="楷体" w:hint="eastAsia"/>
          <w:kern w:val="0"/>
          <w:szCs w:val="21"/>
          <w:lang w:val="zh-CN"/>
        </w:rPr>
        <w:t>龀</w:t>
      </w:r>
      <w:r>
        <w:rPr>
          <w:rFonts w:ascii="楷体" w:eastAsia="楷体" w:hAnsi="楷体" w:cs="楷体" w:hint="eastAsia"/>
          <w:color w:val="000000"/>
          <w:kern w:val="0"/>
          <w:szCs w:val="21"/>
          <w:lang w:val="zh-CN"/>
        </w:rPr>
        <w:t>，跳往助之。寒暑易节，始一反焉。</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9.</w:t>
      </w:r>
      <w:r>
        <w:rPr>
          <w:rFonts w:ascii="宋体" w:hAnsi="宋体" w:cs="宋体" w:hint="eastAsia"/>
          <w:kern w:val="0"/>
          <w:szCs w:val="21"/>
          <w:lang w:val="zh-CN"/>
        </w:rPr>
        <w:t>《愚公移山》由战国时期</w:t>
      </w:r>
      <w:r>
        <w:rPr>
          <w:rFonts w:ascii="宋体" w:hAnsi="宋体" w:cs="宋体" w:hint="eastAsia"/>
          <w:kern w:val="0"/>
          <w:szCs w:val="21"/>
          <w:u w:val="single"/>
        </w:rPr>
        <w:t xml:space="preserve">       </w:t>
      </w:r>
      <w:r>
        <w:rPr>
          <w:rFonts w:ascii="宋体" w:hAnsi="宋体" w:cs="宋体" w:hint="eastAsia"/>
          <w:kern w:val="0"/>
          <w:szCs w:val="21"/>
          <w:lang w:val="zh-CN"/>
        </w:rPr>
        <w:t>学派代表人物</w:t>
      </w:r>
      <w:r>
        <w:rPr>
          <w:rFonts w:ascii="宋体" w:hAnsi="宋体" w:cs="宋体" w:hint="eastAsia"/>
          <w:kern w:val="0"/>
          <w:szCs w:val="21"/>
          <w:u w:val="single"/>
        </w:rPr>
        <w:t xml:space="preserve">       </w:t>
      </w:r>
      <w:r>
        <w:rPr>
          <w:rFonts w:ascii="宋体" w:hAnsi="宋体" w:cs="宋体" w:hint="eastAsia"/>
          <w:kern w:val="0"/>
          <w:szCs w:val="21"/>
          <w:lang w:val="zh-CN"/>
        </w:rPr>
        <w:t>（人名）所作。（</w:t>
      </w:r>
      <w:r>
        <w:rPr>
          <w:rFonts w:ascii="宋体" w:hAnsi="宋体" w:cs="宋体" w:hint="eastAsia"/>
          <w:kern w:val="0"/>
          <w:szCs w:val="21"/>
        </w:rPr>
        <w:t>2</w:t>
      </w:r>
      <w:r>
        <w:rPr>
          <w:rFonts w:ascii="宋体" w:hAnsi="宋体" w:cs="宋体" w:hint="eastAsia"/>
          <w:kern w:val="0"/>
          <w:szCs w:val="21"/>
          <w:lang w:val="zh-CN"/>
        </w:rPr>
        <w:t>分）</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10.</w:t>
      </w:r>
      <w:r>
        <w:rPr>
          <w:rFonts w:ascii="宋体" w:hAnsi="宋体" w:cs="宋体" w:hint="eastAsia"/>
          <w:kern w:val="0"/>
          <w:szCs w:val="21"/>
          <w:lang w:val="zh-CN"/>
        </w:rPr>
        <w:t>用现代汉语翻译下面的句子，注意加点词的含义。（</w:t>
      </w:r>
      <w:r>
        <w:rPr>
          <w:rFonts w:ascii="宋体" w:hAnsi="宋体" w:cs="宋体" w:hint="eastAsia"/>
          <w:kern w:val="0"/>
          <w:szCs w:val="21"/>
        </w:rPr>
        <w:t>3</w:t>
      </w:r>
      <w:r>
        <w:rPr>
          <w:rFonts w:ascii="宋体" w:hAnsi="宋体" w:cs="宋体" w:hint="eastAsia"/>
          <w:kern w:val="0"/>
          <w:szCs w:val="21"/>
          <w:lang w:val="zh-CN"/>
        </w:rPr>
        <w:t>分）</w:t>
      </w:r>
    </w:p>
    <w:p w:rsidR="00EE1B11" w:rsidRDefault="00EE1B11" w:rsidP="00EE1B11">
      <w:pPr>
        <w:autoSpaceDE w:val="0"/>
        <w:autoSpaceDN w:val="0"/>
        <w:adjustRightInd w:val="0"/>
        <w:ind w:firstLine="315"/>
        <w:rPr>
          <w:rFonts w:ascii="宋体" w:hAnsi="宋体" w:cs="宋体" w:hint="eastAsia"/>
          <w:kern w:val="0"/>
          <w:szCs w:val="21"/>
          <w:u w:val="single"/>
        </w:rPr>
      </w:pPr>
      <w:r>
        <w:rPr>
          <w:rFonts w:ascii="宋体" w:hAnsi="宋体" w:cs="宋体" w:hint="eastAsia"/>
          <w:kern w:val="0"/>
          <w:szCs w:val="21"/>
          <w:em w:val="dot"/>
          <w:lang w:val="zh-CN"/>
        </w:rPr>
        <w:t>以</w:t>
      </w:r>
      <w:r>
        <w:rPr>
          <w:rFonts w:ascii="宋体" w:hAnsi="宋体" w:cs="宋体" w:hint="eastAsia"/>
          <w:kern w:val="0"/>
          <w:szCs w:val="21"/>
          <w:lang w:val="zh-CN"/>
        </w:rPr>
        <w:t>君之力</w:t>
      </w:r>
      <w:r>
        <w:rPr>
          <w:rFonts w:ascii="宋体" w:hAnsi="宋体" w:cs="宋体" w:hint="eastAsia"/>
          <w:kern w:val="0"/>
          <w:szCs w:val="21"/>
        </w:rPr>
        <w:t>，</w:t>
      </w:r>
      <w:r>
        <w:rPr>
          <w:rFonts w:ascii="宋体" w:hAnsi="宋体" w:cs="宋体" w:hint="eastAsia"/>
          <w:kern w:val="0"/>
          <w:szCs w:val="21"/>
          <w:lang w:val="zh-CN"/>
        </w:rPr>
        <w:t>曾不能魁父之丘</w:t>
      </w:r>
      <w:r>
        <w:rPr>
          <w:rFonts w:ascii="宋体" w:hAnsi="宋体" w:cs="宋体" w:hint="eastAsia"/>
          <w:kern w:val="0"/>
          <w:szCs w:val="21"/>
        </w:rPr>
        <w:t xml:space="preserve">   </w:t>
      </w:r>
    </w:p>
    <w:p w:rsidR="00EE1B11" w:rsidRDefault="00EE1B11" w:rsidP="00EE1B11">
      <w:pPr>
        <w:autoSpaceDE w:val="0"/>
        <w:autoSpaceDN w:val="0"/>
        <w:adjustRightInd w:val="0"/>
        <w:ind w:firstLine="315"/>
        <w:rPr>
          <w:rFonts w:ascii="Calibri" w:hAnsi="Calibri" w:cs="Calibri"/>
          <w:kern w:val="0"/>
          <w:szCs w:val="21"/>
          <w:u w:val="single"/>
        </w:rPr>
      </w:pPr>
      <w:r>
        <w:rPr>
          <w:rFonts w:ascii="Calibri" w:hAnsi="Calibri" w:cs="Calibri"/>
          <w:kern w:val="0"/>
          <w:szCs w:val="21"/>
          <w:u w:val="single"/>
        </w:rPr>
        <w:t xml:space="preserve">                                                     </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11.</w:t>
      </w:r>
      <w:r>
        <w:rPr>
          <w:rFonts w:ascii="宋体" w:hAnsi="宋体" w:cs="宋体" w:hint="eastAsia"/>
          <w:kern w:val="0"/>
          <w:szCs w:val="21"/>
          <w:lang w:val="zh-CN"/>
        </w:rPr>
        <w:t>下列对文本理解有误的一项是</w:t>
      </w:r>
      <w:r>
        <w:rPr>
          <w:rFonts w:ascii="宋体" w:hAnsi="宋体" w:cs="宋体" w:hint="eastAsia"/>
          <w:kern w:val="0"/>
          <w:szCs w:val="21"/>
          <w:u w:val="single"/>
        </w:rPr>
        <w:t xml:space="preserve">         </w:t>
      </w:r>
      <w:r>
        <w:rPr>
          <w:rFonts w:ascii="宋体" w:hAnsi="宋体" w:cs="宋体" w:hint="eastAsia"/>
          <w:kern w:val="0"/>
          <w:szCs w:val="21"/>
        </w:rPr>
        <w:t xml:space="preserve"> </w:t>
      </w:r>
      <w:r>
        <w:rPr>
          <w:rFonts w:ascii="宋体" w:hAnsi="宋体" w:cs="宋体" w:hint="eastAsia"/>
          <w:kern w:val="0"/>
          <w:szCs w:val="21"/>
          <w:lang w:val="zh-CN"/>
        </w:rPr>
        <w:t>。（</w:t>
      </w:r>
      <w:r>
        <w:rPr>
          <w:rFonts w:ascii="宋体" w:hAnsi="宋体" w:cs="宋体" w:hint="eastAsia"/>
          <w:kern w:val="0"/>
          <w:szCs w:val="21"/>
        </w:rPr>
        <w:t>3</w:t>
      </w:r>
      <w:r>
        <w:rPr>
          <w:rFonts w:ascii="宋体" w:hAnsi="宋体" w:cs="宋体" w:hint="eastAsia"/>
          <w:kern w:val="0"/>
          <w:szCs w:val="21"/>
          <w:lang w:val="zh-CN"/>
        </w:rPr>
        <w:t>分）</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 xml:space="preserve">   A.</w:t>
      </w:r>
      <w:r>
        <w:rPr>
          <w:rFonts w:ascii="宋体" w:hAnsi="宋体" w:cs="宋体" w:hint="eastAsia"/>
          <w:kern w:val="0"/>
          <w:szCs w:val="21"/>
          <w:lang w:val="zh-CN"/>
        </w:rPr>
        <w:t>该段主要写了愚公要移山的原因和决定。</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 xml:space="preserve">   B.“</w:t>
      </w:r>
      <w:r>
        <w:rPr>
          <w:rFonts w:ascii="宋体" w:hAnsi="宋体" w:cs="宋体" w:hint="eastAsia"/>
          <w:kern w:val="0"/>
          <w:szCs w:val="21"/>
          <w:lang w:val="zh-CN"/>
        </w:rPr>
        <w:t>杂然相许”表明愚公在家中很有号召力。</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 xml:space="preserve">   C.“</w:t>
      </w:r>
      <w:r>
        <w:rPr>
          <w:rFonts w:ascii="宋体" w:hAnsi="宋体" w:cs="宋体" w:hint="eastAsia"/>
          <w:kern w:val="0"/>
          <w:szCs w:val="21"/>
          <w:lang w:val="zh-CN"/>
        </w:rPr>
        <w:t>其妻献疑”从侧面体现了移山困难之大。</w:t>
      </w:r>
    </w:p>
    <w:p w:rsidR="00EE1B11" w:rsidRDefault="00EE1B11" w:rsidP="00EE1B11">
      <w:pPr>
        <w:autoSpaceDE w:val="0"/>
        <w:autoSpaceDN w:val="0"/>
        <w:adjustRightInd w:val="0"/>
        <w:rPr>
          <w:rFonts w:ascii="宋体" w:hAnsi="宋体" w:cs="宋体" w:hint="eastAsia"/>
          <w:kern w:val="0"/>
          <w:szCs w:val="21"/>
          <w:lang w:val="zh-CN"/>
        </w:rPr>
      </w:pPr>
      <w:r>
        <w:rPr>
          <w:rFonts w:ascii="宋体" w:hAnsi="宋体" w:cs="宋体" w:hint="eastAsia"/>
          <w:kern w:val="0"/>
          <w:szCs w:val="21"/>
        </w:rPr>
        <w:t xml:space="preserve">   D.“</w:t>
      </w:r>
      <w:r>
        <w:rPr>
          <w:rFonts w:ascii="宋体" w:hAnsi="宋体" w:cs="宋体" w:hint="eastAsia"/>
          <w:kern w:val="0"/>
          <w:szCs w:val="21"/>
          <w:lang w:val="zh-CN"/>
        </w:rPr>
        <w:t>跳往助之”符合人物年龄特点，形象鲜明。</w:t>
      </w:r>
    </w:p>
    <w:p w:rsidR="00EE1B11" w:rsidRDefault="00EE1B11" w:rsidP="00EE1B11">
      <w:pPr>
        <w:autoSpaceDE w:val="0"/>
        <w:autoSpaceDN w:val="0"/>
        <w:adjustRightInd w:val="0"/>
        <w:rPr>
          <w:rFonts w:ascii="宋体" w:hAnsi="宋体" w:cs="宋体" w:hint="eastAsia"/>
          <w:kern w:val="0"/>
          <w:szCs w:val="21"/>
          <w:lang w:val="zh-CN"/>
        </w:rPr>
      </w:pPr>
    </w:p>
    <w:p w:rsidR="00EE1B11" w:rsidRDefault="00EE1B11" w:rsidP="00EE1B11">
      <w:pPr>
        <w:rPr>
          <w:rFonts w:hint="eastAsia"/>
        </w:rPr>
      </w:pPr>
      <w:r>
        <w:rPr>
          <w:rFonts w:ascii="宋体" w:hAnsi="宋体" w:cs="宋体" w:hint="eastAsia"/>
          <w:b/>
        </w:rPr>
        <w:t>(三)阅读下文，完成第12—15题（12分）</w:t>
      </w:r>
    </w:p>
    <w:p w:rsidR="00EE1B11" w:rsidRDefault="00EE1B11" w:rsidP="00EE1B11">
      <w:pPr>
        <w:autoSpaceDE w:val="0"/>
        <w:autoSpaceDN w:val="0"/>
        <w:adjustRightInd w:val="0"/>
        <w:jc w:val="center"/>
        <w:rPr>
          <w:rFonts w:ascii="Calibri" w:hAnsi="Calibri" w:cs="Calibri"/>
          <w:b/>
          <w:bCs/>
          <w:kern w:val="0"/>
          <w:szCs w:val="21"/>
        </w:rPr>
      </w:pPr>
      <w:r>
        <w:rPr>
          <w:rFonts w:ascii="宋体" w:cs="宋体" w:hint="eastAsia"/>
          <w:b/>
          <w:bCs/>
          <w:kern w:val="0"/>
          <w:szCs w:val="21"/>
          <w:lang w:val="zh-CN"/>
        </w:rPr>
        <w:t>郭氏之墟</w:t>
      </w:r>
    </w:p>
    <w:p w:rsidR="00EE1B11" w:rsidRDefault="00EE1B11" w:rsidP="00EE1B11">
      <w:pPr>
        <w:autoSpaceDE w:val="0"/>
        <w:autoSpaceDN w:val="0"/>
        <w:adjustRightInd w:val="0"/>
        <w:ind w:firstLine="420"/>
        <w:rPr>
          <w:rFonts w:ascii="楷体" w:eastAsia="楷体" w:hAnsi="楷体" w:cs="楷体" w:hint="eastAsia"/>
          <w:kern w:val="0"/>
          <w:szCs w:val="21"/>
        </w:rPr>
      </w:pPr>
      <w:r>
        <w:rPr>
          <w:rFonts w:ascii="楷体" w:eastAsia="楷体" w:hAnsi="楷体" w:cs="楷体" w:hint="eastAsia"/>
          <w:kern w:val="0"/>
          <w:szCs w:val="21"/>
          <w:lang w:val="zh-CN"/>
        </w:rPr>
        <w:t>昔齐桓公出，见一故墟而问于野人。对曰：“郭氏之墟也。”复问：“郭氏曷为墟？”曰：“善善而恶恶焉。”桓公曰：“善善恶恶所以为存，而反为墟，何也？”曰：“善善而不能用，恶恶而不能去。彼善人知其贵己而不用，则怨之；</w:t>
      </w:r>
      <w:r>
        <w:rPr>
          <w:rFonts w:ascii="宋体" w:hAnsi="宋体" w:cs="宋体" w:hint="eastAsia"/>
          <w:b/>
          <w:bCs/>
          <w:kern w:val="0"/>
          <w:szCs w:val="21"/>
          <w:u w:val="single"/>
          <w:lang w:val="zh-CN"/>
        </w:rPr>
        <w:t>恶人见其贱己而不好，则仇之</w:t>
      </w:r>
      <w:r>
        <w:rPr>
          <w:rFonts w:ascii="楷体" w:eastAsia="楷体" w:hAnsi="楷体" w:cs="楷体" w:hint="eastAsia"/>
          <w:kern w:val="0"/>
          <w:szCs w:val="21"/>
          <w:lang w:val="zh-CN"/>
        </w:rPr>
        <w:t>。夫与善人为怨、恶人为仇，欲毋亡得乎？”</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12.</w:t>
      </w:r>
      <w:r>
        <w:rPr>
          <w:rFonts w:ascii="宋体" w:hAnsi="宋体" w:cs="宋体" w:hint="eastAsia"/>
          <w:kern w:val="0"/>
          <w:szCs w:val="21"/>
          <w:lang w:val="zh-CN"/>
        </w:rPr>
        <w:t>解释下列句中的加点词。（</w:t>
      </w:r>
      <w:r>
        <w:rPr>
          <w:rFonts w:ascii="宋体" w:hAnsi="宋体" w:cs="宋体" w:hint="eastAsia"/>
          <w:kern w:val="0"/>
          <w:szCs w:val="21"/>
        </w:rPr>
        <w:t>4</w:t>
      </w:r>
      <w:r>
        <w:rPr>
          <w:rFonts w:ascii="宋体" w:hAnsi="宋体" w:cs="宋体" w:hint="eastAsia"/>
          <w:kern w:val="0"/>
          <w:szCs w:val="21"/>
          <w:lang w:val="zh-CN"/>
        </w:rPr>
        <w:t>分）</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 xml:space="preserve"> </w:t>
      </w:r>
      <w:r>
        <w:rPr>
          <w:rFonts w:ascii="宋体" w:hAnsi="宋体" w:cs="宋体" w:hint="eastAsia"/>
          <w:kern w:val="0"/>
          <w:szCs w:val="21"/>
          <w:lang w:val="zh-CN"/>
        </w:rPr>
        <w:t>（</w:t>
      </w:r>
      <w:r>
        <w:rPr>
          <w:rFonts w:ascii="宋体" w:hAnsi="宋体" w:cs="宋体" w:hint="eastAsia"/>
          <w:kern w:val="0"/>
          <w:szCs w:val="21"/>
        </w:rPr>
        <w:t>1</w:t>
      </w:r>
      <w:r>
        <w:rPr>
          <w:rFonts w:ascii="宋体" w:hAnsi="宋体" w:cs="宋体" w:hint="eastAsia"/>
          <w:kern w:val="0"/>
          <w:szCs w:val="21"/>
          <w:lang w:val="zh-CN"/>
        </w:rPr>
        <w:t>）见一</w:t>
      </w:r>
      <w:r>
        <w:rPr>
          <w:rFonts w:ascii="宋体" w:hAnsi="宋体" w:cs="宋体" w:hint="eastAsia"/>
          <w:kern w:val="0"/>
          <w:szCs w:val="21"/>
          <w:em w:val="dot"/>
          <w:lang w:val="zh-CN"/>
        </w:rPr>
        <w:t>故</w:t>
      </w:r>
      <w:r>
        <w:rPr>
          <w:rFonts w:ascii="宋体" w:hAnsi="宋体" w:cs="宋体" w:hint="eastAsia"/>
          <w:kern w:val="0"/>
          <w:szCs w:val="21"/>
          <w:lang w:val="zh-CN"/>
        </w:rPr>
        <w:t>墟而问于野人（</w:t>
      </w:r>
      <w:r>
        <w:rPr>
          <w:rFonts w:ascii="宋体" w:hAnsi="宋体" w:cs="宋体" w:hint="eastAsia"/>
          <w:kern w:val="0"/>
          <w:szCs w:val="21"/>
        </w:rPr>
        <w:t xml:space="preserve">      </w:t>
      </w:r>
      <w:r>
        <w:rPr>
          <w:rFonts w:ascii="宋体" w:hAnsi="宋体" w:cs="宋体" w:hint="eastAsia"/>
          <w:kern w:val="0"/>
          <w:szCs w:val="21"/>
          <w:lang w:val="zh-CN"/>
        </w:rPr>
        <w:t>）</w:t>
      </w:r>
      <w:r>
        <w:rPr>
          <w:rFonts w:ascii="宋体" w:hAnsi="宋体" w:cs="宋体" w:hint="eastAsia"/>
          <w:kern w:val="0"/>
          <w:szCs w:val="21"/>
        </w:rPr>
        <w:t xml:space="preserve">  </w:t>
      </w:r>
      <w:r>
        <w:rPr>
          <w:rFonts w:ascii="宋体" w:hAnsi="宋体" w:cs="宋体" w:hint="eastAsia"/>
          <w:kern w:val="0"/>
          <w:szCs w:val="21"/>
          <w:lang w:val="zh-CN"/>
        </w:rPr>
        <w:t>（</w:t>
      </w:r>
      <w:r>
        <w:rPr>
          <w:rFonts w:ascii="宋体" w:hAnsi="宋体" w:cs="宋体" w:hint="eastAsia"/>
          <w:kern w:val="0"/>
          <w:szCs w:val="21"/>
        </w:rPr>
        <w:t>2</w:t>
      </w:r>
      <w:r>
        <w:rPr>
          <w:rFonts w:ascii="宋体" w:hAnsi="宋体" w:cs="宋体" w:hint="eastAsia"/>
          <w:kern w:val="0"/>
          <w:szCs w:val="21"/>
          <w:lang w:val="zh-CN"/>
        </w:rPr>
        <w:t>）</w:t>
      </w:r>
      <w:r>
        <w:rPr>
          <w:rFonts w:ascii="宋体" w:hAnsi="宋体" w:cs="宋体" w:hint="eastAsia"/>
          <w:kern w:val="0"/>
          <w:szCs w:val="21"/>
          <w:em w:val="dot"/>
          <w:lang w:val="zh-CN"/>
        </w:rPr>
        <w:t>善</w:t>
      </w:r>
      <w:r>
        <w:rPr>
          <w:rFonts w:ascii="宋体" w:hAnsi="宋体" w:cs="宋体" w:hint="eastAsia"/>
          <w:kern w:val="0"/>
          <w:szCs w:val="21"/>
          <w:lang w:val="zh-CN"/>
        </w:rPr>
        <w:t>善而恶恶焉（</w:t>
      </w:r>
      <w:r>
        <w:rPr>
          <w:rFonts w:ascii="宋体" w:hAnsi="宋体" w:cs="宋体" w:hint="eastAsia"/>
          <w:kern w:val="0"/>
          <w:szCs w:val="21"/>
        </w:rPr>
        <w:t xml:space="preserve">      </w:t>
      </w:r>
      <w:r>
        <w:rPr>
          <w:rFonts w:ascii="宋体" w:hAnsi="宋体" w:cs="宋体" w:hint="eastAsia"/>
          <w:kern w:val="0"/>
          <w:szCs w:val="21"/>
          <w:lang w:val="zh-CN"/>
        </w:rPr>
        <w:t>）</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13.</w:t>
      </w:r>
      <w:r>
        <w:rPr>
          <w:rFonts w:ascii="宋体" w:hAnsi="宋体" w:cs="宋体" w:hint="eastAsia"/>
          <w:kern w:val="0"/>
          <w:szCs w:val="21"/>
          <w:lang w:val="zh-CN"/>
        </w:rPr>
        <w:t>对划线句翻译正确的一项是</w:t>
      </w:r>
      <w:r>
        <w:rPr>
          <w:rFonts w:ascii="宋体" w:hAnsi="宋体" w:cs="宋体" w:hint="eastAsia"/>
          <w:kern w:val="0"/>
          <w:szCs w:val="21"/>
          <w:u w:val="single"/>
        </w:rPr>
        <w:t xml:space="preserve">      </w:t>
      </w:r>
      <w:r>
        <w:rPr>
          <w:rFonts w:ascii="宋体" w:hAnsi="宋体" w:cs="宋体" w:hint="eastAsia"/>
          <w:kern w:val="0"/>
          <w:szCs w:val="21"/>
        </w:rPr>
        <w:t>。</w:t>
      </w:r>
      <w:r>
        <w:rPr>
          <w:rFonts w:ascii="宋体" w:hAnsi="宋体" w:cs="宋体" w:hint="eastAsia"/>
          <w:kern w:val="0"/>
          <w:szCs w:val="21"/>
          <w:lang w:val="zh-CN"/>
        </w:rPr>
        <w:t>（</w:t>
      </w:r>
      <w:r>
        <w:rPr>
          <w:rFonts w:ascii="宋体" w:hAnsi="宋体" w:cs="宋体" w:hint="eastAsia"/>
          <w:kern w:val="0"/>
          <w:szCs w:val="21"/>
        </w:rPr>
        <w:t>3</w:t>
      </w:r>
      <w:r>
        <w:rPr>
          <w:rFonts w:ascii="宋体" w:hAnsi="宋体" w:cs="宋体" w:hint="eastAsia"/>
          <w:kern w:val="0"/>
          <w:szCs w:val="21"/>
          <w:lang w:val="zh-CN"/>
        </w:rPr>
        <w:t>分）</w:t>
      </w:r>
      <w:r>
        <w:rPr>
          <w:rFonts w:ascii="宋体" w:hAnsi="宋体" w:cs="宋体" w:hint="eastAsia"/>
          <w:kern w:val="0"/>
          <w:szCs w:val="21"/>
        </w:rPr>
        <w:t xml:space="preserve">  </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 xml:space="preserve">  A.</w:t>
      </w:r>
      <w:r>
        <w:rPr>
          <w:rFonts w:ascii="宋体" w:hAnsi="宋体" w:cs="宋体" w:hint="eastAsia"/>
          <w:kern w:val="0"/>
          <w:szCs w:val="21"/>
          <w:lang w:val="zh-CN"/>
        </w:rPr>
        <w:t>恶人看见他比自己低贱而不喜欢，就仇视他。</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 xml:space="preserve">  B.</w:t>
      </w:r>
      <w:r>
        <w:rPr>
          <w:rFonts w:ascii="宋体" w:hAnsi="宋体" w:cs="宋体" w:hint="eastAsia"/>
          <w:kern w:val="0"/>
          <w:szCs w:val="21"/>
          <w:lang w:val="zh-CN"/>
        </w:rPr>
        <w:t>恶人看见他看轻并且不喜欢自己，就仇视他。</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 xml:space="preserve">  C.</w:t>
      </w:r>
      <w:r>
        <w:rPr>
          <w:rFonts w:ascii="宋体" w:hAnsi="宋体" w:cs="宋体" w:hint="eastAsia"/>
          <w:kern w:val="0"/>
          <w:szCs w:val="21"/>
          <w:lang w:val="zh-CN"/>
        </w:rPr>
        <w:t>恶人见他比自己低贱且品行不好，就仇视他。</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 xml:space="preserve">  D.</w:t>
      </w:r>
      <w:r>
        <w:rPr>
          <w:rFonts w:ascii="宋体" w:hAnsi="宋体" w:cs="宋体" w:hint="eastAsia"/>
          <w:kern w:val="0"/>
          <w:szCs w:val="21"/>
          <w:lang w:val="zh-CN"/>
        </w:rPr>
        <w:t>恶人见到他后觉得自己低贱不好，就仇视他。</w:t>
      </w:r>
    </w:p>
    <w:p w:rsidR="00EE1B11" w:rsidRDefault="00EE1B11" w:rsidP="00EE1B11">
      <w:pPr>
        <w:autoSpaceDE w:val="0"/>
        <w:autoSpaceDN w:val="0"/>
        <w:adjustRightInd w:val="0"/>
        <w:rPr>
          <w:rFonts w:ascii="宋体" w:hAnsi="宋体" w:cs="宋体" w:hint="eastAsia"/>
          <w:kern w:val="0"/>
          <w:szCs w:val="21"/>
        </w:rPr>
      </w:pPr>
      <w:r>
        <w:rPr>
          <w:rFonts w:ascii="宋体" w:hAnsi="宋体" w:cs="宋体" w:hint="eastAsia"/>
          <w:kern w:val="0"/>
          <w:szCs w:val="21"/>
        </w:rPr>
        <w:t>14.</w:t>
      </w:r>
      <w:r>
        <w:rPr>
          <w:rFonts w:ascii="宋体" w:hAnsi="宋体" w:cs="宋体" w:hint="eastAsia"/>
          <w:kern w:val="0"/>
          <w:szCs w:val="21"/>
          <w:lang w:val="zh-CN"/>
        </w:rPr>
        <w:t>郭氏城址终成废墟的原因是</w:t>
      </w:r>
      <w:r>
        <w:rPr>
          <w:rFonts w:ascii="宋体" w:hAnsi="宋体" w:cs="宋体" w:hint="eastAsia"/>
          <w:kern w:val="0"/>
          <w:szCs w:val="21"/>
          <w:u w:val="single"/>
        </w:rPr>
        <w:t xml:space="preserve">                                    </w:t>
      </w:r>
      <w:r>
        <w:rPr>
          <w:rFonts w:ascii="宋体" w:hAnsi="宋体" w:cs="宋体" w:hint="eastAsia"/>
          <w:kern w:val="0"/>
          <w:szCs w:val="21"/>
          <w:lang w:val="zh-CN"/>
        </w:rPr>
        <w:t>。（用文中的话回答）（</w:t>
      </w:r>
      <w:r>
        <w:rPr>
          <w:rFonts w:ascii="宋体" w:hAnsi="宋体" w:cs="宋体" w:hint="eastAsia"/>
          <w:kern w:val="0"/>
          <w:szCs w:val="21"/>
        </w:rPr>
        <w:t>2</w:t>
      </w:r>
      <w:r>
        <w:rPr>
          <w:rFonts w:ascii="宋体" w:hAnsi="宋体" w:cs="宋体" w:hint="eastAsia"/>
          <w:kern w:val="0"/>
          <w:szCs w:val="21"/>
          <w:lang w:val="zh-CN"/>
        </w:rPr>
        <w:t>分）</w:t>
      </w:r>
    </w:p>
    <w:p w:rsidR="00EE1B11" w:rsidRDefault="00EE1B11" w:rsidP="00EE1B11">
      <w:pPr>
        <w:autoSpaceDE w:val="0"/>
        <w:autoSpaceDN w:val="0"/>
        <w:adjustRightInd w:val="0"/>
        <w:rPr>
          <w:rFonts w:hint="eastAsia"/>
        </w:rPr>
      </w:pPr>
      <w:r>
        <w:rPr>
          <w:rFonts w:ascii="宋体" w:hAnsi="宋体" w:cs="宋体" w:hint="eastAsia"/>
          <w:kern w:val="0"/>
          <w:szCs w:val="21"/>
        </w:rPr>
        <w:t>15.“</w:t>
      </w:r>
      <w:r>
        <w:rPr>
          <w:rFonts w:ascii="宋体" w:hAnsi="宋体" w:cs="宋体" w:hint="eastAsia"/>
          <w:kern w:val="0"/>
          <w:szCs w:val="21"/>
          <w:lang w:val="zh-CN"/>
        </w:rPr>
        <w:t>郭氏之墟”给人的启示与《出师表》中诸葛亮提出的</w:t>
      </w:r>
      <w:r>
        <w:rPr>
          <w:rFonts w:ascii="宋体" w:hAnsi="宋体" w:cs="宋体" w:hint="eastAsia"/>
          <w:kern w:val="0"/>
          <w:szCs w:val="21"/>
          <w:u w:val="single"/>
        </w:rPr>
        <w:t xml:space="preserve">                </w:t>
      </w:r>
      <w:r>
        <w:rPr>
          <w:rFonts w:ascii="宋体" w:hAnsi="宋体" w:cs="宋体" w:hint="eastAsia"/>
          <w:kern w:val="0"/>
          <w:szCs w:val="21"/>
          <w:lang w:val="zh-CN"/>
        </w:rPr>
        <w:t>的建议较为接近。（</w:t>
      </w:r>
      <w:r>
        <w:rPr>
          <w:rFonts w:ascii="宋体" w:hAnsi="宋体" w:cs="宋体" w:hint="eastAsia"/>
          <w:kern w:val="0"/>
          <w:szCs w:val="21"/>
        </w:rPr>
        <w:t>3</w:t>
      </w:r>
      <w:r>
        <w:rPr>
          <w:rFonts w:ascii="宋体" w:hAnsi="宋体" w:cs="宋体" w:hint="eastAsia"/>
          <w:kern w:val="0"/>
          <w:szCs w:val="21"/>
          <w:lang w:val="zh-CN"/>
        </w:rPr>
        <w:t>分）</w:t>
      </w:r>
    </w:p>
    <w:p w:rsidR="00EE1B11" w:rsidRDefault="00EE1B11" w:rsidP="00EE1B11">
      <w:pPr>
        <w:jc w:val="center"/>
        <w:rPr>
          <w:rFonts w:hint="eastAsia"/>
          <w:b/>
          <w:szCs w:val="21"/>
        </w:rPr>
      </w:pPr>
    </w:p>
    <w:p w:rsidR="00EE1B11" w:rsidRDefault="00EE1B11" w:rsidP="00EE1B11">
      <w:pPr>
        <w:jc w:val="center"/>
        <w:rPr>
          <w:rFonts w:hint="eastAsia"/>
          <w:sz w:val="28"/>
          <w:szCs w:val="28"/>
        </w:rPr>
      </w:pPr>
      <w:r>
        <w:rPr>
          <w:rFonts w:hint="eastAsia"/>
          <w:b/>
          <w:sz w:val="28"/>
          <w:szCs w:val="28"/>
        </w:rPr>
        <w:t>二、现代文（</w:t>
      </w:r>
      <w:r>
        <w:rPr>
          <w:rFonts w:hint="eastAsia"/>
          <w:b/>
          <w:sz w:val="28"/>
          <w:szCs w:val="28"/>
        </w:rPr>
        <w:t>48</w:t>
      </w:r>
      <w:r>
        <w:rPr>
          <w:rFonts w:hint="eastAsia"/>
          <w:b/>
          <w:sz w:val="28"/>
          <w:szCs w:val="28"/>
        </w:rPr>
        <w:t>分</w:t>
      </w:r>
      <w:r>
        <w:rPr>
          <w:rFonts w:hint="eastAsia"/>
          <w:sz w:val="28"/>
          <w:szCs w:val="28"/>
        </w:rPr>
        <w:t>）</w:t>
      </w:r>
    </w:p>
    <w:p w:rsidR="00EE1B11" w:rsidRDefault="00EE1B11" w:rsidP="00EE1B11">
      <w:pPr>
        <w:rPr>
          <w:rFonts w:ascii="宋体" w:hAnsi="宋体" w:cs="宋体" w:hint="eastAsia"/>
          <w:b/>
        </w:rPr>
      </w:pPr>
      <w:r>
        <w:rPr>
          <w:rFonts w:ascii="宋体" w:hAnsi="宋体" w:cs="宋体" w:hint="eastAsia"/>
          <w:b/>
        </w:rPr>
        <w:t>（一）阅读下文，完成第16-20题（22分）</w:t>
      </w:r>
    </w:p>
    <w:p w:rsidR="00EE1B11" w:rsidRDefault="00EE1B11" w:rsidP="00EE1B11">
      <w:pPr>
        <w:jc w:val="center"/>
        <w:rPr>
          <w:rFonts w:ascii="宋体" w:hAnsi="宋体" w:cs="宋体" w:hint="eastAsia"/>
          <w:b/>
        </w:rPr>
      </w:pPr>
      <w:r>
        <w:rPr>
          <w:rFonts w:ascii="宋体" w:hAnsi="宋体" w:cs="宋体" w:hint="eastAsia"/>
          <w:b/>
        </w:rPr>
        <w:t>艺术化处理的汉字标志</w:t>
      </w:r>
    </w:p>
    <w:p w:rsidR="00EE1B11" w:rsidRDefault="00EE1B11" w:rsidP="00EE1B11">
      <w:pPr>
        <w:ind w:firstLineChars="200" w:firstLine="420"/>
        <w:jc w:val="left"/>
        <w:rPr>
          <w:rFonts w:ascii="楷体" w:eastAsia="楷体" w:hAnsi="楷体" w:cs="楷体" w:hint="eastAsia"/>
        </w:rPr>
      </w:pPr>
      <w:r>
        <w:rPr>
          <w:rFonts w:ascii="楷体" w:eastAsia="楷体" w:hAnsi="楷体" w:cs="楷体" w:hint="eastAsia"/>
        </w:rPr>
        <w:t>①每个民族都有自己的文化特色，不同的地缘文化孕育了各异的文明。现代社会中，各类艺术化处理的标志随处可见，这些标志大多有经过艺术设计的文字或图案组成，表达着特</w:t>
      </w:r>
      <w:r>
        <w:rPr>
          <w:rFonts w:ascii="楷体" w:eastAsia="楷体" w:hAnsi="楷体" w:cs="楷体" w:hint="eastAsia"/>
        </w:rPr>
        <w:lastRenderedPageBreak/>
        <w:t>定含义。</w:t>
      </w:r>
    </w:p>
    <w:p w:rsidR="00EE1B11" w:rsidRDefault="00EE1B11" w:rsidP="00EE1B11">
      <w:pPr>
        <w:ind w:firstLineChars="200" w:firstLine="420"/>
        <w:jc w:val="left"/>
        <w:rPr>
          <w:rFonts w:ascii="楷体" w:eastAsia="楷体" w:hAnsi="楷体" w:cs="楷体" w:hint="eastAsia"/>
        </w:rPr>
      </w:pPr>
      <w:r>
        <w:rPr>
          <w:noProof/>
        </w:rPr>
        <w:drawing>
          <wp:anchor distT="0" distB="0" distL="114300" distR="114300" simplePos="0" relativeHeight="251660288" behindDoc="1" locked="0" layoutInCell="1" allowOverlap="1">
            <wp:simplePos x="0" y="0"/>
            <wp:positionH relativeFrom="page">
              <wp:posOffset>5917565</wp:posOffset>
            </wp:positionH>
            <wp:positionV relativeFrom="page">
              <wp:posOffset>5150485</wp:posOffset>
            </wp:positionV>
            <wp:extent cx="998855" cy="1196340"/>
            <wp:effectExtent l="19050" t="0" r="0" b="0"/>
            <wp:wrapTight wrapText="bothSides">
              <wp:wrapPolygon edited="0">
                <wp:start x="-412" y="0"/>
                <wp:lineTo x="-412" y="21325"/>
                <wp:lineTo x="21421" y="21325"/>
                <wp:lineTo x="21421" y="0"/>
                <wp:lineTo x="-412" y="0"/>
              </wp:wrapPolygon>
            </wp:wrapTight>
            <wp:docPr id="2" name="图片 2" descr="2008年北京奥运会会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08年北京奥运会会徽"/>
                    <pic:cNvPicPr>
                      <a:picLocks noChangeAspect="1" noChangeArrowheads="1"/>
                    </pic:cNvPicPr>
                  </pic:nvPicPr>
                  <pic:blipFill>
                    <a:blip r:embed="rId8"/>
                    <a:srcRect/>
                    <a:stretch>
                      <a:fillRect/>
                    </a:stretch>
                  </pic:blipFill>
                  <pic:spPr bwMode="auto">
                    <a:xfrm>
                      <a:off x="0" y="0"/>
                      <a:ext cx="998855" cy="1196340"/>
                    </a:xfrm>
                    <a:prstGeom prst="rect">
                      <a:avLst/>
                    </a:prstGeom>
                    <a:noFill/>
                    <a:ln w="9525">
                      <a:noFill/>
                      <a:miter lim="800000"/>
                      <a:headEnd/>
                      <a:tailEnd/>
                    </a:ln>
                  </pic:spPr>
                </pic:pic>
              </a:graphicData>
            </a:graphic>
          </wp:anchor>
        </w:drawing>
      </w:r>
      <w:r>
        <w:rPr>
          <w:rFonts w:ascii="楷体" w:eastAsia="楷体" w:hAnsi="楷体" w:cs="楷体" w:hint="eastAsia"/>
        </w:rPr>
        <w:t>②艺术化处理的汉字标志自有其独特的魅力。汉字有概括、提炼意念及美学方面的优势，而汉字标志是按视觉传达的规律，对文字的图形和意义加以整体的考虑，通过对字形和字义的联想，创造出新的文字造型形象。这样的标志设计简洁凝练，更具个性特征，易于辨别记忆，有鲜明的形式美和时代感。</w:t>
      </w:r>
    </w:p>
    <w:p w:rsidR="00EE1B11" w:rsidRDefault="00EE1B11" w:rsidP="00EE1B11">
      <w:pPr>
        <w:ind w:firstLineChars="200" w:firstLine="420"/>
        <w:jc w:val="left"/>
        <w:rPr>
          <w:rFonts w:ascii="楷体" w:eastAsia="楷体" w:hAnsi="楷体" w:cs="楷体" w:hint="eastAsia"/>
        </w:rPr>
      </w:pPr>
      <w:r>
        <w:rPr>
          <w:rFonts w:ascii="楷体" w:eastAsia="楷体" w:hAnsi="楷体" w:cs="楷体" w:hint="eastAsia"/>
        </w:rPr>
        <w:t>③北京2008奥运会会徽，是一个向世人展现汉字标志艺术魅力的典范。此方案蕴含着深厚的民族文化底蕴和浓郁鲜明的中国特色，提现了现代奥林匹克“运动与人”的主旨和节日般的气氛。它将具有千年历史的中国印章和书法艺术形式与现代体育项目的简约特征巧妙地结合起来。经过艺术化处理的“京”字，形似一个冲刺的运动员或一个载歌载舞的人，既体现了突破极限、创造辉煌的奥林匹克精神，又表达了中国人们对于奥林匹克运动的美好憧憬以及欢迎八方宾客的热情与真诚。</w:t>
      </w:r>
    </w:p>
    <w:p w:rsidR="00EE1B11" w:rsidRDefault="00EE1B11" w:rsidP="00EE1B11">
      <w:pPr>
        <w:ind w:firstLineChars="200" w:firstLine="420"/>
        <w:jc w:val="left"/>
        <w:rPr>
          <w:rFonts w:ascii="楷体" w:eastAsia="楷体" w:hAnsi="楷体" w:cs="楷体" w:hint="eastAsia"/>
        </w:rPr>
      </w:pPr>
      <w:r>
        <w:rPr>
          <w:rFonts w:ascii="楷体" w:eastAsia="楷体" w:hAnsi="楷体" w:cs="楷体" w:hint="eastAsia"/>
        </w:rPr>
        <w:t>④对汉字的艺术化设计，不仅仅局限于在造型上对汉字的字形进行借鉴，还要以汉字本身所蕴藏的深刻含义为依托，逐步进行挖掘、变化和改造，让汉字成为设计者的一个新的创意点和启示点。汉字标志的设计可以从字形的创新和营造“字势”两个方面进行。</w:t>
      </w:r>
    </w:p>
    <w:p w:rsidR="00EE1B11" w:rsidRDefault="00EE1B11" w:rsidP="00EE1B11">
      <w:pPr>
        <w:ind w:firstLineChars="200" w:firstLine="420"/>
        <w:jc w:val="left"/>
        <w:rPr>
          <w:rFonts w:ascii="楷体" w:eastAsia="楷体" w:hAnsi="楷体" w:cs="楷体" w:hint="eastAsia"/>
        </w:rPr>
      </w:pPr>
      <w:r>
        <w:rPr>
          <w:rFonts w:ascii="楷体" w:eastAsia="楷体" w:hAnsi="楷体" w:cs="楷体" w:hint="eastAsia"/>
        </w:rPr>
        <w:t>⑤字形的创新，是指对汉字的“形”进行转化和意象的构思活动，具体表现在图形设计与形式表现的多样性上。比如合新投资有限公司标志，是对“合”字的字形进行创新而成。设计师利用重构手法对“合”字进行了形的变化，四个“合”字共用一个“口”字，形成一种向心式的平面设计形式，体现汉字整体性和各形之间的呼应关系，传递企业的凝聚力与和谐发展的理念。</w:t>
      </w:r>
    </w:p>
    <w:p w:rsidR="00EE1B11" w:rsidRDefault="00EE1B11" w:rsidP="00EE1B11">
      <w:pPr>
        <w:ind w:firstLineChars="200" w:firstLine="420"/>
        <w:jc w:val="left"/>
        <w:rPr>
          <w:rFonts w:ascii="楷体" w:eastAsia="楷体" w:hAnsi="楷体" w:cs="楷体" w:hint="eastAsia"/>
        </w:rPr>
      </w:pPr>
      <w:r>
        <w:rPr>
          <w:rFonts w:ascii="楷体" w:eastAsia="楷体" w:hAnsi="楷体" w:cs="楷体" w:hint="eastAsia"/>
        </w:rPr>
        <w:t>⑥另外，汉字本身就是一种线的构成，因此，设计师在设计汉字标志时要充分考虑到“线的艺术”，注意笔画的态势和生动的张力。汉字的“势”，通常指汉字所蕴涵的气韵及其所表现出来的态势，“势”能传达整个图形的精神。</w:t>
      </w:r>
    </w:p>
    <w:p w:rsidR="00EE1B11" w:rsidRDefault="00EE1B11" w:rsidP="00EE1B11">
      <w:pPr>
        <w:ind w:firstLineChars="200" w:firstLine="420"/>
        <w:jc w:val="left"/>
        <w:rPr>
          <w:rFonts w:ascii="楷体" w:eastAsia="楷体" w:hAnsi="楷体" w:cs="楷体" w:hint="eastAsia"/>
          <w:u w:val="single"/>
        </w:rPr>
      </w:pPr>
      <w:r>
        <w:rPr>
          <w:rFonts w:ascii="楷体" w:eastAsia="楷体" w:hAnsi="楷体" w:cs="楷体" w:hint="eastAsia"/>
        </w:rPr>
        <w:lastRenderedPageBreak/>
        <w:t>⑦汉字标志的设计不仅能让人们感受其美丽独特的外形，还能体味它深层次的文化内涵。因此，从本土文化的现实出发，</w:t>
      </w:r>
      <w:r>
        <w:rPr>
          <w:rFonts w:ascii="楷体" w:eastAsia="楷体" w:hAnsi="楷体" w:cs="楷体" w:hint="eastAsia"/>
          <w:u w:val="single"/>
        </w:rPr>
        <w:t xml:space="preserve">     </w:t>
      </w:r>
      <w:r>
        <w:rPr>
          <w:rFonts w:ascii="楷体" w:eastAsia="楷体" w:hAnsi="楷体" w:cs="楷体" w:hint="eastAsia"/>
        </w:rPr>
        <w:t>汉字中可合理变化、利用的部分，</w:t>
      </w:r>
      <w:r>
        <w:rPr>
          <w:rFonts w:ascii="楷体" w:eastAsia="楷体" w:hAnsi="楷体" w:cs="楷体" w:hint="eastAsia"/>
          <w:u w:val="single"/>
        </w:rPr>
        <w:t xml:space="preserve">     </w:t>
      </w:r>
      <w:r>
        <w:rPr>
          <w:rFonts w:ascii="楷体" w:eastAsia="楷体" w:hAnsi="楷体" w:cs="楷体" w:hint="eastAsia"/>
        </w:rPr>
        <w:t>其所蕴涵的深厚文化底蕴和意义，</w:t>
      </w:r>
      <w:r>
        <w:rPr>
          <w:rFonts w:ascii="楷体" w:eastAsia="楷体" w:hAnsi="楷体" w:cs="楷体" w:hint="eastAsia"/>
          <w:u w:val="single"/>
        </w:rPr>
        <w:t xml:space="preserve">     </w:t>
      </w:r>
    </w:p>
    <w:p w:rsidR="00EE1B11" w:rsidRDefault="00EE1B11" w:rsidP="00EE1B11">
      <w:pPr>
        <w:jc w:val="left"/>
        <w:rPr>
          <w:rFonts w:hint="eastAsia"/>
        </w:rPr>
      </w:pPr>
      <w:r>
        <w:rPr>
          <w:rFonts w:ascii="楷体" w:eastAsia="楷体" w:hAnsi="楷体" w:cs="楷体" w:hint="eastAsia"/>
        </w:rPr>
        <w:t>汉字标志设计的方向，是当代中国设计师的重要职责。</w:t>
      </w:r>
    </w:p>
    <w:p w:rsidR="00EE1B11" w:rsidRDefault="00EE1B11" w:rsidP="00EE1B11">
      <w:pPr>
        <w:rPr>
          <w:rFonts w:ascii="宋体" w:hAnsi="宋体" w:cs="宋体" w:hint="eastAsia"/>
        </w:rPr>
      </w:pPr>
      <w:r>
        <w:rPr>
          <w:rFonts w:ascii="宋体" w:hAnsi="宋体" w:cs="宋体" w:hint="eastAsia"/>
        </w:rPr>
        <w:t>16.从下列词语填入第⑦段划线处最恰当的一项是</w:t>
      </w:r>
      <w:r>
        <w:rPr>
          <w:rFonts w:ascii="宋体" w:hAnsi="宋体" w:cs="宋体" w:hint="eastAsia"/>
          <w:u w:val="single"/>
        </w:rPr>
        <w:t xml:space="preserve">       </w:t>
      </w:r>
      <w:r>
        <w:rPr>
          <w:rFonts w:ascii="宋体" w:hAnsi="宋体" w:cs="宋体" w:hint="eastAsia"/>
        </w:rPr>
        <w:t>。（2分）</w:t>
      </w:r>
    </w:p>
    <w:p w:rsidR="00EE1B11" w:rsidRDefault="00EE1B11" w:rsidP="00EE1B11">
      <w:pPr>
        <w:rPr>
          <w:rFonts w:ascii="宋体" w:hAnsi="宋体" w:cs="宋体" w:hint="eastAsia"/>
        </w:rPr>
      </w:pPr>
      <w:r>
        <w:rPr>
          <w:rFonts w:ascii="宋体" w:hAnsi="宋体" w:cs="宋体" w:hint="eastAsia"/>
        </w:rPr>
        <w:t xml:space="preserve">   A.发掘、汲取、思考                    B.汲取、思考、发掘</w:t>
      </w:r>
    </w:p>
    <w:p w:rsidR="00EE1B11" w:rsidRDefault="00EE1B11" w:rsidP="00EE1B11">
      <w:pPr>
        <w:rPr>
          <w:rFonts w:ascii="宋体" w:hAnsi="宋体" w:cs="宋体" w:hint="eastAsia"/>
        </w:rPr>
      </w:pPr>
      <w:r>
        <w:rPr>
          <w:rFonts w:ascii="宋体" w:hAnsi="宋体" w:cs="宋体" w:hint="eastAsia"/>
        </w:rPr>
        <w:t xml:space="preserve">   C.发掘、思考、汲取                    D.思考、发掘、汲取</w:t>
      </w:r>
    </w:p>
    <w:p w:rsidR="00EE1B11" w:rsidRDefault="00EE1B11" w:rsidP="00EE1B11">
      <w:pPr>
        <w:rPr>
          <w:rFonts w:ascii="宋体" w:hAnsi="宋体" w:cs="宋体" w:hint="eastAsia"/>
        </w:rPr>
      </w:pPr>
      <w:r>
        <w:rPr>
          <w:rFonts w:ascii="宋体" w:hAnsi="宋体" w:cs="宋体" w:hint="eastAsia"/>
        </w:rPr>
        <w:t>17.第③段运用了</w:t>
      </w:r>
      <w:r>
        <w:rPr>
          <w:rFonts w:ascii="宋体" w:hAnsi="宋体" w:cs="宋体" w:hint="eastAsia"/>
          <w:u w:val="single"/>
        </w:rPr>
        <w:t xml:space="preserve">         </w:t>
      </w:r>
      <w:r>
        <w:rPr>
          <w:rFonts w:ascii="宋体" w:hAnsi="宋体" w:cs="宋体" w:hint="eastAsia"/>
        </w:rPr>
        <w:t>的说明方法，其作用是</w:t>
      </w:r>
      <w:r>
        <w:rPr>
          <w:rFonts w:ascii="宋体" w:hAnsi="宋体" w:cs="宋体" w:hint="eastAsia"/>
          <w:u w:val="single"/>
        </w:rPr>
        <w:t xml:space="preserve">                                     </w:t>
      </w:r>
      <w:r>
        <w:rPr>
          <w:rFonts w:ascii="宋体" w:hAnsi="宋体" w:cs="宋体" w:hint="eastAsia"/>
        </w:rPr>
        <w:t>。（5分）</w:t>
      </w:r>
    </w:p>
    <w:p w:rsidR="00EE1B11" w:rsidRDefault="00EE1B11" w:rsidP="00EE1B11">
      <w:pPr>
        <w:rPr>
          <w:rFonts w:ascii="宋体" w:hAnsi="宋体" w:cs="宋体" w:hint="eastAsia"/>
        </w:rPr>
      </w:pPr>
      <w:r>
        <w:rPr>
          <w:rFonts w:ascii="宋体" w:hAnsi="宋体" w:cs="宋体" w:hint="eastAsia"/>
        </w:rPr>
        <w:t>18.本文围绕</w:t>
      </w:r>
      <w:r>
        <w:rPr>
          <w:rFonts w:ascii="宋体" w:hAnsi="宋体" w:cs="宋体" w:hint="eastAsia"/>
          <w:u w:val="single"/>
        </w:rPr>
        <w:t xml:space="preserve">        </w:t>
      </w:r>
      <w:r>
        <w:rPr>
          <w:rFonts w:ascii="宋体" w:hAnsi="宋体" w:cs="宋体" w:hint="eastAsia"/>
        </w:rPr>
        <w:t>这一说明对象，主要介绍了两方面的内容：</w:t>
      </w:r>
    </w:p>
    <w:p w:rsidR="00EE1B11" w:rsidRDefault="00EE1B11" w:rsidP="00EE1B11">
      <w:pPr>
        <w:rPr>
          <w:rFonts w:ascii="宋体" w:hAnsi="宋体" w:cs="宋体" w:hint="eastAsia"/>
          <w:u w:val="single"/>
        </w:rPr>
      </w:pPr>
      <w:r>
        <w:rPr>
          <w:rFonts w:ascii="宋体" w:hAnsi="宋体" w:cs="宋体" w:hint="eastAsia"/>
        </w:rPr>
        <w:t xml:space="preserve">  （1）</w:t>
      </w:r>
      <w:r>
        <w:rPr>
          <w:rFonts w:ascii="宋体" w:hAnsi="宋体" w:cs="宋体" w:hint="eastAsia"/>
          <w:u w:val="single"/>
        </w:rPr>
        <w:t xml:space="preserve">                                                                         </w:t>
      </w:r>
    </w:p>
    <w:p w:rsidR="00EE1B11" w:rsidRDefault="00EE1B11" w:rsidP="00EE1B11">
      <w:pPr>
        <w:rPr>
          <w:rFonts w:ascii="宋体" w:hAnsi="宋体" w:cs="宋体" w:hint="eastAsia"/>
        </w:rPr>
      </w:pPr>
      <w:r>
        <w:rPr>
          <w:rFonts w:ascii="宋体" w:hAnsi="宋体" w:cs="宋体" w:hint="eastAsia"/>
        </w:rPr>
        <w:t xml:space="preserve">  （2）</w:t>
      </w:r>
      <w:r>
        <w:rPr>
          <w:rFonts w:ascii="宋体" w:hAnsi="宋体" w:cs="宋体" w:hint="eastAsia"/>
          <w:u w:val="single"/>
        </w:rPr>
        <w:t xml:space="preserve">                                                                         </w:t>
      </w:r>
      <w:r>
        <w:rPr>
          <w:rFonts w:ascii="宋体" w:hAnsi="宋体" w:cs="宋体" w:hint="eastAsia"/>
        </w:rPr>
        <w:t>（8分）</w:t>
      </w:r>
    </w:p>
    <w:p w:rsidR="00EE1B11" w:rsidRDefault="00EE1B11" w:rsidP="00EE1B11">
      <w:pPr>
        <w:rPr>
          <w:rFonts w:ascii="宋体" w:hAnsi="宋体" w:cs="宋体" w:hint="eastAsia"/>
        </w:rPr>
      </w:pPr>
      <w:r>
        <w:rPr>
          <w:rFonts w:ascii="宋体" w:hAnsi="宋体" w:cs="宋体" w:hint="eastAsia"/>
        </w:rPr>
        <w:t>19.下列理解错误的一项是</w:t>
      </w:r>
      <w:r>
        <w:rPr>
          <w:rFonts w:ascii="宋体" w:hAnsi="宋体" w:cs="宋体" w:hint="eastAsia"/>
          <w:u w:val="single"/>
        </w:rPr>
        <w:t xml:space="preserve">       </w:t>
      </w:r>
      <w:r>
        <w:rPr>
          <w:rFonts w:ascii="宋体" w:hAnsi="宋体" w:cs="宋体" w:hint="eastAsia"/>
        </w:rPr>
        <w:t>。（3分）</w:t>
      </w:r>
    </w:p>
    <w:p w:rsidR="00EE1B11" w:rsidRDefault="00EE1B11" w:rsidP="00EE1B11">
      <w:pPr>
        <w:rPr>
          <w:rFonts w:ascii="宋体" w:hAnsi="宋体" w:cs="宋体" w:hint="eastAsia"/>
        </w:rPr>
      </w:pPr>
      <w:r>
        <w:rPr>
          <w:rFonts w:ascii="宋体" w:hAnsi="宋体" w:cs="宋体" w:hint="eastAsia"/>
        </w:rPr>
        <w:t xml:space="preserve">   A.每个民族都有自己的文化特色，汉字标志为中华民族所特有。</w:t>
      </w:r>
    </w:p>
    <w:p w:rsidR="00EE1B11" w:rsidRDefault="00EE1B11" w:rsidP="00EE1B11">
      <w:pPr>
        <w:rPr>
          <w:rFonts w:ascii="宋体" w:hAnsi="宋体" w:cs="宋体" w:hint="eastAsia"/>
        </w:rPr>
      </w:pPr>
      <w:r>
        <w:rPr>
          <w:rFonts w:ascii="宋体" w:hAnsi="宋体" w:cs="宋体" w:hint="eastAsia"/>
          <w:noProof/>
        </w:rPr>
        <w:drawing>
          <wp:anchor distT="0" distB="0" distL="114300" distR="114300" simplePos="0" relativeHeight="251661312" behindDoc="1" locked="0" layoutInCell="1" allowOverlap="1">
            <wp:simplePos x="0" y="0"/>
            <wp:positionH relativeFrom="page">
              <wp:posOffset>5568315</wp:posOffset>
            </wp:positionH>
            <wp:positionV relativeFrom="page">
              <wp:posOffset>2245995</wp:posOffset>
            </wp:positionV>
            <wp:extent cx="1014095" cy="1249045"/>
            <wp:effectExtent l="19050" t="0" r="0" b="0"/>
            <wp:wrapTight wrapText="bothSides">
              <wp:wrapPolygon edited="0">
                <wp:start x="-406" y="0"/>
                <wp:lineTo x="-406" y="21413"/>
                <wp:lineTo x="21505" y="21413"/>
                <wp:lineTo x="21505" y="0"/>
                <wp:lineTo x="-406" y="0"/>
              </wp:wrapPolygon>
            </wp:wrapTight>
            <wp:docPr id="3" name="图片 3" descr="4e4a20a4462309f7eafd5a13720e0cf3d7cad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e4a20a4462309f7eafd5a13720e0cf3d7cad625"/>
                    <pic:cNvPicPr>
                      <a:picLocks noChangeAspect="1" noChangeArrowheads="1"/>
                    </pic:cNvPicPr>
                  </pic:nvPicPr>
                  <pic:blipFill>
                    <a:blip r:embed="rId9"/>
                    <a:srcRect/>
                    <a:stretch>
                      <a:fillRect/>
                    </a:stretch>
                  </pic:blipFill>
                  <pic:spPr bwMode="auto">
                    <a:xfrm>
                      <a:off x="0" y="0"/>
                      <a:ext cx="1014095" cy="1249045"/>
                    </a:xfrm>
                    <a:prstGeom prst="rect">
                      <a:avLst/>
                    </a:prstGeom>
                    <a:noFill/>
                    <a:ln w="9525">
                      <a:noFill/>
                      <a:miter lim="800000"/>
                      <a:headEnd/>
                      <a:tailEnd/>
                    </a:ln>
                  </pic:spPr>
                </pic:pic>
              </a:graphicData>
            </a:graphic>
          </wp:anchor>
        </w:drawing>
      </w:r>
      <w:r>
        <w:rPr>
          <w:rFonts w:ascii="宋体" w:hAnsi="宋体" w:cs="宋体" w:hint="eastAsia"/>
        </w:rPr>
        <w:t xml:space="preserve">   B.汉字标志独具个性化特征是因为它们具有象形、表意等功能。</w:t>
      </w:r>
    </w:p>
    <w:p w:rsidR="00EE1B11" w:rsidRDefault="00EE1B11" w:rsidP="00EE1B11">
      <w:pPr>
        <w:rPr>
          <w:rFonts w:ascii="宋体" w:hAnsi="宋体" w:cs="宋体" w:hint="eastAsia"/>
        </w:rPr>
      </w:pPr>
      <w:r>
        <w:rPr>
          <w:rFonts w:ascii="宋体" w:hAnsi="宋体" w:cs="宋体" w:hint="eastAsia"/>
        </w:rPr>
        <w:t xml:space="preserve">   C.北京奥运会会徽借助对“京”的创新和字势的营造而展现魅力。</w:t>
      </w:r>
    </w:p>
    <w:p w:rsidR="00EE1B11" w:rsidRDefault="00EE1B11" w:rsidP="00EE1B11">
      <w:pPr>
        <w:rPr>
          <w:rFonts w:ascii="宋体" w:hAnsi="宋体" w:cs="宋体" w:hint="eastAsia"/>
        </w:rPr>
      </w:pPr>
      <w:r>
        <w:rPr>
          <w:rFonts w:ascii="宋体" w:hAnsi="宋体" w:cs="宋体" w:hint="eastAsia"/>
        </w:rPr>
        <w:t xml:space="preserve">   D.本文的说明意图在于讴歌以汉字为代表的中华民族的灿烂文化。</w:t>
      </w:r>
    </w:p>
    <w:p w:rsidR="00EE1B11" w:rsidRDefault="00EE1B11" w:rsidP="00EE1B11">
      <w:pPr>
        <w:rPr>
          <w:rFonts w:ascii="宋体" w:hAnsi="宋体" w:cs="宋体" w:hint="eastAsia"/>
        </w:rPr>
      </w:pPr>
      <w:r>
        <w:rPr>
          <w:rFonts w:ascii="宋体" w:hAnsi="宋体" w:cs="宋体" w:hint="eastAsia"/>
        </w:rPr>
        <w:t>20.借鉴第③段对北京奥运会会徽的介绍，简要分析下列标志的构图内容及含义。（4分）</w:t>
      </w:r>
    </w:p>
    <w:p w:rsidR="00EE1B11" w:rsidRDefault="00EE1B11" w:rsidP="00EE1B11">
      <w:pPr>
        <w:rPr>
          <w:rFonts w:ascii="宋体" w:hAnsi="宋体" w:cs="宋体" w:hint="eastAsia"/>
          <w:u w:val="single"/>
        </w:rPr>
      </w:pPr>
      <w:r>
        <w:rPr>
          <w:rFonts w:ascii="宋体" w:hAnsi="宋体" w:cs="宋体" w:hint="eastAsia"/>
        </w:rPr>
        <w:t xml:space="preserve">    </w:t>
      </w:r>
      <w:r>
        <w:rPr>
          <w:rFonts w:ascii="宋体" w:hAnsi="宋体" w:cs="宋体" w:hint="eastAsia"/>
          <w:u w:val="single"/>
        </w:rPr>
        <w:t xml:space="preserve">                                                                   </w:t>
      </w:r>
    </w:p>
    <w:p w:rsidR="00EE1B11" w:rsidRDefault="00EE1B11" w:rsidP="00EE1B11">
      <w:pPr>
        <w:rPr>
          <w:rFonts w:ascii="宋体" w:hAnsi="宋体" w:cs="宋体" w:hint="eastAsia"/>
          <w:u w:val="single"/>
        </w:rPr>
      </w:pPr>
      <w:r>
        <w:rPr>
          <w:rFonts w:ascii="宋体" w:hAnsi="宋体" w:cs="宋体" w:hint="eastAsia"/>
        </w:rPr>
        <w:t xml:space="preserve">    </w:t>
      </w:r>
      <w:r>
        <w:rPr>
          <w:rFonts w:ascii="宋体" w:hAnsi="宋体" w:cs="宋体" w:hint="eastAsia"/>
          <w:u w:val="single"/>
        </w:rPr>
        <w:t xml:space="preserve">                                                                      </w:t>
      </w:r>
    </w:p>
    <w:p w:rsidR="00EE1B11" w:rsidRDefault="00EE1B11" w:rsidP="00EE1B11">
      <w:pPr>
        <w:rPr>
          <w:rFonts w:ascii="宋体" w:hAnsi="宋体" w:cs="宋体" w:hint="eastAsia"/>
          <w:u w:val="single"/>
        </w:rPr>
      </w:pPr>
      <w:r>
        <w:rPr>
          <w:rFonts w:ascii="宋体" w:hAnsi="宋体" w:cs="宋体" w:hint="eastAsia"/>
        </w:rPr>
        <w:t xml:space="preserve">    </w:t>
      </w:r>
      <w:r>
        <w:rPr>
          <w:rFonts w:ascii="宋体" w:hAnsi="宋体" w:cs="宋体" w:hint="eastAsia"/>
          <w:u w:val="single"/>
        </w:rPr>
        <w:t xml:space="preserve">                                                                    </w:t>
      </w:r>
    </w:p>
    <w:p w:rsidR="00EE1B11" w:rsidRDefault="00EE1B11" w:rsidP="00EE1B11">
      <w:pPr>
        <w:jc w:val="center"/>
        <w:rPr>
          <w:rFonts w:hint="eastAsia"/>
          <w:u w:val="single"/>
        </w:rPr>
      </w:pPr>
    </w:p>
    <w:p w:rsidR="00EE1B11" w:rsidRDefault="00EE1B11" w:rsidP="00EE1B11">
      <w:pPr>
        <w:rPr>
          <w:rFonts w:ascii="宋体" w:hAnsi="宋体" w:cs="宋体" w:hint="eastAsia"/>
          <w:b/>
        </w:rPr>
      </w:pPr>
      <w:r>
        <w:rPr>
          <w:rFonts w:ascii="宋体" w:hAnsi="宋体" w:cs="宋体" w:hint="eastAsia"/>
          <w:b/>
        </w:rPr>
        <w:t>（二）阅读下文，完成第21-25题（26分）</w:t>
      </w:r>
    </w:p>
    <w:p w:rsidR="00EE1B11" w:rsidRDefault="00EE1B11" w:rsidP="00EE1B11">
      <w:pPr>
        <w:pStyle w:val="ab"/>
        <w:spacing w:before="0" w:beforeAutospacing="0" w:after="60" w:afterAutospacing="0" w:line="252" w:lineRule="atLeast"/>
        <w:jc w:val="center"/>
        <w:rPr>
          <w:rFonts w:hint="eastAsia"/>
          <w:sz w:val="21"/>
          <w:szCs w:val="21"/>
        </w:rPr>
      </w:pPr>
      <w:r>
        <w:rPr>
          <w:rFonts w:hint="eastAsia"/>
          <w:b/>
          <w:bCs/>
          <w:sz w:val="21"/>
          <w:szCs w:val="21"/>
        </w:rPr>
        <w:t>雪中小卓玛</w:t>
      </w:r>
    </w:p>
    <w:p w:rsidR="00EE1B11" w:rsidRDefault="00EE1B11" w:rsidP="00EE1B11">
      <w:pPr>
        <w:pStyle w:val="ab"/>
        <w:spacing w:before="0" w:beforeAutospacing="0" w:after="60" w:afterAutospacing="0" w:line="252" w:lineRule="atLeast"/>
        <w:jc w:val="center"/>
        <w:rPr>
          <w:rFonts w:hint="eastAsia"/>
          <w:b/>
          <w:bCs/>
          <w:sz w:val="21"/>
          <w:szCs w:val="21"/>
        </w:rPr>
      </w:pPr>
      <w:r>
        <w:rPr>
          <w:rFonts w:hint="eastAsia"/>
          <w:b/>
          <w:bCs/>
          <w:sz w:val="21"/>
          <w:szCs w:val="21"/>
        </w:rPr>
        <w:t>李春雷</w:t>
      </w:r>
    </w:p>
    <w:p w:rsidR="00EE1B11" w:rsidRDefault="00EE1B11" w:rsidP="00EE1B11">
      <w:pPr>
        <w:pStyle w:val="ab"/>
        <w:spacing w:before="0" w:beforeAutospacing="0" w:after="60" w:afterAutospacing="0" w:line="252" w:lineRule="atLeast"/>
        <w:ind w:firstLine="420"/>
        <w:rPr>
          <w:rFonts w:ascii="楷体" w:eastAsia="楷体" w:hAnsi="楷体" w:cs="楷体" w:hint="eastAsia"/>
          <w:sz w:val="21"/>
          <w:szCs w:val="21"/>
        </w:rPr>
      </w:pPr>
      <w:r>
        <w:rPr>
          <w:rFonts w:ascii="楷体" w:eastAsia="楷体" w:hAnsi="楷体" w:cs="楷体" w:hint="eastAsia"/>
          <w:sz w:val="21"/>
          <w:szCs w:val="21"/>
        </w:rPr>
        <w:t>①玉树大地震之后的第七个早晨，我从震中的结古镇，驱车赶往西宁。忽然发现前面路边悄然站立着一个藏族小姑娘，双手捧着一个奖状大小的纸板，上面歪歪扭扭却又清清楚楚地写着两个殷红似火的大字：“谢谢！”四周是茫茫的雪山，根本看不到村庄的影子，她是从哪里来的呢？</w:t>
      </w:r>
    </w:p>
    <w:p w:rsidR="00EE1B11" w:rsidRDefault="00EE1B11" w:rsidP="00EE1B11">
      <w:pPr>
        <w:pStyle w:val="ab"/>
        <w:spacing w:before="0" w:beforeAutospacing="0" w:after="60" w:afterAutospacing="0" w:line="252" w:lineRule="atLeast"/>
        <w:ind w:firstLine="420"/>
        <w:rPr>
          <w:rFonts w:ascii="楷体" w:eastAsia="楷体" w:hAnsi="楷体" w:cs="楷体" w:hint="eastAsia"/>
          <w:sz w:val="21"/>
          <w:szCs w:val="21"/>
        </w:rPr>
      </w:pPr>
      <w:r>
        <w:rPr>
          <w:rFonts w:ascii="楷体" w:eastAsia="楷体" w:hAnsi="楷体" w:cs="楷体" w:hint="eastAsia"/>
          <w:sz w:val="21"/>
          <w:szCs w:val="21"/>
        </w:rPr>
        <w:t>②停下车，我走过去，拉住她的手，轻轻掸去她头上的一层雪花。这个在风雪中瑟瑟发抖的小姑娘，约有五六岁的样子，蓬乱的头发，瘦瘦的小脸上是典型的高原红，额头上还凸</w:t>
      </w:r>
      <w:r>
        <w:rPr>
          <w:rFonts w:ascii="楷体" w:eastAsia="楷体" w:hAnsi="楷体" w:cs="楷体" w:hint="eastAsia"/>
          <w:sz w:val="21"/>
          <w:szCs w:val="21"/>
        </w:rPr>
        <w:lastRenderedPageBreak/>
        <w:t>起一道长长的已经结痂的伤痕。“你是哪个村庄的？”“谢谢！”“上学了没有？”“谢谢！”“你叫什么名字？”“谢谢！”</w:t>
      </w:r>
    </w:p>
    <w:p w:rsidR="00EE1B11" w:rsidRDefault="00EE1B11" w:rsidP="00EE1B11">
      <w:pPr>
        <w:pStyle w:val="ab"/>
        <w:spacing w:before="0" w:beforeAutospacing="0" w:after="60" w:afterAutospacing="0" w:line="252" w:lineRule="atLeast"/>
        <w:ind w:firstLine="420"/>
        <w:rPr>
          <w:rFonts w:ascii="楷体" w:eastAsia="楷体" w:hAnsi="楷体" w:cs="楷体" w:hint="eastAsia"/>
          <w:sz w:val="21"/>
          <w:szCs w:val="21"/>
        </w:rPr>
      </w:pPr>
      <w:r>
        <w:rPr>
          <w:rFonts w:ascii="楷体" w:eastAsia="楷体" w:hAnsi="楷体" w:cs="楷体" w:hint="eastAsia"/>
          <w:sz w:val="21"/>
          <w:szCs w:val="21"/>
        </w:rPr>
        <w:t>③我有些纳闷了，又问她这次地震中家里的情况。她似乎没有听懂，圆睁着大大的眼睛，迷惑地看着我，嘴里仍只是在重复着那两个字。我猛然明白，这里是纯粹的藏族牧区，她还没有上学，自然听不懂汉语。这么冷的天，是谁让她来的呢？震中心周围的房屋几乎全部倒塌了，伤亡惨重。她的家中，她的小村灾情如何呢。这个小姑娘，是不是想通过这种方式，希求援助呢？</w:t>
      </w:r>
    </w:p>
    <w:p w:rsidR="00EE1B11" w:rsidRDefault="00EE1B11" w:rsidP="00EE1B11">
      <w:pPr>
        <w:pStyle w:val="ab"/>
        <w:spacing w:before="0" w:beforeAutospacing="0" w:after="60" w:afterAutospacing="0" w:line="252" w:lineRule="atLeast"/>
        <w:ind w:firstLine="420"/>
        <w:rPr>
          <w:rFonts w:ascii="楷体" w:eastAsia="楷体" w:hAnsi="楷体" w:cs="楷体" w:hint="eastAsia"/>
          <w:sz w:val="21"/>
          <w:szCs w:val="21"/>
        </w:rPr>
      </w:pPr>
      <w:r>
        <w:rPr>
          <w:rFonts w:ascii="楷体" w:eastAsia="楷体" w:hAnsi="楷体" w:cs="楷体" w:hint="eastAsia"/>
          <w:sz w:val="21"/>
          <w:szCs w:val="21"/>
        </w:rPr>
        <w:t>④但我马上否定了自己。地震之后，</w:t>
      </w:r>
      <w:r>
        <w:rPr>
          <w:rFonts w:hint="eastAsia"/>
          <w:b/>
          <w:bCs/>
          <w:sz w:val="21"/>
          <w:szCs w:val="21"/>
          <w:u w:val="single"/>
        </w:rPr>
        <w:t>难民们在最短的时间内都得到了政府救济，逝者安葬，伤者就医，失居者也都有了帐篷，有了粮食，有了饮水。正是因为这些，灾区才安定下来。况且她额头上的伤口，早已经过医生处理，且已经结痂了。身上的衣服虽然破旧，却也算干净整齐</w:t>
      </w:r>
      <w:r>
        <w:rPr>
          <w:rFonts w:hint="eastAsia"/>
          <w:b/>
          <w:bCs/>
          <w:sz w:val="21"/>
          <w:szCs w:val="21"/>
        </w:rPr>
        <w:t>。</w:t>
      </w:r>
      <w:r>
        <w:rPr>
          <w:rFonts w:ascii="楷体" w:eastAsia="楷体" w:hAnsi="楷体" w:cs="楷体" w:hint="eastAsia"/>
          <w:sz w:val="21"/>
          <w:szCs w:val="21"/>
        </w:rPr>
        <w:t>再看她的神情，更像是一个懂事的孩子。</w:t>
      </w:r>
    </w:p>
    <w:p w:rsidR="00EE1B11" w:rsidRDefault="00EE1B11" w:rsidP="00EE1B11">
      <w:pPr>
        <w:pStyle w:val="ab"/>
        <w:spacing w:before="0" w:beforeAutospacing="0" w:after="60" w:afterAutospacing="0" w:line="252" w:lineRule="atLeast"/>
        <w:ind w:firstLineChars="200" w:firstLine="420"/>
        <w:rPr>
          <w:rFonts w:hint="eastAsia"/>
          <w:b/>
          <w:bCs/>
          <w:sz w:val="21"/>
          <w:szCs w:val="21"/>
          <w:u w:val="single"/>
        </w:rPr>
      </w:pPr>
      <w:r>
        <w:rPr>
          <w:rFonts w:ascii="楷体" w:eastAsia="楷体" w:hAnsi="楷体" w:cs="楷体" w:hint="eastAsia"/>
          <w:sz w:val="21"/>
          <w:szCs w:val="21"/>
        </w:rPr>
        <w:t>⑤我决定把车上的食品，送给她一些，还有她的家人。那是从城市里买来的一些奶制品和肉制品，花花绿绿，包装精致。</w:t>
      </w:r>
      <w:r>
        <w:rPr>
          <w:rFonts w:hint="eastAsia"/>
          <w:b/>
          <w:bCs/>
          <w:sz w:val="21"/>
          <w:szCs w:val="21"/>
          <w:u w:val="single"/>
        </w:rPr>
        <w:t>她的眼光一亮，旋即又摇了摇头。不仅摇头，她的小手也在摇动着，像风中的一片枫叶</w:t>
      </w:r>
      <w:r>
        <w:rPr>
          <w:rFonts w:hint="eastAsia"/>
          <w:b/>
          <w:bCs/>
          <w:sz w:val="21"/>
          <w:szCs w:val="21"/>
        </w:rPr>
        <w:t>。</w:t>
      </w:r>
    </w:p>
    <w:p w:rsidR="00EE1B11" w:rsidRDefault="00EE1B11" w:rsidP="00EE1B11">
      <w:pPr>
        <w:pStyle w:val="ab"/>
        <w:spacing w:before="0" w:beforeAutospacing="0" w:after="60" w:afterAutospacing="0" w:line="252" w:lineRule="atLeast"/>
        <w:ind w:firstLine="420"/>
        <w:rPr>
          <w:rFonts w:ascii="楷体" w:eastAsia="楷体" w:hAnsi="楷体" w:cs="楷体" w:hint="eastAsia"/>
          <w:sz w:val="21"/>
          <w:szCs w:val="21"/>
        </w:rPr>
      </w:pPr>
      <w:r>
        <w:rPr>
          <w:rFonts w:ascii="楷体" w:eastAsia="楷体" w:hAnsi="楷体" w:cs="楷体" w:hint="eastAsia"/>
          <w:sz w:val="21"/>
          <w:szCs w:val="21"/>
        </w:rPr>
        <w:t>⑥我坚持着，有些强行地塞给她。她</w:t>
      </w:r>
      <w:r>
        <w:rPr>
          <w:rFonts w:hint="eastAsia"/>
          <w:b/>
          <w:bCs/>
          <w:sz w:val="21"/>
          <w:szCs w:val="21"/>
          <w:em w:val="dot"/>
        </w:rPr>
        <w:t>迟疑</w:t>
      </w:r>
      <w:r>
        <w:rPr>
          <w:rFonts w:ascii="楷体" w:eastAsia="楷体" w:hAnsi="楷体" w:cs="楷体" w:hint="eastAsia"/>
          <w:sz w:val="21"/>
          <w:szCs w:val="21"/>
        </w:rPr>
        <w:t>了一下，</w:t>
      </w:r>
      <w:r>
        <w:rPr>
          <w:rFonts w:hint="eastAsia"/>
          <w:b/>
          <w:bCs/>
          <w:sz w:val="21"/>
          <w:szCs w:val="21"/>
          <w:em w:val="dot"/>
        </w:rPr>
        <w:t>只得</w:t>
      </w:r>
      <w:r>
        <w:rPr>
          <w:rFonts w:ascii="楷体" w:eastAsia="楷体" w:hAnsi="楷体" w:cs="楷体" w:hint="eastAsia"/>
          <w:sz w:val="21"/>
          <w:szCs w:val="21"/>
        </w:rPr>
        <w:t>从其中拿了一块造型别致的巧克力，揣在怀里。接着，恭恭敬敬地冲着我，鞠了一个躬，再次清晰地说出了那两个字：“谢谢！”之后，她细心地把巧克力塞进贴身的兜兜里。做完这一切，她又用双手托起了那个宝贝纸板，高高地抱在胸前，遮住了自己的半张脸，只露出两只大大的眼睛，像青海湖一般澄澈和镇静。虽然我不知道在这个孩子身上发生了什么故事，灾难已经过去，作为一个小小的亲历者，她只是要用自己的方式，表达一种心底里难以言说的感激。</w:t>
      </w:r>
    </w:p>
    <w:p w:rsidR="00EE1B11" w:rsidRDefault="00EE1B11" w:rsidP="00EE1B11">
      <w:pPr>
        <w:pStyle w:val="ab"/>
        <w:spacing w:before="0" w:beforeAutospacing="0" w:after="60" w:afterAutospacing="0" w:line="252" w:lineRule="atLeast"/>
        <w:ind w:firstLine="420"/>
        <w:rPr>
          <w:rFonts w:ascii="楷体" w:eastAsia="楷体" w:hAnsi="楷体" w:cs="楷体" w:hint="eastAsia"/>
          <w:sz w:val="21"/>
          <w:szCs w:val="21"/>
        </w:rPr>
      </w:pPr>
      <w:r>
        <w:rPr>
          <w:rFonts w:ascii="楷体" w:eastAsia="楷体" w:hAnsi="楷体" w:cs="楷体" w:hint="eastAsia"/>
          <w:sz w:val="21"/>
          <w:szCs w:val="21"/>
        </w:rPr>
        <w:t>⑦从她的脸上，我看到了一种与年龄并不相符的镇静和成熟！我们城市里的五六岁的孩子，在这样的冰雪天气里，会干什么呢？或许正依偎在妈妈怀里睡觉呢？或许正在暖意盈盈</w:t>
      </w:r>
      <w:r>
        <w:rPr>
          <w:rFonts w:ascii="楷体" w:eastAsia="楷体" w:hAnsi="楷体" w:cs="楷体" w:hint="eastAsia"/>
          <w:sz w:val="21"/>
          <w:szCs w:val="21"/>
        </w:rPr>
        <w:lastRenderedPageBreak/>
        <w:t>地房间里玩游戏吧？哦，亲爱的孩子们，你们理解人生的艰难吗？你们品尝过感恩的味道吗？你们明白国家和民族的概念吗？</w:t>
      </w:r>
    </w:p>
    <w:p w:rsidR="00EE1B11" w:rsidRDefault="00EE1B11" w:rsidP="00EE1B11">
      <w:pPr>
        <w:pStyle w:val="ab"/>
        <w:spacing w:before="0" w:beforeAutospacing="0" w:after="60" w:afterAutospacing="0" w:line="252" w:lineRule="atLeast"/>
        <w:ind w:firstLine="420"/>
        <w:rPr>
          <w:rFonts w:ascii="楷体" w:eastAsia="楷体" w:hAnsi="楷体" w:cs="楷体" w:hint="eastAsia"/>
          <w:sz w:val="21"/>
          <w:szCs w:val="21"/>
        </w:rPr>
      </w:pPr>
      <w:r>
        <w:rPr>
          <w:rFonts w:ascii="楷体" w:eastAsia="楷体" w:hAnsi="楷体" w:cs="楷体" w:hint="eastAsia"/>
          <w:sz w:val="21"/>
          <w:szCs w:val="21"/>
        </w:rPr>
        <w:t>⑧这个青藏高原上的楚楚可怜的藏族小姑娘，她才五六岁，通过这一场灾难，却已经开始真切地感觉到了这一切。孩子，我不知道你的名字，权且按藏族人通常的习俗，称呼你小卓玛吧。我也不了解发生在你身上的故事，但我理解和明白你的</w:t>
      </w:r>
      <w:r>
        <w:rPr>
          <w:rFonts w:hint="eastAsia"/>
          <w:b/>
          <w:bCs/>
          <w:sz w:val="21"/>
          <w:szCs w:val="21"/>
          <w:em w:val="dot"/>
        </w:rPr>
        <w:t>心事</w:t>
      </w:r>
      <w:r>
        <w:rPr>
          <w:rFonts w:ascii="楷体" w:eastAsia="楷体" w:hAnsi="楷体" w:cs="楷体" w:hint="eastAsia"/>
          <w:sz w:val="21"/>
          <w:szCs w:val="21"/>
        </w:rPr>
        <w:t>。不过，今天太冷了，雪太大了，你还是回家去吧，哪怕只是一顶简陋的帐篷。</w:t>
      </w:r>
    </w:p>
    <w:p w:rsidR="00EE1B11" w:rsidRDefault="00EE1B11" w:rsidP="00EE1B11">
      <w:pPr>
        <w:pStyle w:val="ab"/>
        <w:spacing w:before="0" w:beforeAutospacing="0" w:after="60" w:afterAutospacing="0" w:line="252" w:lineRule="atLeast"/>
        <w:ind w:firstLine="420"/>
        <w:rPr>
          <w:rFonts w:ascii="楷体" w:eastAsia="楷体" w:hAnsi="楷体" w:cs="楷体" w:hint="eastAsia"/>
          <w:sz w:val="21"/>
          <w:szCs w:val="21"/>
        </w:rPr>
      </w:pPr>
      <w:r>
        <w:rPr>
          <w:rFonts w:ascii="楷体" w:eastAsia="楷体" w:hAnsi="楷体" w:cs="楷体" w:hint="eastAsia"/>
          <w:sz w:val="21"/>
          <w:szCs w:val="21"/>
        </w:rPr>
        <w:t>⑨我再三地劝她。这个小姑娘，</w:t>
      </w:r>
      <w:r>
        <w:rPr>
          <w:rFonts w:hint="eastAsia"/>
          <w:b/>
          <w:bCs/>
          <w:sz w:val="21"/>
          <w:szCs w:val="21"/>
          <w:u w:val="single"/>
        </w:rPr>
        <w:t>这个小卓玛，却像巴颜喀拉山一样站立着</w:t>
      </w:r>
      <w:r>
        <w:rPr>
          <w:rFonts w:ascii="楷体" w:eastAsia="楷体" w:hAnsi="楷体" w:cs="楷体" w:hint="eastAsia"/>
          <w:sz w:val="21"/>
          <w:szCs w:val="21"/>
        </w:rPr>
        <w:t>，她虽然明白了我的好意，但再一次摇了摇头，用手指了指纸板上的那两个字，指了指远方，又指了指自己的心窝。哦，可爱的孩子，可爱的小卓玛，我的眼中酸热热的，情不自禁地双手抱拳，面对她的痴情，面对她的坚定，深鞠一躬，并模仿着她的语气，说了一声：“谢谢！”</w:t>
      </w:r>
    </w:p>
    <w:p w:rsidR="00EE1B11" w:rsidRDefault="00EE1B11" w:rsidP="00EE1B11">
      <w:pPr>
        <w:pStyle w:val="ab"/>
        <w:spacing w:before="0" w:beforeAutospacing="0" w:after="60" w:afterAutospacing="0" w:line="252" w:lineRule="atLeast"/>
        <w:ind w:firstLine="420"/>
        <w:rPr>
          <w:rFonts w:hint="eastAsia"/>
          <w:sz w:val="21"/>
          <w:szCs w:val="21"/>
        </w:rPr>
      </w:pPr>
      <w:r>
        <w:rPr>
          <w:rFonts w:ascii="楷体" w:eastAsia="楷体" w:hAnsi="楷体" w:cs="楷体" w:hint="eastAsia"/>
          <w:sz w:val="21"/>
          <w:szCs w:val="21"/>
        </w:rPr>
        <w:t>⑩车走远了，雪中小卓玛的身影，像一簇猩红的篝火，在我的心底燃烧着。</w:t>
      </w:r>
    </w:p>
    <w:p w:rsidR="00EE1B11" w:rsidRDefault="00EE1B11" w:rsidP="00EE1B11">
      <w:pPr>
        <w:pStyle w:val="ab"/>
        <w:spacing w:before="0" w:beforeAutospacing="0" w:after="60" w:afterAutospacing="0" w:line="252" w:lineRule="atLeast"/>
        <w:rPr>
          <w:sz w:val="21"/>
          <w:szCs w:val="21"/>
        </w:rPr>
      </w:pPr>
      <w:r>
        <w:rPr>
          <w:rFonts w:hint="eastAsia"/>
          <w:sz w:val="21"/>
          <w:szCs w:val="21"/>
        </w:rPr>
        <w:t>2</w:t>
      </w:r>
      <w:r>
        <w:rPr>
          <w:sz w:val="21"/>
          <w:szCs w:val="21"/>
        </w:rPr>
        <w:t>1</w:t>
      </w:r>
      <w:r>
        <w:rPr>
          <w:rFonts w:hint="eastAsia"/>
          <w:sz w:val="21"/>
          <w:szCs w:val="21"/>
        </w:rPr>
        <w:t>.第⑨段划线句运用了</w:t>
      </w:r>
      <w:r>
        <w:rPr>
          <w:rFonts w:hint="eastAsia"/>
          <w:sz w:val="21"/>
          <w:szCs w:val="21"/>
          <w:u w:val="single"/>
        </w:rPr>
        <w:t xml:space="preserve">       </w:t>
      </w:r>
      <w:r>
        <w:rPr>
          <w:rFonts w:hint="eastAsia"/>
          <w:sz w:val="21"/>
          <w:szCs w:val="21"/>
        </w:rPr>
        <w:t>的修辞方法，其表达效果是</w:t>
      </w:r>
      <w:r>
        <w:rPr>
          <w:rFonts w:hint="eastAsia"/>
          <w:sz w:val="21"/>
          <w:szCs w:val="21"/>
          <w:u w:val="single"/>
        </w:rPr>
        <w:t xml:space="preserve">                               </w:t>
      </w:r>
      <w:r>
        <w:rPr>
          <w:rFonts w:hint="eastAsia"/>
          <w:sz w:val="21"/>
          <w:szCs w:val="21"/>
        </w:rPr>
        <w:t>。（</w:t>
      </w:r>
      <w:r>
        <w:rPr>
          <w:sz w:val="21"/>
          <w:szCs w:val="21"/>
        </w:rPr>
        <w:t>3</w:t>
      </w:r>
      <w:r>
        <w:rPr>
          <w:rFonts w:hint="eastAsia"/>
          <w:sz w:val="21"/>
          <w:szCs w:val="21"/>
        </w:rPr>
        <w:t>分）</w:t>
      </w:r>
    </w:p>
    <w:p w:rsidR="00EE1B11" w:rsidRDefault="00EE1B11" w:rsidP="00EE1B11">
      <w:pPr>
        <w:pStyle w:val="ab"/>
        <w:spacing w:before="0" w:beforeAutospacing="0" w:after="60" w:afterAutospacing="0" w:line="252" w:lineRule="atLeast"/>
        <w:rPr>
          <w:rFonts w:hint="eastAsia"/>
          <w:sz w:val="21"/>
          <w:szCs w:val="21"/>
        </w:rPr>
      </w:pPr>
      <w:r>
        <w:rPr>
          <w:rFonts w:hint="eastAsia"/>
          <w:sz w:val="21"/>
          <w:szCs w:val="21"/>
        </w:rPr>
        <w:t>2</w:t>
      </w:r>
      <w:r>
        <w:rPr>
          <w:sz w:val="21"/>
          <w:szCs w:val="21"/>
        </w:rPr>
        <w:t>2</w:t>
      </w:r>
      <w:r>
        <w:rPr>
          <w:rFonts w:hint="eastAsia"/>
          <w:sz w:val="21"/>
          <w:szCs w:val="21"/>
        </w:rPr>
        <w:t>.第④段划线内容在文中的作用是：（6分）</w:t>
      </w:r>
    </w:p>
    <w:p w:rsidR="00EE1B11" w:rsidRDefault="00EE1B11" w:rsidP="00EE1B11">
      <w:pPr>
        <w:pStyle w:val="ab"/>
        <w:spacing w:before="0" w:beforeAutospacing="0" w:after="60" w:afterAutospacing="0" w:line="252" w:lineRule="atLeast"/>
        <w:rPr>
          <w:rFonts w:hint="eastAsia"/>
          <w:sz w:val="21"/>
          <w:szCs w:val="21"/>
          <w:u w:val="single"/>
        </w:rPr>
      </w:pPr>
      <w:r>
        <w:rPr>
          <w:rFonts w:hint="eastAsia"/>
          <w:sz w:val="21"/>
          <w:szCs w:val="21"/>
        </w:rPr>
        <w:t xml:space="preserve">  （1）</w:t>
      </w:r>
      <w:r>
        <w:rPr>
          <w:rFonts w:hint="eastAsia"/>
          <w:sz w:val="21"/>
          <w:szCs w:val="21"/>
          <w:u w:val="single"/>
        </w:rPr>
        <w:t xml:space="preserve">                                                                           </w:t>
      </w:r>
    </w:p>
    <w:p w:rsidR="00EE1B11" w:rsidRDefault="00EE1B11" w:rsidP="00EE1B11">
      <w:pPr>
        <w:pStyle w:val="ab"/>
        <w:spacing w:before="0" w:beforeAutospacing="0" w:after="60" w:afterAutospacing="0" w:line="252" w:lineRule="atLeast"/>
        <w:rPr>
          <w:rFonts w:hint="eastAsia"/>
          <w:sz w:val="21"/>
          <w:szCs w:val="21"/>
        </w:rPr>
      </w:pPr>
      <w:r>
        <w:rPr>
          <w:rFonts w:hint="eastAsia"/>
          <w:sz w:val="21"/>
          <w:szCs w:val="21"/>
        </w:rPr>
        <w:t xml:space="preserve">  （</w:t>
      </w:r>
      <w:r>
        <w:rPr>
          <w:sz w:val="21"/>
          <w:szCs w:val="21"/>
        </w:rPr>
        <w:t>2</w:t>
      </w:r>
      <w:r>
        <w:rPr>
          <w:rFonts w:hint="eastAsia"/>
          <w:sz w:val="21"/>
          <w:szCs w:val="21"/>
        </w:rPr>
        <w:t>）</w:t>
      </w:r>
      <w:r>
        <w:rPr>
          <w:rFonts w:hint="eastAsia"/>
          <w:sz w:val="21"/>
          <w:szCs w:val="21"/>
          <w:u w:val="single"/>
        </w:rPr>
        <w:t xml:space="preserve">                                                                           </w:t>
      </w:r>
    </w:p>
    <w:p w:rsidR="00EE1B11" w:rsidRDefault="00EE1B11" w:rsidP="00EE1B11">
      <w:pPr>
        <w:pStyle w:val="ab"/>
        <w:spacing w:before="0" w:beforeAutospacing="0" w:after="60" w:afterAutospacing="0" w:line="252" w:lineRule="atLeast"/>
        <w:rPr>
          <w:rFonts w:hint="eastAsia"/>
          <w:sz w:val="21"/>
          <w:szCs w:val="21"/>
        </w:rPr>
      </w:pPr>
      <w:r>
        <w:rPr>
          <w:rFonts w:hint="eastAsia"/>
          <w:sz w:val="21"/>
          <w:szCs w:val="21"/>
        </w:rPr>
        <w:t>23.小卓玛牵扯着作者的心，请根据“我”的表现，体验内心情感。（6分）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2130"/>
        <w:gridCol w:w="2131"/>
        <w:gridCol w:w="2131"/>
      </w:tblGrid>
      <w:tr w:rsidR="00EE1B11" w:rsidTr="0058439E">
        <w:trPr>
          <w:jc w:val="center"/>
        </w:trPr>
        <w:tc>
          <w:tcPr>
            <w:tcW w:w="2130" w:type="dxa"/>
          </w:tcPr>
          <w:p w:rsidR="00EE1B11" w:rsidRDefault="00EE1B11" w:rsidP="0058439E">
            <w:pPr>
              <w:pStyle w:val="ab"/>
              <w:spacing w:before="0" w:beforeAutospacing="0" w:after="60" w:afterAutospacing="0" w:line="252" w:lineRule="atLeast"/>
              <w:rPr>
                <w:rFonts w:hint="eastAsia"/>
                <w:sz w:val="21"/>
                <w:szCs w:val="21"/>
              </w:rPr>
            </w:pPr>
            <w:r>
              <w:rPr>
                <w:rFonts w:hint="eastAsia"/>
                <w:sz w:val="21"/>
                <w:szCs w:val="21"/>
              </w:rPr>
              <w:t>人物表现</w:t>
            </w:r>
          </w:p>
        </w:tc>
        <w:tc>
          <w:tcPr>
            <w:tcW w:w="2130" w:type="dxa"/>
          </w:tcPr>
          <w:p w:rsidR="00EE1B11" w:rsidRDefault="00EE1B11" w:rsidP="0058439E">
            <w:pPr>
              <w:pStyle w:val="ab"/>
              <w:spacing w:before="0" w:beforeAutospacing="0" w:after="60" w:afterAutospacing="0" w:line="252" w:lineRule="atLeast"/>
              <w:rPr>
                <w:rFonts w:hint="eastAsia"/>
                <w:sz w:val="21"/>
                <w:szCs w:val="21"/>
              </w:rPr>
            </w:pPr>
            <w:r>
              <w:rPr>
                <w:rFonts w:hint="eastAsia"/>
                <w:sz w:val="21"/>
                <w:szCs w:val="21"/>
              </w:rPr>
              <w:t>停车、拉手、掸雪</w:t>
            </w:r>
          </w:p>
        </w:tc>
        <w:tc>
          <w:tcPr>
            <w:tcW w:w="2131" w:type="dxa"/>
          </w:tcPr>
          <w:p w:rsidR="00EE1B11" w:rsidRDefault="00EE1B11" w:rsidP="0058439E">
            <w:pPr>
              <w:pStyle w:val="ab"/>
              <w:spacing w:before="0" w:beforeAutospacing="0" w:after="60" w:afterAutospacing="0" w:line="252" w:lineRule="atLeast"/>
              <w:rPr>
                <w:rFonts w:hint="eastAsia"/>
                <w:sz w:val="21"/>
                <w:szCs w:val="21"/>
              </w:rPr>
            </w:pPr>
            <w:r>
              <w:rPr>
                <w:rFonts w:hint="eastAsia"/>
                <w:sz w:val="21"/>
                <w:szCs w:val="21"/>
              </w:rPr>
              <w:t>强塞巧克力</w:t>
            </w:r>
          </w:p>
        </w:tc>
        <w:tc>
          <w:tcPr>
            <w:tcW w:w="2131" w:type="dxa"/>
          </w:tcPr>
          <w:p w:rsidR="00EE1B11" w:rsidRDefault="00EE1B11" w:rsidP="0058439E">
            <w:pPr>
              <w:pStyle w:val="ab"/>
              <w:spacing w:before="0" w:beforeAutospacing="0" w:after="60" w:afterAutospacing="0" w:line="252" w:lineRule="atLeast"/>
              <w:rPr>
                <w:rFonts w:hint="eastAsia"/>
                <w:sz w:val="21"/>
                <w:szCs w:val="21"/>
              </w:rPr>
            </w:pPr>
            <w:r>
              <w:rPr>
                <w:rFonts w:hint="eastAsia"/>
                <w:sz w:val="21"/>
                <w:szCs w:val="21"/>
              </w:rPr>
              <w:t>抱拳鞠躬</w:t>
            </w:r>
          </w:p>
        </w:tc>
      </w:tr>
      <w:tr w:rsidR="00EE1B11" w:rsidTr="0058439E">
        <w:trPr>
          <w:jc w:val="center"/>
        </w:trPr>
        <w:tc>
          <w:tcPr>
            <w:tcW w:w="2130" w:type="dxa"/>
          </w:tcPr>
          <w:p w:rsidR="00EE1B11" w:rsidRDefault="00EE1B11" w:rsidP="0058439E">
            <w:pPr>
              <w:pStyle w:val="ab"/>
              <w:spacing w:before="0" w:beforeAutospacing="0" w:after="60" w:afterAutospacing="0" w:line="252" w:lineRule="atLeast"/>
              <w:rPr>
                <w:rFonts w:hint="eastAsia"/>
                <w:sz w:val="21"/>
                <w:szCs w:val="21"/>
              </w:rPr>
            </w:pPr>
            <w:r>
              <w:rPr>
                <w:rFonts w:hint="eastAsia"/>
                <w:sz w:val="21"/>
                <w:szCs w:val="21"/>
              </w:rPr>
              <w:t>内心情感</w:t>
            </w:r>
          </w:p>
        </w:tc>
        <w:tc>
          <w:tcPr>
            <w:tcW w:w="2130" w:type="dxa"/>
          </w:tcPr>
          <w:p w:rsidR="00EE1B11" w:rsidRDefault="00EE1B11" w:rsidP="0058439E">
            <w:pPr>
              <w:pStyle w:val="ab"/>
              <w:spacing w:before="0" w:beforeAutospacing="0" w:after="60" w:afterAutospacing="0" w:line="252" w:lineRule="atLeast"/>
              <w:rPr>
                <w:rFonts w:hint="eastAsia"/>
                <w:sz w:val="21"/>
                <w:szCs w:val="21"/>
              </w:rPr>
            </w:pPr>
            <w:r>
              <w:rPr>
                <w:rFonts w:hint="eastAsia"/>
                <w:sz w:val="21"/>
                <w:szCs w:val="21"/>
              </w:rPr>
              <w:t>（1）</w:t>
            </w:r>
          </w:p>
        </w:tc>
        <w:tc>
          <w:tcPr>
            <w:tcW w:w="2131" w:type="dxa"/>
          </w:tcPr>
          <w:p w:rsidR="00EE1B11" w:rsidRDefault="00EE1B11" w:rsidP="0058439E">
            <w:pPr>
              <w:pStyle w:val="ab"/>
              <w:spacing w:before="0" w:beforeAutospacing="0" w:after="60" w:afterAutospacing="0" w:line="252" w:lineRule="atLeast"/>
              <w:rPr>
                <w:rFonts w:hint="eastAsia"/>
                <w:sz w:val="21"/>
                <w:szCs w:val="21"/>
              </w:rPr>
            </w:pPr>
            <w:r>
              <w:rPr>
                <w:rFonts w:hint="eastAsia"/>
                <w:sz w:val="21"/>
                <w:szCs w:val="21"/>
              </w:rPr>
              <w:t>（2）</w:t>
            </w:r>
          </w:p>
        </w:tc>
        <w:tc>
          <w:tcPr>
            <w:tcW w:w="2131" w:type="dxa"/>
          </w:tcPr>
          <w:p w:rsidR="00EE1B11" w:rsidRDefault="00EE1B11" w:rsidP="0058439E">
            <w:pPr>
              <w:pStyle w:val="ab"/>
              <w:spacing w:before="0" w:beforeAutospacing="0" w:after="60" w:afterAutospacing="0" w:line="252" w:lineRule="atLeast"/>
              <w:rPr>
                <w:rFonts w:hint="eastAsia"/>
                <w:sz w:val="21"/>
                <w:szCs w:val="21"/>
              </w:rPr>
            </w:pPr>
            <w:r>
              <w:rPr>
                <w:rFonts w:hint="eastAsia"/>
                <w:sz w:val="21"/>
                <w:szCs w:val="21"/>
              </w:rPr>
              <w:t>（3）</w:t>
            </w:r>
          </w:p>
        </w:tc>
      </w:tr>
    </w:tbl>
    <w:p w:rsidR="00EE1B11" w:rsidRDefault="00EE1B11" w:rsidP="00EE1B11">
      <w:pPr>
        <w:pStyle w:val="ab"/>
        <w:spacing w:before="0" w:beforeAutospacing="0" w:after="60" w:afterAutospacing="0" w:line="252" w:lineRule="atLeast"/>
        <w:rPr>
          <w:rFonts w:hint="eastAsia"/>
          <w:sz w:val="21"/>
          <w:szCs w:val="21"/>
        </w:rPr>
      </w:pPr>
      <w:r>
        <w:rPr>
          <w:rFonts w:hint="eastAsia"/>
          <w:sz w:val="21"/>
          <w:szCs w:val="21"/>
        </w:rPr>
        <w:t>24</w:t>
      </w:r>
      <w:r>
        <w:rPr>
          <w:sz w:val="21"/>
          <w:szCs w:val="21"/>
        </w:rPr>
        <w:t>.</w:t>
      </w:r>
      <w:r>
        <w:rPr>
          <w:rFonts w:hint="eastAsia"/>
          <w:sz w:val="21"/>
          <w:szCs w:val="21"/>
        </w:rPr>
        <w:t>下列对文本内容理解错误的一项是</w:t>
      </w:r>
      <w:r>
        <w:rPr>
          <w:rFonts w:hint="eastAsia"/>
          <w:sz w:val="21"/>
          <w:szCs w:val="21"/>
          <w:u w:val="single"/>
        </w:rPr>
        <w:t xml:space="preserve">       </w:t>
      </w:r>
      <w:r>
        <w:rPr>
          <w:rFonts w:hint="eastAsia"/>
          <w:sz w:val="21"/>
          <w:szCs w:val="21"/>
        </w:rPr>
        <w:t>。（</w:t>
      </w:r>
      <w:r>
        <w:rPr>
          <w:sz w:val="21"/>
          <w:szCs w:val="21"/>
        </w:rPr>
        <w:t>3</w:t>
      </w:r>
      <w:r>
        <w:rPr>
          <w:rFonts w:hint="eastAsia"/>
          <w:sz w:val="21"/>
          <w:szCs w:val="21"/>
        </w:rPr>
        <w:t>分）</w:t>
      </w:r>
    </w:p>
    <w:p w:rsidR="00EE1B11" w:rsidRDefault="00EE1B11" w:rsidP="00EE1B11">
      <w:pPr>
        <w:pStyle w:val="ab"/>
        <w:spacing w:before="0" w:beforeAutospacing="0" w:after="60" w:afterAutospacing="0" w:line="252" w:lineRule="atLeast"/>
        <w:rPr>
          <w:rFonts w:hint="eastAsia"/>
          <w:sz w:val="21"/>
          <w:szCs w:val="21"/>
        </w:rPr>
      </w:pPr>
      <w:r>
        <w:rPr>
          <w:rFonts w:hint="eastAsia"/>
          <w:sz w:val="21"/>
          <w:szCs w:val="21"/>
        </w:rPr>
        <w:t xml:space="preserve">   A.文中的“我”是一个及时深入灾区、热心帮助灾民的有良知的人。</w:t>
      </w:r>
    </w:p>
    <w:p w:rsidR="00EE1B11" w:rsidRDefault="00EE1B11" w:rsidP="00EE1B11">
      <w:pPr>
        <w:pStyle w:val="ab"/>
        <w:spacing w:before="0" w:beforeAutospacing="0" w:after="60" w:afterAutospacing="0" w:line="252" w:lineRule="atLeast"/>
        <w:rPr>
          <w:rFonts w:hint="eastAsia"/>
          <w:sz w:val="21"/>
          <w:szCs w:val="21"/>
        </w:rPr>
      </w:pPr>
      <w:r>
        <w:rPr>
          <w:rFonts w:hint="eastAsia"/>
          <w:sz w:val="21"/>
          <w:szCs w:val="21"/>
        </w:rPr>
        <w:t xml:space="preserve">   B.第⑥段加点词“迟疑、只得”生动地表现了小卓玛的胆小与怯弱。</w:t>
      </w:r>
    </w:p>
    <w:p w:rsidR="00EE1B11" w:rsidRDefault="00EE1B11" w:rsidP="00EE1B11">
      <w:pPr>
        <w:pStyle w:val="ab"/>
        <w:spacing w:before="0" w:beforeAutospacing="0" w:after="60" w:afterAutospacing="0" w:line="252" w:lineRule="atLeast"/>
        <w:rPr>
          <w:rFonts w:hint="eastAsia"/>
          <w:sz w:val="21"/>
          <w:szCs w:val="21"/>
        </w:rPr>
      </w:pPr>
      <w:r>
        <w:rPr>
          <w:rFonts w:hint="eastAsia"/>
          <w:sz w:val="21"/>
          <w:szCs w:val="21"/>
        </w:rPr>
        <w:t xml:space="preserve">   C.第⑦段用一连串的问句指出了城市孩子与小卓玛之间的显著区别。</w:t>
      </w:r>
    </w:p>
    <w:p w:rsidR="00EE1B11" w:rsidRDefault="00EE1B11" w:rsidP="00EE1B11">
      <w:pPr>
        <w:pStyle w:val="ab"/>
        <w:spacing w:before="0" w:beforeAutospacing="0" w:after="60" w:afterAutospacing="0" w:line="252" w:lineRule="atLeast"/>
        <w:rPr>
          <w:sz w:val="21"/>
          <w:szCs w:val="21"/>
        </w:rPr>
      </w:pPr>
      <w:r>
        <w:rPr>
          <w:rFonts w:hint="eastAsia"/>
          <w:sz w:val="21"/>
          <w:szCs w:val="21"/>
        </w:rPr>
        <w:t xml:space="preserve">   D.第⑧段中“心事”指小卓玛要用雪中举牌的方式表达无尽的感激。</w:t>
      </w:r>
    </w:p>
    <w:p w:rsidR="00EE1B11" w:rsidRDefault="00EE1B11" w:rsidP="00EE1B11">
      <w:pPr>
        <w:pStyle w:val="ab"/>
        <w:spacing w:before="0" w:beforeAutospacing="0" w:after="60" w:afterAutospacing="0" w:line="252" w:lineRule="atLeast"/>
        <w:rPr>
          <w:sz w:val="21"/>
          <w:szCs w:val="21"/>
        </w:rPr>
      </w:pPr>
      <w:r>
        <w:rPr>
          <w:rFonts w:hint="eastAsia"/>
          <w:sz w:val="21"/>
          <w:szCs w:val="21"/>
        </w:rPr>
        <w:t>25.请就描写及其作用两个角度对第⑤段划线内容作简要的赏析。（80字左右）（8分）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
        <w:gridCol w:w="492"/>
        <w:gridCol w:w="492"/>
        <w:gridCol w:w="492"/>
        <w:gridCol w:w="492"/>
        <w:gridCol w:w="492"/>
        <w:gridCol w:w="493"/>
        <w:gridCol w:w="493"/>
        <w:gridCol w:w="493"/>
        <w:gridCol w:w="493"/>
        <w:gridCol w:w="493"/>
        <w:gridCol w:w="493"/>
        <w:gridCol w:w="493"/>
        <w:gridCol w:w="493"/>
        <w:gridCol w:w="493"/>
        <w:gridCol w:w="493"/>
        <w:gridCol w:w="493"/>
        <w:gridCol w:w="493"/>
        <w:gridCol w:w="493"/>
        <w:gridCol w:w="493"/>
      </w:tblGrid>
      <w:tr w:rsidR="00EE1B11" w:rsidTr="0058439E">
        <w:tblPrEx>
          <w:tblCellMar>
            <w:top w:w="0" w:type="dxa"/>
            <w:bottom w:w="0" w:type="dxa"/>
          </w:tblCellMar>
        </w:tblPrEx>
        <w:trPr>
          <w:trHeight w:val="510"/>
        </w:trPr>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r>
      <w:tr w:rsidR="00EE1B11" w:rsidTr="0058439E">
        <w:tblPrEx>
          <w:tblCellMar>
            <w:top w:w="0" w:type="dxa"/>
            <w:bottom w:w="0" w:type="dxa"/>
          </w:tblCellMar>
        </w:tblPrEx>
        <w:trPr>
          <w:trHeight w:val="510"/>
        </w:trPr>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r>
      <w:tr w:rsidR="00EE1B11" w:rsidTr="0058439E">
        <w:tblPrEx>
          <w:tblCellMar>
            <w:top w:w="0" w:type="dxa"/>
            <w:bottom w:w="0" w:type="dxa"/>
          </w:tblCellMar>
        </w:tblPrEx>
        <w:trPr>
          <w:trHeight w:val="510"/>
        </w:trPr>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r>
      <w:tr w:rsidR="00EE1B11" w:rsidTr="0058439E">
        <w:tblPrEx>
          <w:tblCellMar>
            <w:top w:w="0" w:type="dxa"/>
            <w:bottom w:w="0" w:type="dxa"/>
          </w:tblCellMar>
        </w:tblPrEx>
        <w:trPr>
          <w:trHeight w:val="510"/>
        </w:trPr>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2"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c>
          <w:tcPr>
            <w:tcW w:w="493" w:type="dxa"/>
          </w:tcPr>
          <w:p w:rsidR="00EE1B11" w:rsidRDefault="00EE1B11" w:rsidP="0058439E">
            <w:pPr>
              <w:pStyle w:val="ab"/>
              <w:spacing w:before="0" w:beforeAutospacing="0" w:after="60" w:afterAutospacing="0" w:line="252" w:lineRule="atLeast"/>
              <w:rPr>
                <w:sz w:val="21"/>
                <w:szCs w:val="21"/>
              </w:rPr>
            </w:pPr>
          </w:p>
        </w:tc>
      </w:tr>
    </w:tbl>
    <w:p w:rsidR="00EE1B11" w:rsidRDefault="00EE1B11" w:rsidP="00EE1B11">
      <w:pPr>
        <w:pStyle w:val="ab"/>
        <w:spacing w:before="0" w:beforeAutospacing="0" w:after="60" w:afterAutospacing="0" w:line="252" w:lineRule="atLeast"/>
        <w:rPr>
          <w:rFonts w:hint="eastAsia"/>
          <w:sz w:val="21"/>
          <w:szCs w:val="21"/>
        </w:rPr>
      </w:pPr>
    </w:p>
    <w:p w:rsidR="00EE1B11" w:rsidRDefault="00EE1B11" w:rsidP="00EE1B11">
      <w:pPr>
        <w:pStyle w:val="ab"/>
        <w:spacing w:before="0" w:beforeAutospacing="0" w:after="60" w:afterAutospacing="0" w:line="252" w:lineRule="atLeast"/>
        <w:jc w:val="center"/>
        <w:rPr>
          <w:rFonts w:hint="eastAsia"/>
          <w:sz w:val="21"/>
          <w:szCs w:val="21"/>
        </w:rPr>
      </w:pPr>
      <w:r>
        <w:rPr>
          <w:rFonts w:hint="eastAsia"/>
          <w:b/>
          <w:bCs/>
          <w:sz w:val="28"/>
          <w:szCs w:val="28"/>
        </w:rPr>
        <w:t>三、写作（60分）</w:t>
      </w:r>
    </w:p>
    <w:p w:rsidR="00EE1B11" w:rsidRDefault="00EE1B11" w:rsidP="00EE1B11">
      <w:pPr>
        <w:rPr>
          <w:rFonts w:ascii="宋体" w:hAnsi="宋体" w:cs="宋体" w:hint="eastAsia"/>
          <w:b/>
          <w:bCs/>
        </w:rPr>
      </w:pPr>
      <w:r>
        <w:rPr>
          <w:rFonts w:ascii="宋体" w:hAnsi="宋体" w:cs="宋体" w:hint="eastAsia"/>
          <w:b/>
          <w:bCs/>
        </w:rPr>
        <w:t>26.题目：这真是一种享受</w:t>
      </w:r>
    </w:p>
    <w:p w:rsidR="00EE1B11" w:rsidRDefault="00EE1B11" w:rsidP="00EE1B11">
      <w:pPr>
        <w:rPr>
          <w:rFonts w:ascii="宋体" w:hAnsi="宋体" w:cs="宋体" w:hint="eastAsia"/>
        </w:rPr>
      </w:pPr>
      <w:r>
        <w:rPr>
          <w:rFonts w:ascii="宋体" w:hAnsi="宋体" w:cs="宋体" w:hint="eastAsia"/>
        </w:rPr>
        <w:t xml:space="preserve">   要求：写一篇600字左右的文章，不得透露个人相关信息，不得抄袭。</w:t>
      </w:r>
    </w:p>
    <w:p w:rsidR="00EE1B11" w:rsidRDefault="00EE1B11" w:rsidP="00EE1B11">
      <w:pPr>
        <w:rPr>
          <w:rFonts w:hint="eastAsia"/>
        </w:rPr>
      </w:pPr>
    </w:p>
    <w:p w:rsidR="00CB7120" w:rsidRPr="00EE1B11" w:rsidRDefault="00CB7120" w:rsidP="00F525BB"/>
    <w:sectPr w:rsidR="00CB7120" w:rsidRPr="00EE1B11" w:rsidSect="00A83E3D">
      <w:headerReference w:type="even" r:id="rId10"/>
      <w:headerReference w:type="default" r:id="rId11"/>
      <w:foot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E0D" w:rsidRDefault="00CA7E0D" w:rsidP="00324F57">
      <w:r>
        <w:separator/>
      </w:r>
    </w:p>
  </w:endnote>
  <w:endnote w:type="continuationSeparator" w:id="1">
    <w:p w:rsidR="00CA7E0D" w:rsidRDefault="00CA7E0D"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1124AC" w:rsidP="00EC69A4">
    <w:pPr>
      <w:pStyle w:val="a5"/>
      <w:jc w:val="center"/>
    </w:pPr>
    <w:r>
      <w:rPr>
        <w:rFonts w:hint="eastAsia"/>
      </w:rPr>
      <w:t>上海</w:t>
    </w:r>
    <w:r w:rsidR="00315443">
      <w:rPr>
        <w:rFonts w:hint="eastAsia"/>
      </w:rPr>
      <w:t>中考网</w:t>
    </w:r>
    <w:r>
      <w:rPr>
        <w:rFonts w:hint="eastAsia"/>
      </w:rPr>
      <w:t>sh</w:t>
    </w:r>
    <w:r w:rsidR="006D1375">
      <w:t>.zhongkao.co</w:t>
    </w:r>
    <w:r>
      <w:rPr>
        <w:rFonts w:hint="eastAsia"/>
      </w:rPr>
      <w:t>s</w:t>
    </w:r>
    <w:r w:rsidR="006D1375">
      <w:t>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E0D" w:rsidRDefault="00CA7E0D" w:rsidP="00324F57">
      <w:r>
        <w:separator/>
      </w:r>
    </w:p>
  </w:footnote>
  <w:footnote w:type="continuationSeparator" w:id="1">
    <w:p w:rsidR="00CA7E0D" w:rsidRDefault="00CA7E0D"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01162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01162E"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7A0219">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1124AC">
      <w:rPr>
        <w:rFonts w:hint="eastAsia"/>
      </w:rPr>
      <w:t>上海</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1124AC">
      <w:rPr>
        <w:rFonts w:hint="eastAsia"/>
      </w:rPr>
      <w:t>sh</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01162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multilevel"/>
    <w:tmpl w:val="0000000A"/>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2">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3">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5">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27297C0E"/>
    <w:multiLevelType w:val="hybridMultilevel"/>
    <w:tmpl w:val="63E6D4F0"/>
    <w:lvl w:ilvl="0" w:tplc="858CABB8">
      <w:start w:val="1"/>
      <w:numFmt w:val="japaneseCounting"/>
      <w:lvlText w:val="（%1）"/>
      <w:lvlJc w:val="left"/>
      <w:pPr>
        <w:tabs>
          <w:tab w:val="num" w:pos="855"/>
        </w:tabs>
        <w:ind w:left="855" w:hanging="855"/>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19">
    <w:nsid w:val="2C480211"/>
    <w:multiLevelType w:val="hybridMultilevel"/>
    <w:tmpl w:val="90A446B6"/>
    <w:lvl w:ilvl="0" w:tplc="4A0ACA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0E51018"/>
    <w:multiLevelType w:val="hybridMultilevel"/>
    <w:tmpl w:val="3F5C0C62"/>
    <w:lvl w:ilvl="0" w:tplc="E266FB8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5">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num w:numId="1">
    <w:abstractNumId w:val="14"/>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2"/>
  </w:num>
  <w:num w:numId="17">
    <w:abstractNumId w:val="17"/>
  </w:num>
  <w:num w:numId="18">
    <w:abstractNumId w:val="25"/>
  </w:num>
  <w:num w:numId="19">
    <w:abstractNumId w:val="27"/>
  </w:num>
  <w:num w:numId="20">
    <w:abstractNumId w:val="13"/>
  </w:num>
  <w:num w:numId="21">
    <w:abstractNumId w:val="29"/>
  </w:num>
  <w:num w:numId="22">
    <w:abstractNumId w:val="15"/>
  </w:num>
  <w:num w:numId="23">
    <w:abstractNumId w:val="26"/>
  </w:num>
  <w:num w:numId="24">
    <w:abstractNumId w:val="12"/>
  </w:num>
  <w:num w:numId="25">
    <w:abstractNumId w:val="28"/>
  </w:num>
  <w:num w:numId="26">
    <w:abstractNumId w:val="30"/>
  </w:num>
  <w:num w:numId="27">
    <w:abstractNumId w:val="24"/>
  </w:num>
  <w:num w:numId="28">
    <w:abstractNumId w:val="18"/>
  </w:num>
  <w:num w:numId="29">
    <w:abstractNumId w:val="20"/>
  </w:num>
  <w:num w:numId="30">
    <w:abstractNumId w:val="19"/>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457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162E"/>
    <w:rsid w:val="000138F7"/>
    <w:rsid w:val="00024E55"/>
    <w:rsid w:val="00053962"/>
    <w:rsid w:val="000C3E73"/>
    <w:rsid w:val="000C3EC4"/>
    <w:rsid w:val="000D0A3E"/>
    <w:rsid w:val="001124AC"/>
    <w:rsid w:val="00144199"/>
    <w:rsid w:val="001A03C0"/>
    <w:rsid w:val="00243FDB"/>
    <w:rsid w:val="00275D87"/>
    <w:rsid w:val="003068C6"/>
    <w:rsid w:val="00315443"/>
    <w:rsid w:val="00324F57"/>
    <w:rsid w:val="003B329D"/>
    <w:rsid w:val="003E226D"/>
    <w:rsid w:val="003F07F8"/>
    <w:rsid w:val="00423BDC"/>
    <w:rsid w:val="00453449"/>
    <w:rsid w:val="0054491A"/>
    <w:rsid w:val="00586BA8"/>
    <w:rsid w:val="005C1117"/>
    <w:rsid w:val="005C5778"/>
    <w:rsid w:val="00602E77"/>
    <w:rsid w:val="0068415B"/>
    <w:rsid w:val="006D1375"/>
    <w:rsid w:val="006E4DD2"/>
    <w:rsid w:val="00766BA1"/>
    <w:rsid w:val="00791C89"/>
    <w:rsid w:val="007A0219"/>
    <w:rsid w:val="007C677F"/>
    <w:rsid w:val="00806DB3"/>
    <w:rsid w:val="00871424"/>
    <w:rsid w:val="00876AA9"/>
    <w:rsid w:val="008970AE"/>
    <w:rsid w:val="008F1267"/>
    <w:rsid w:val="008F6161"/>
    <w:rsid w:val="009530FF"/>
    <w:rsid w:val="00980F81"/>
    <w:rsid w:val="00A74295"/>
    <w:rsid w:val="00A83E3D"/>
    <w:rsid w:val="00A932DF"/>
    <w:rsid w:val="00AB4592"/>
    <w:rsid w:val="00AC2A47"/>
    <w:rsid w:val="00AC3F19"/>
    <w:rsid w:val="00AF4CBB"/>
    <w:rsid w:val="00B0345D"/>
    <w:rsid w:val="00B13C20"/>
    <w:rsid w:val="00B33F0B"/>
    <w:rsid w:val="00BA3748"/>
    <w:rsid w:val="00BA3799"/>
    <w:rsid w:val="00BC7AF9"/>
    <w:rsid w:val="00C439D1"/>
    <w:rsid w:val="00C83A87"/>
    <w:rsid w:val="00CA7E0D"/>
    <w:rsid w:val="00CB7120"/>
    <w:rsid w:val="00CF3464"/>
    <w:rsid w:val="00D16AA4"/>
    <w:rsid w:val="00D462D5"/>
    <w:rsid w:val="00D911E1"/>
    <w:rsid w:val="00DA6512"/>
    <w:rsid w:val="00DE5D19"/>
    <w:rsid w:val="00E45730"/>
    <w:rsid w:val="00EB2068"/>
    <w:rsid w:val="00EC69A4"/>
    <w:rsid w:val="00EE1B11"/>
    <w:rsid w:val="00EE5EE7"/>
    <w:rsid w:val="00F0027A"/>
    <w:rsid w:val="00F240CB"/>
    <w:rsid w:val="00F36E76"/>
    <w:rsid w:val="00F525BB"/>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character" w:styleId="ad">
    <w:name w:val="Hyperlink"/>
    <w:rsid w:val="00423BDC"/>
    <w:rPr>
      <w:strike w:val="0"/>
      <w:dstrike w:val="0"/>
      <w:color w:val="000000"/>
      <w:u w:val="none"/>
      <w:effect w:val="none"/>
    </w:rPr>
  </w:style>
  <w:style w:type="paragraph" w:customStyle="1" w:styleId="p0">
    <w:name w:val="p0"/>
    <w:basedOn w:val="a"/>
    <w:rsid w:val="00EE1B11"/>
    <w:pPr>
      <w:widowControl/>
    </w:pPr>
    <w:rPr>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194DE-74AC-4748-BF06-62B8F8BA2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824</Words>
  <Characters>4698</Characters>
  <Application>Microsoft Office Word</Application>
  <DocSecurity>0</DocSecurity>
  <Lines>39</Lines>
  <Paragraphs>11</Paragraphs>
  <ScaleCrop>false</ScaleCrop>
  <Company>Lenovo (Beijing) Limited</Company>
  <LinksUpToDate>false</LinksUpToDate>
  <CharactersWithSpaces>5511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2014-04-01T07:01:00Z</dcterms:created>
  <dcterms:modified xsi:type="dcterms:W3CDTF">2014-04-01T07:01:00Z</dcterms:modified>
</cp:coreProperties>
</file>