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1AF" w:rsidRDefault="00103A79" w:rsidP="00FE21AF">
      <w:pPr>
        <w:widowControl/>
        <w:shd w:val="clear" w:color="auto" w:fill="FFFFFF"/>
        <w:spacing w:line="330" w:lineRule="atLeast"/>
        <w:ind w:firstLineChars="200" w:firstLine="562"/>
        <w:jc w:val="center"/>
        <w:rPr>
          <w:rFonts w:asciiTheme="minorEastAsia" w:eastAsiaTheme="minorEastAsia" w:hAnsiTheme="minorEastAsia" w:hint="eastAsia"/>
          <w:b/>
          <w:bCs/>
          <w:color w:val="000000" w:themeColor="text1"/>
          <w:sz w:val="28"/>
          <w:szCs w:val="28"/>
        </w:rPr>
      </w:pPr>
      <w:r w:rsidRPr="00057E1D">
        <w:rPr>
          <w:rFonts w:asciiTheme="minorEastAsia" w:eastAsiaTheme="minorEastAsia" w:hAnsiTheme="minorEastAsia"/>
          <w:b/>
          <w:color w:val="000000" w:themeColor="text1"/>
          <w:sz w:val="28"/>
          <w:szCs w:val="28"/>
        </w:rPr>
        <w:t>2015</w:t>
      </w:r>
      <w:r w:rsidRPr="00057E1D">
        <w:rPr>
          <w:rFonts w:asciiTheme="minorEastAsia" w:eastAsiaTheme="minorEastAsia" w:hAnsiTheme="minorEastAsia" w:hint="eastAsia"/>
          <w:b/>
          <w:color w:val="000000" w:themeColor="text1"/>
          <w:sz w:val="28"/>
          <w:szCs w:val="28"/>
        </w:rPr>
        <w:t>年北京模拟语文</w:t>
      </w:r>
      <w:r w:rsidRPr="00057E1D">
        <w:rPr>
          <w:rFonts w:asciiTheme="minorEastAsia" w:eastAsiaTheme="minorEastAsia" w:hAnsiTheme="minorEastAsia" w:hint="eastAsia"/>
          <w:b/>
          <w:bCs/>
          <w:color w:val="000000" w:themeColor="text1"/>
          <w:sz w:val="28"/>
          <w:szCs w:val="28"/>
        </w:rPr>
        <w:t>试卷</w:t>
      </w:r>
    </w:p>
    <w:p w:rsidR="00D61D2E" w:rsidRDefault="00D61D2E" w:rsidP="00D61D2E">
      <w:pPr>
        <w:spacing w:beforeLines="50"/>
        <w:jc w:val="center"/>
        <w:rPr>
          <w:b/>
          <w:bCs/>
          <w:shd w:val="pct15" w:color="auto" w:fill="FFFFFF"/>
        </w:rPr>
      </w:pPr>
      <w:r>
        <w:rPr>
          <w:rFonts w:hint="eastAsia"/>
          <w:b/>
          <w:bCs/>
        </w:rPr>
        <w:t>第</w:t>
      </w:r>
      <w:r>
        <w:rPr>
          <w:b/>
          <w:bCs/>
        </w:rPr>
        <w:t>I</w:t>
      </w:r>
      <w:r>
        <w:rPr>
          <w:rFonts w:hint="eastAsia"/>
          <w:b/>
          <w:bCs/>
        </w:rPr>
        <w:t>卷（共</w:t>
      </w:r>
      <w:r>
        <w:rPr>
          <w:b/>
          <w:bCs/>
        </w:rPr>
        <w:t>14</w:t>
      </w:r>
      <w:r>
        <w:rPr>
          <w:rFonts w:hint="eastAsia"/>
          <w:b/>
          <w:bCs/>
        </w:rPr>
        <w:t>分）</w:t>
      </w:r>
    </w:p>
    <w:p w:rsidR="00D61D2E" w:rsidRDefault="00D61D2E" w:rsidP="00D61D2E">
      <w:pPr>
        <w:spacing w:beforeLines="50"/>
        <w:rPr>
          <w:b/>
          <w:bCs/>
        </w:rPr>
      </w:pPr>
      <w:r>
        <w:rPr>
          <w:rFonts w:hint="eastAsia"/>
          <w:b/>
          <w:bCs/>
        </w:rPr>
        <w:t>一．下列各题均有四个选项，其中只有一个符合题意。（共</w:t>
      </w:r>
      <w:r>
        <w:rPr>
          <w:b/>
          <w:bCs/>
        </w:rPr>
        <w:t>14</w:t>
      </w:r>
      <w:r>
        <w:rPr>
          <w:rFonts w:hint="eastAsia"/>
          <w:b/>
          <w:bCs/>
        </w:rPr>
        <w:t>分。每小题</w:t>
      </w:r>
      <w:r>
        <w:rPr>
          <w:b/>
          <w:bCs/>
        </w:rPr>
        <w:t>2</w:t>
      </w:r>
      <w:r>
        <w:rPr>
          <w:rFonts w:hint="eastAsia"/>
          <w:b/>
          <w:bCs/>
        </w:rPr>
        <w:t>分。）</w:t>
      </w:r>
    </w:p>
    <w:p w:rsidR="00D61D2E" w:rsidRDefault="00D61D2E" w:rsidP="00D61D2E">
      <w:pPr>
        <w:spacing w:beforeLines="50"/>
        <w:ind w:firstLineChars="100" w:firstLine="210"/>
      </w:pPr>
      <w:r>
        <w:t>1</w:t>
      </w:r>
      <w:r>
        <w:rPr>
          <w:rFonts w:hint="eastAsia"/>
        </w:rPr>
        <w:t>．下列词语中加点字读音有误的是（</w:t>
      </w:r>
      <w:r>
        <w:t xml:space="preserve">    </w:t>
      </w:r>
      <w:r>
        <w:rPr>
          <w:rFonts w:hint="eastAsia"/>
        </w:rPr>
        <w:t>）</w:t>
      </w:r>
    </w:p>
    <w:p w:rsidR="00D61D2E" w:rsidRDefault="00D61D2E" w:rsidP="00D61D2E">
      <w:pPr>
        <w:spacing w:beforeLines="50"/>
        <w:ind w:firstLine="435"/>
      </w:pPr>
      <w:r>
        <w:t>A</w:t>
      </w:r>
      <w:r>
        <w:rPr>
          <w:rFonts w:hint="eastAsia"/>
        </w:rPr>
        <w:t>．</w:t>
      </w:r>
      <w:r>
        <w:rPr>
          <w:rFonts w:hint="eastAsia"/>
          <w:em w:val="dot"/>
        </w:rPr>
        <w:t>膝</w:t>
      </w:r>
      <w:r>
        <w:rPr>
          <w:rFonts w:hint="eastAsia"/>
        </w:rPr>
        <w:t>盖（</w:t>
      </w:r>
      <w:r>
        <w:t>x</w:t>
      </w:r>
      <w:r>
        <w:rPr>
          <w:rFonts w:hint="eastAsia"/>
        </w:rPr>
        <w:t>ī）</w:t>
      </w:r>
      <w:r>
        <w:tab/>
      </w:r>
      <w:r>
        <w:tab/>
      </w:r>
      <w:r>
        <w:rPr>
          <w:rFonts w:hint="eastAsia"/>
          <w:em w:val="dot"/>
        </w:rPr>
        <w:t>揣</w:t>
      </w:r>
      <w:r>
        <w:rPr>
          <w:rFonts w:hint="eastAsia"/>
        </w:rPr>
        <w:t>摩（</w:t>
      </w:r>
      <w:r>
        <w:t>chu</w:t>
      </w:r>
      <w:r>
        <w:rPr>
          <w:rFonts w:hint="eastAsia"/>
        </w:rPr>
        <w:t>ǎ</w:t>
      </w:r>
      <w:r>
        <w:t>i</w:t>
      </w:r>
      <w:r>
        <w:rPr>
          <w:rFonts w:hint="eastAsia"/>
        </w:rPr>
        <w:t>）</w:t>
      </w:r>
      <w:r>
        <w:tab/>
      </w:r>
      <w:r>
        <w:tab/>
      </w:r>
      <w:r>
        <w:rPr>
          <w:rFonts w:hint="eastAsia"/>
          <w:em w:val="dot"/>
        </w:rPr>
        <w:t>潜</w:t>
      </w:r>
      <w:r>
        <w:rPr>
          <w:rFonts w:hint="eastAsia"/>
        </w:rPr>
        <w:t>移默化（</w:t>
      </w:r>
      <w:r>
        <w:t>qi</w:t>
      </w:r>
      <w:r>
        <w:rPr>
          <w:rFonts w:hint="eastAsia"/>
        </w:rPr>
        <w:t>á</w:t>
      </w:r>
      <w:r>
        <w:t>n</w:t>
      </w:r>
      <w:r>
        <w:rPr>
          <w:rFonts w:hint="eastAsia"/>
        </w:rPr>
        <w:t>）</w:t>
      </w:r>
    </w:p>
    <w:p w:rsidR="00D61D2E" w:rsidRDefault="00D61D2E" w:rsidP="00D61D2E">
      <w:pPr>
        <w:spacing w:beforeLines="50"/>
        <w:ind w:firstLine="435"/>
      </w:pPr>
      <w:r>
        <w:t>B</w:t>
      </w:r>
      <w:r>
        <w:rPr>
          <w:rFonts w:hint="eastAsia"/>
        </w:rPr>
        <w:t>．狭</w:t>
      </w:r>
      <w:r>
        <w:rPr>
          <w:rFonts w:hint="eastAsia"/>
          <w:em w:val="dot"/>
        </w:rPr>
        <w:t>隘</w:t>
      </w:r>
      <w:r>
        <w:rPr>
          <w:rFonts w:hint="eastAsia"/>
        </w:rPr>
        <w:t>（à</w:t>
      </w:r>
      <w:r>
        <w:t>i</w:t>
      </w:r>
      <w:r>
        <w:rPr>
          <w:rFonts w:hint="eastAsia"/>
        </w:rPr>
        <w:t>）</w:t>
      </w:r>
      <w:r>
        <w:tab/>
      </w:r>
      <w:r>
        <w:tab/>
      </w:r>
      <w:r>
        <w:rPr>
          <w:rFonts w:hint="eastAsia"/>
        </w:rPr>
        <w:t>细</w:t>
      </w:r>
      <w:r>
        <w:rPr>
          <w:rFonts w:hint="eastAsia"/>
          <w:em w:val="dot"/>
        </w:rPr>
        <w:t>菌</w:t>
      </w:r>
      <w:r>
        <w:rPr>
          <w:rFonts w:hint="eastAsia"/>
        </w:rPr>
        <w:t>（</w:t>
      </w:r>
      <w:r>
        <w:t>j</w:t>
      </w:r>
      <w:r>
        <w:rPr>
          <w:rFonts w:hint="eastAsia"/>
        </w:rPr>
        <w:t>ū</w:t>
      </w:r>
      <w:r>
        <w:t>n</w:t>
      </w:r>
      <w:r>
        <w:rPr>
          <w:rFonts w:hint="eastAsia"/>
        </w:rPr>
        <w:t>）</w:t>
      </w:r>
      <w:r>
        <w:tab/>
      </w:r>
      <w:r>
        <w:tab/>
      </w:r>
      <w:r>
        <w:tab/>
      </w:r>
      <w:r>
        <w:rPr>
          <w:rFonts w:hint="eastAsia"/>
        </w:rPr>
        <w:t>沁人心</w:t>
      </w:r>
      <w:r>
        <w:rPr>
          <w:rFonts w:hint="eastAsia"/>
          <w:em w:val="dot"/>
        </w:rPr>
        <w:t>脾</w:t>
      </w:r>
      <w:r>
        <w:rPr>
          <w:rFonts w:hint="eastAsia"/>
        </w:rPr>
        <w:t>（</w:t>
      </w:r>
      <w:r>
        <w:t>p</w:t>
      </w:r>
      <w:r>
        <w:rPr>
          <w:rFonts w:hint="eastAsia"/>
        </w:rPr>
        <w:t>í）</w:t>
      </w:r>
    </w:p>
    <w:p w:rsidR="00D61D2E" w:rsidRDefault="00D61D2E" w:rsidP="00D61D2E">
      <w:pPr>
        <w:spacing w:beforeLines="50"/>
        <w:ind w:firstLine="435"/>
      </w:pPr>
      <w:r>
        <w:t>C</w:t>
      </w:r>
      <w:r>
        <w:rPr>
          <w:rFonts w:hint="eastAsia"/>
        </w:rPr>
        <w:t>．</w:t>
      </w:r>
      <w:r>
        <w:rPr>
          <w:rFonts w:hint="eastAsia"/>
          <w:em w:val="dot"/>
        </w:rPr>
        <w:t>掠</w:t>
      </w:r>
      <w:r>
        <w:rPr>
          <w:rFonts w:hint="eastAsia"/>
        </w:rPr>
        <w:t>夺（</w:t>
      </w:r>
      <w:r>
        <w:t>l</w:t>
      </w:r>
      <w:r>
        <w:rPr>
          <w:rFonts w:hint="eastAsia"/>
        </w:rPr>
        <w:t>üě）</w:t>
      </w:r>
      <w:r>
        <w:tab/>
      </w:r>
      <w:r>
        <w:tab/>
      </w:r>
      <w:r>
        <w:rPr>
          <w:rFonts w:hint="eastAsia"/>
          <w:em w:val="dot"/>
        </w:rPr>
        <w:t>弦</w:t>
      </w:r>
      <w:r>
        <w:rPr>
          <w:rFonts w:hint="eastAsia"/>
        </w:rPr>
        <w:t>乐（</w:t>
      </w:r>
      <w:r>
        <w:t>xi</w:t>
      </w:r>
      <w:r>
        <w:rPr>
          <w:rFonts w:hint="eastAsia"/>
        </w:rPr>
        <w:t>á</w:t>
      </w:r>
      <w:r>
        <w:t>n</w:t>
      </w:r>
      <w:r>
        <w:rPr>
          <w:rFonts w:hint="eastAsia"/>
        </w:rPr>
        <w:t>）</w:t>
      </w:r>
      <w:r>
        <w:tab/>
      </w:r>
      <w:r>
        <w:tab/>
      </w:r>
      <w:r>
        <w:tab/>
      </w:r>
      <w:r>
        <w:rPr>
          <w:rFonts w:hint="eastAsia"/>
          <w:em w:val="dot"/>
        </w:rPr>
        <w:t>曲</w:t>
      </w:r>
      <w:r>
        <w:rPr>
          <w:rFonts w:hint="eastAsia"/>
        </w:rPr>
        <w:t>径通幽（</w:t>
      </w:r>
      <w:r>
        <w:t>q</w:t>
      </w:r>
      <w:r>
        <w:rPr>
          <w:rFonts w:hint="eastAsia"/>
        </w:rPr>
        <w:t>ǔ）</w:t>
      </w:r>
    </w:p>
    <w:p w:rsidR="00D61D2E" w:rsidRDefault="00D61D2E" w:rsidP="00D61D2E">
      <w:pPr>
        <w:spacing w:beforeLines="50"/>
        <w:ind w:firstLine="435"/>
      </w:pPr>
      <w:r>
        <w:t>D</w:t>
      </w:r>
      <w:r>
        <w:rPr>
          <w:rFonts w:hint="eastAsia"/>
        </w:rPr>
        <w:t>．颠</w:t>
      </w:r>
      <w:r>
        <w:rPr>
          <w:rFonts w:hint="eastAsia"/>
          <w:em w:val="dot"/>
        </w:rPr>
        <w:t>簸</w:t>
      </w:r>
      <w:r>
        <w:rPr>
          <w:rFonts w:hint="eastAsia"/>
        </w:rPr>
        <w:t>（</w:t>
      </w:r>
      <w:r>
        <w:t>b</w:t>
      </w:r>
      <w:r>
        <w:rPr>
          <w:rFonts w:hint="eastAsia"/>
        </w:rPr>
        <w:t>ǒ）</w:t>
      </w:r>
      <w:r>
        <w:tab/>
      </w:r>
      <w:r>
        <w:tab/>
      </w:r>
      <w:r>
        <w:rPr>
          <w:rFonts w:hint="eastAsia"/>
          <w:em w:val="dot"/>
        </w:rPr>
        <w:t>倾</w:t>
      </w:r>
      <w:r>
        <w:rPr>
          <w:rFonts w:hint="eastAsia"/>
        </w:rPr>
        <w:t>听（</w:t>
      </w:r>
      <w:r>
        <w:t>q</w:t>
      </w:r>
      <w:r>
        <w:rPr>
          <w:rFonts w:hint="eastAsia"/>
        </w:rPr>
        <w:t>ī</w:t>
      </w:r>
      <w:r>
        <w:t>ng</w:t>
      </w:r>
      <w:r>
        <w:rPr>
          <w:rFonts w:hint="eastAsia"/>
        </w:rPr>
        <w:t>）</w:t>
      </w:r>
      <w:r>
        <w:tab/>
      </w:r>
      <w:r>
        <w:tab/>
      </w:r>
      <w:r>
        <w:rPr>
          <w:rFonts w:hint="eastAsia"/>
        </w:rPr>
        <w:t>满</w:t>
      </w:r>
      <w:r>
        <w:rPr>
          <w:rFonts w:hint="eastAsia"/>
          <w:em w:val="dot"/>
        </w:rPr>
        <w:t>载</w:t>
      </w:r>
      <w:r>
        <w:rPr>
          <w:rFonts w:hint="eastAsia"/>
        </w:rPr>
        <w:t>而归（</w:t>
      </w:r>
      <w:r>
        <w:t>z</w:t>
      </w:r>
      <w:r>
        <w:rPr>
          <w:rFonts w:hint="eastAsia"/>
        </w:rPr>
        <w:t>à</w:t>
      </w:r>
      <w:r>
        <w:t>i</w:t>
      </w:r>
      <w:r>
        <w:rPr>
          <w:rFonts w:hint="eastAsia"/>
        </w:rPr>
        <w:t>）</w:t>
      </w:r>
    </w:p>
    <w:p w:rsidR="00D61D2E" w:rsidRDefault="00D61D2E" w:rsidP="00D61D2E">
      <w:pPr>
        <w:spacing w:beforeLines="50"/>
        <w:ind w:firstLineChars="100" w:firstLine="210"/>
      </w:pPr>
      <w:r>
        <w:t>2</w:t>
      </w:r>
      <w:r>
        <w:rPr>
          <w:rFonts w:hint="eastAsia"/>
        </w:rPr>
        <w:t>．下列句子中没有错别字的是（</w:t>
      </w:r>
      <w:r>
        <w:t xml:space="preserve">    </w:t>
      </w:r>
      <w:r>
        <w:rPr>
          <w:rFonts w:hint="eastAsia"/>
        </w:rPr>
        <w:t>）</w:t>
      </w:r>
    </w:p>
    <w:p w:rsidR="00D61D2E" w:rsidRDefault="00D61D2E" w:rsidP="00D61D2E">
      <w:pPr>
        <w:spacing w:beforeLines="50"/>
        <w:ind w:firstLine="435"/>
      </w:pPr>
      <w:r>
        <w:t>A</w:t>
      </w:r>
      <w:r>
        <w:rPr>
          <w:rFonts w:hint="eastAsia"/>
        </w:rPr>
        <w:t>．中国人民实现祖国统一的决心坚定不疑，是任何力量也改变不了的。</w:t>
      </w:r>
    </w:p>
    <w:p w:rsidR="00D61D2E" w:rsidRDefault="00D61D2E" w:rsidP="00D61D2E">
      <w:pPr>
        <w:spacing w:beforeLines="50"/>
        <w:ind w:firstLine="435"/>
      </w:pPr>
      <w:r>
        <w:t>B</w:t>
      </w:r>
      <w:r>
        <w:rPr>
          <w:rFonts w:hint="eastAsia"/>
        </w:rPr>
        <w:t>．盛夏里的百花山，蓝天白云，草绿花鲜，蜂飞蝶舞，充满了诗情画意。</w:t>
      </w:r>
    </w:p>
    <w:p w:rsidR="00D61D2E" w:rsidRDefault="00D61D2E" w:rsidP="00D61D2E">
      <w:pPr>
        <w:spacing w:beforeLines="50"/>
        <w:ind w:firstLine="435"/>
      </w:pPr>
      <w:r>
        <w:t>C</w:t>
      </w:r>
      <w:r>
        <w:rPr>
          <w:rFonts w:hint="eastAsia"/>
        </w:rPr>
        <w:t>．新近落成的首都博物馆，以丰富的展览内容吸引了成群结对的参观者。</w:t>
      </w:r>
    </w:p>
    <w:p w:rsidR="00D61D2E" w:rsidRDefault="00D61D2E" w:rsidP="00D61D2E">
      <w:pPr>
        <w:spacing w:beforeLines="50"/>
        <w:ind w:firstLine="435"/>
      </w:pPr>
      <w:r>
        <w:t>D</w:t>
      </w:r>
      <w:r>
        <w:rPr>
          <w:rFonts w:hint="eastAsia"/>
        </w:rPr>
        <w:t>．对北京市人民政府提出的文明办网要求，广大市民一口同声地表示赞同。</w:t>
      </w:r>
    </w:p>
    <w:p w:rsidR="00D61D2E" w:rsidRDefault="00D61D2E" w:rsidP="00D61D2E">
      <w:pPr>
        <w:spacing w:beforeLines="50"/>
        <w:ind w:firstLineChars="100" w:firstLine="210"/>
      </w:pPr>
      <w:r>
        <w:t>3</w:t>
      </w:r>
      <w:r>
        <w:rPr>
          <w:rFonts w:hint="eastAsia"/>
        </w:rPr>
        <w:t>．下列词语中加点字字义相同的是（</w:t>
      </w:r>
      <w:r>
        <w:t xml:space="preserve">    </w:t>
      </w:r>
      <w:r>
        <w:rPr>
          <w:rFonts w:hint="eastAsia"/>
        </w:rPr>
        <w:t>）</w:t>
      </w:r>
    </w:p>
    <w:p w:rsidR="00D61D2E" w:rsidRDefault="00D61D2E" w:rsidP="00D61D2E">
      <w:pPr>
        <w:spacing w:beforeLines="50"/>
        <w:ind w:firstLine="435"/>
      </w:pPr>
      <w:r>
        <w:t>A</w:t>
      </w:r>
      <w:r>
        <w:rPr>
          <w:rFonts w:hint="eastAsia"/>
        </w:rPr>
        <w:t>．</w:t>
      </w:r>
      <w:r>
        <w:rPr>
          <w:rFonts w:hint="eastAsia"/>
          <w:em w:val="dot"/>
        </w:rPr>
        <w:t>温</w:t>
      </w:r>
      <w:r>
        <w:rPr>
          <w:rFonts w:hint="eastAsia"/>
        </w:rPr>
        <w:t>情</w:t>
      </w:r>
      <w:r>
        <w:tab/>
      </w:r>
      <w:r>
        <w:tab/>
      </w:r>
      <w:r>
        <w:tab/>
      </w:r>
      <w:r>
        <w:rPr>
          <w:rFonts w:hint="eastAsia"/>
          <w:em w:val="dot"/>
        </w:rPr>
        <w:t>温</w:t>
      </w:r>
      <w:r>
        <w:rPr>
          <w:rFonts w:hint="eastAsia"/>
        </w:rPr>
        <w:t>故知新</w:t>
      </w:r>
    </w:p>
    <w:p w:rsidR="00D61D2E" w:rsidRDefault="00D61D2E" w:rsidP="00D61D2E">
      <w:pPr>
        <w:spacing w:beforeLines="50"/>
        <w:ind w:firstLine="435"/>
      </w:pPr>
      <w:r>
        <w:t>B</w:t>
      </w:r>
      <w:r>
        <w:rPr>
          <w:rFonts w:hint="eastAsia"/>
        </w:rPr>
        <w:t>．惊</w:t>
      </w:r>
      <w:r>
        <w:rPr>
          <w:rFonts w:hint="eastAsia"/>
          <w:em w:val="dot"/>
        </w:rPr>
        <w:t>异</w:t>
      </w:r>
      <w:r>
        <w:tab/>
      </w:r>
      <w:r>
        <w:tab/>
      </w:r>
      <w:r>
        <w:tab/>
      </w:r>
      <w:r>
        <w:rPr>
          <w:rFonts w:hint="eastAsia"/>
        </w:rPr>
        <w:t>见</w:t>
      </w:r>
      <w:r>
        <w:rPr>
          <w:rFonts w:hint="eastAsia"/>
          <w:em w:val="dot"/>
        </w:rPr>
        <w:t>异</w:t>
      </w:r>
      <w:r>
        <w:rPr>
          <w:rFonts w:hint="eastAsia"/>
        </w:rPr>
        <w:t>思迁</w:t>
      </w:r>
    </w:p>
    <w:p w:rsidR="00D61D2E" w:rsidRDefault="00D61D2E" w:rsidP="00D61D2E">
      <w:pPr>
        <w:spacing w:beforeLines="50"/>
        <w:ind w:firstLine="435"/>
      </w:pPr>
      <w:r>
        <w:t>C</w:t>
      </w:r>
      <w:r>
        <w:rPr>
          <w:rFonts w:hint="eastAsia"/>
        </w:rPr>
        <w:t>．</w:t>
      </w:r>
      <w:r>
        <w:rPr>
          <w:rFonts w:hint="eastAsia"/>
          <w:em w:val="dot"/>
        </w:rPr>
        <w:t>鼓</w:t>
      </w:r>
      <w:r>
        <w:rPr>
          <w:rFonts w:hint="eastAsia"/>
        </w:rPr>
        <w:t>励</w:t>
      </w:r>
      <w:r>
        <w:tab/>
      </w:r>
      <w:r>
        <w:tab/>
      </w:r>
      <w:r>
        <w:tab/>
      </w:r>
      <w:r>
        <w:rPr>
          <w:rFonts w:hint="eastAsia"/>
        </w:rPr>
        <w:t>一</w:t>
      </w:r>
      <w:r>
        <w:rPr>
          <w:rFonts w:hint="eastAsia"/>
          <w:em w:val="dot"/>
        </w:rPr>
        <w:t>鼓</w:t>
      </w:r>
      <w:r>
        <w:rPr>
          <w:rFonts w:hint="eastAsia"/>
        </w:rPr>
        <w:t>作气</w:t>
      </w:r>
    </w:p>
    <w:p w:rsidR="00D61D2E" w:rsidRDefault="00D61D2E" w:rsidP="00D61D2E">
      <w:pPr>
        <w:spacing w:beforeLines="50"/>
        <w:ind w:firstLine="435"/>
      </w:pPr>
      <w:r>
        <w:t>D</w:t>
      </w:r>
      <w:r>
        <w:rPr>
          <w:rFonts w:hint="eastAsia"/>
        </w:rPr>
        <w:t>．和</w:t>
      </w:r>
      <w:r>
        <w:rPr>
          <w:rFonts w:hint="eastAsia"/>
          <w:em w:val="dot"/>
        </w:rPr>
        <w:t>蔼</w:t>
      </w:r>
      <w:r>
        <w:tab/>
      </w:r>
      <w:r>
        <w:tab/>
      </w:r>
      <w:r>
        <w:tab/>
      </w:r>
      <w:r>
        <w:rPr>
          <w:rFonts w:hint="eastAsia"/>
        </w:rPr>
        <w:t>心平气</w:t>
      </w:r>
      <w:r>
        <w:rPr>
          <w:rFonts w:hint="eastAsia"/>
          <w:em w:val="dot"/>
        </w:rPr>
        <w:t>和</w:t>
      </w:r>
    </w:p>
    <w:p w:rsidR="00D61D2E" w:rsidRDefault="00D61D2E" w:rsidP="00D61D2E">
      <w:pPr>
        <w:spacing w:beforeLines="50"/>
        <w:ind w:firstLineChars="100" w:firstLine="210"/>
      </w:pPr>
      <w:r>
        <w:t>4</w:t>
      </w:r>
      <w:r>
        <w:rPr>
          <w:rFonts w:hint="eastAsia"/>
        </w:rPr>
        <w:t>．下面文字介绍的是北京奥运会主场馆的设计。用一个词语评价这一设计，最恰当的是（</w:t>
      </w:r>
      <w:r>
        <w:t xml:space="preserve">    </w:t>
      </w:r>
      <w:r>
        <w:rPr>
          <w:rFonts w:hint="eastAsia"/>
        </w:rPr>
        <w:t>）</w:t>
      </w:r>
    </w:p>
    <w:p w:rsidR="00D61D2E" w:rsidRDefault="00D61D2E" w:rsidP="00D61D2E">
      <w:pPr>
        <w:spacing w:beforeLines="50"/>
        <w:ind w:firstLineChars="200" w:firstLine="420"/>
      </w:pPr>
      <w:r>
        <w:rPr>
          <w:rFonts w:hint="eastAsia"/>
        </w:rPr>
        <w:t>北京</w:t>
      </w:r>
      <w:r>
        <w:t>2008</w:t>
      </w:r>
      <w:r>
        <w:rPr>
          <w:rFonts w:hint="eastAsia"/>
        </w:rPr>
        <w:t>年奥运会主场馆“鸟巢”的造型，是中国筑巢引凤、对外开放形象的象征，场馆灰色的钢结构框架与红色的碗状看台吻合了灰墙红门的老北京胡同特色。</w:t>
      </w:r>
    </w:p>
    <w:p w:rsidR="00D61D2E" w:rsidRDefault="00D61D2E" w:rsidP="00D61D2E">
      <w:pPr>
        <w:spacing w:beforeLines="50"/>
        <w:ind w:firstLine="435"/>
      </w:pPr>
      <w:r>
        <w:t>A</w:t>
      </w:r>
      <w:r>
        <w:rPr>
          <w:rFonts w:hint="eastAsia"/>
        </w:rPr>
        <w:t>．惟妙惟肖</w:t>
      </w:r>
      <w:r>
        <w:tab/>
      </w:r>
      <w:r>
        <w:tab/>
      </w:r>
      <w:r>
        <w:tab/>
      </w:r>
      <w:r>
        <w:tab/>
        <w:t>B</w:t>
      </w:r>
      <w:r>
        <w:rPr>
          <w:rFonts w:hint="eastAsia"/>
        </w:rPr>
        <w:t>．巧妙绝伦</w:t>
      </w:r>
    </w:p>
    <w:p w:rsidR="00D61D2E" w:rsidRDefault="00D61D2E" w:rsidP="00D61D2E">
      <w:pPr>
        <w:spacing w:beforeLines="50"/>
        <w:ind w:firstLine="435"/>
      </w:pPr>
      <w:r>
        <w:t>C</w:t>
      </w:r>
      <w:r>
        <w:rPr>
          <w:rFonts w:hint="eastAsia"/>
        </w:rPr>
        <w:t>．妙手偶得</w:t>
      </w:r>
      <w:r>
        <w:tab/>
      </w:r>
      <w:r>
        <w:tab/>
      </w:r>
      <w:r>
        <w:tab/>
      </w:r>
      <w:r>
        <w:tab/>
        <w:t>D</w:t>
      </w:r>
      <w:r>
        <w:rPr>
          <w:rFonts w:hint="eastAsia"/>
        </w:rPr>
        <w:t>．异想天开</w:t>
      </w:r>
    </w:p>
    <w:p w:rsidR="00D61D2E" w:rsidRDefault="00D61D2E" w:rsidP="00D61D2E">
      <w:pPr>
        <w:spacing w:beforeLines="50"/>
        <w:ind w:firstLineChars="100" w:firstLine="210"/>
      </w:pPr>
      <w:r>
        <w:t>5</w:t>
      </w:r>
      <w:r>
        <w:rPr>
          <w:rFonts w:hint="eastAsia"/>
        </w:rPr>
        <w:t>．对下列病句修改不正确的是（</w:t>
      </w:r>
      <w:r>
        <w:t xml:space="preserve">    </w:t>
      </w:r>
      <w:r>
        <w:rPr>
          <w:rFonts w:hint="eastAsia"/>
        </w:rPr>
        <w:t>）</w:t>
      </w:r>
    </w:p>
    <w:p w:rsidR="00D61D2E" w:rsidRDefault="00D61D2E" w:rsidP="00D61D2E">
      <w:pPr>
        <w:spacing w:beforeLines="50"/>
        <w:ind w:firstLine="435"/>
      </w:pPr>
      <w:r>
        <w:t>A</w:t>
      </w:r>
      <w:r>
        <w:rPr>
          <w:rFonts w:hint="eastAsia"/>
        </w:rPr>
        <w:t>．建设社会主义新农村的关键是改善广大农民的文化素质。</w:t>
      </w:r>
    </w:p>
    <w:p w:rsidR="00D61D2E" w:rsidRDefault="00D61D2E" w:rsidP="00D61D2E">
      <w:pPr>
        <w:spacing w:beforeLines="50"/>
        <w:ind w:firstLine="435"/>
      </w:pPr>
      <w:r>
        <w:rPr>
          <w:rFonts w:hint="eastAsia"/>
        </w:rPr>
        <w:t>修改：将“改善”改为“提高”。</w:t>
      </w:r>
    </w:p>
    <w:p w:rsidR="00D61D2E" w:rsidRDefault="00D61D2E" w:rsidP="00D61D2E">
      <w:pPr>
        <w:spacing w:beforeLines="50"/>
        <w:ind w:firstLine="435"/>
      </w:pPr>
      <w:r>
        <w:t>B</w:t>
      </w:r>
      <w:r>
        <w:rPr>
          <w:rFonts w:hint="eastAsia"/>
        </w:rPr>
        <w:t>．在社会转型时期，对青少年社会主义荣辱观教育尤为重要。</w:t>
      </w:r>
    </w:p>
    <w:p w:rsidR="00D61D2E" w:rsidRDefault="00D61D2E" w:rsidP="00D61D2E">
      <w:pPr>
        <w:spacing w:beforeLines="50"/>
        <w:ind w:firstLine="435"/>
      </w:pPr>
      <w:r>
        <w:rPr>
          <w:rFonts w:hint="eastAsia"/>
        </w:rPr>
        <w:lastRenderedPageBreak/>
        <w:t>修改：在“青少年”后面加“进行”。</w:t>
      </w:r>
    </w:p>
    <w:p w:rsidR="00D61D2E" w:rsidRDefault="00D61D2E" w:rsidP="00D61D2E">
      <w:pPr>
        <w:spacing w:beforeLines="50"/>
        <w:ind w:firstLine="435"/>
      </w:pPr>
      <w:r>
        <w:t>C</w:t>
      </w:r>
      <w:r>
        <w:rPr>
          <w:rFonts w:hint="eastAsia"/>
        </w:rPr>
        <w:t>．各级人民政府采取有效措施，关系到未成年人保护工作能否顺利开展。</w:t>
      </w:r>
    </w:p>
    <w:p w:rsidR="00D61D2E" w:rsidRDefault="00D61D2E" w:rsidP="00D61D2E">
      <w:pPr>
        <w:spacing w:beforeLines="50"/>
        <w:ind w:firstLine="435"/>
      </w:pPr>
      <w:r>
        <w:rPr>
          <w:rFonts w:hint="eastAsia"/>
        </w:rPr>
        <w:t>修改：在“采取”前加“能”。</w:t>
      </w:r>
    </w:p>
    <w:p w:rsidR="00D61D2E" w:rsidRDefault="00D61D2E" w:rsidP="00D61D2E">
      <w:pPr>
        <w:spacing w:beforeLines="50"/>
        <w:ind w:firstLine="435"/>
      </w:pPr>
      <w:r>
        <w:t>D</w:t>
      </w:r>
      <w:r>
        <w:rPr>
          <w:rFonts w:hint="eastAsia"/>
        </w:rPr>
        <w:t>．为减少沙尘暴的危害，有关部门制定出防沙措施，调查研究了沙尘来源。</w:t>
      </w:r>
    </w:p>
    <w:p w:rsidR="00D61D2E" w:rsidRDefault="00D61D2E" w:rsidP="00D61D2E">
      <w:pPr>
        <w:spacing w:beforeLines="50"/>
        <w:ind w:firstLine="435"/>
      </w:pPr>
      <w:r>
        <w:rPr>
          <w:rFonts w:hint="eastAsia"/>
        </w:rPr>
        <w:t>修改：将“制定出防沙措施”与“调查研究了沙尘来源”对调。</w:t>
      </w:r>
    </w:p>
    <w:p w:rsidR="00D61D2E" w:rsidRDefault="00D61D2E" w:rsidP="00D61D2E">
      <w:pPr>
        <w:spacing w:beforeLines="50"/>
        <w:ind w:firstLineChars="100" w:firstLine="210"/>
      </w:pPr>
      <w:r>
        <w:t>6</w:t>
      </w:r>
      <w:r>
        <w:rPr>
          <w:rFonts w:hint="eastAsia"/>
        </w:rPr>
        <w:t>．根据下面文字的内容和表达的需要，在横线处补全标题，最恰当的是</w:t>
      </w:r>
    </w:p>
    <w:p w:rsidR="00D61D2E" w:rsidRDefault="00D61D2E" w:rsidP="00D61D2E">
      <w:pPr>
        <w:spacing w:beforeLines="50"/>
        <w:jc w:val="center"/>
        <w:rPr>
          <w:rFonts w:ascii="楷体_GB2312" w:eastAsia="楷体_GB2312"/>
        </w:rPr>
      </w:pPr>
      <w:r>
        <w:rPr>
          <w:rFonts w:ascii="楷体_GB2312" w:eastAsia="楷体_GB2312" w:hint="eastAsia"/>
        </w:rPr>
        <w:t>万里长江横巨坝</w:t>
      </w:r>
      <w:r>
        <w:rPr>
          <w:rFonts w:ascii="楷体_GB2312" w:eastAsia="楷体_GB2312"/>
        </w:rPr>
        <w:t>____________</w:t>
      </w:r>
    </w:p>
    <w:p w:rsidR="00D61D2E" w:rsidRDefault="00D61D2E" w:rsidP="00D61D2E">
      <w:pPr>
        <w:spacing w:beforeLines="50"/>
        <w:ind w:firstLine="435"/>
        <w:rPr>
          <w:rFonts w:ascii="楷体_GB2312" w:eastAsia="楷体_GB2312"/>
        </w:rPr>
      </w:pPr>
      <w:r>
        <w:rPr>
          <w:rFonts w:ascii="楷体_GB2312" w:eastAsia="楷体_GB2312"/>
        </w:rPr>
        <w:t>2006</w:t>
      </w:r>
      <w:r>
        <w:rPr>
          <w:rFonts w:ascii="楷体_GB2312" w:eastAsia="楷体_GB2312" w:hint="eastAsia"/>
        </w:rPr>
        <w:t>年</w:t>
      </w:r>
      <w:r>
        <w:rPr>
          <w:rFonts w:ascii="楷体_GB2312" w:eastAsia="楷体_GB2312"/>
        </w:rPr>
        <w:t>5</w:t>
      </w:r>
      <w:r>
        <w:rPr>
          <w:rFonts w:ascii="楷体_GB2312" w:eastAsia="楷体_GB2312" w:hint="eastAsia"/>
        </w:rPr>
        <w:t>月</w:t>
      </w:r>
      <w:r>
        <w:rPr>
          <w:rFonts w:ascii="楷体_GB2312" w:eastAsia="楷体_GB2312"/>
        </w:rPr>
        <w:t>20</w:t>
      </w:r>
      <w:r>
        <w:rPr>
          <w:rFonts w:ascii="楷体_GB2312" w:eastAsia="楷体_GB2312" w:hint="eastAsia"/>
        </w:rPr>
        <w:t>日</w:t>
      </w:r>
      <w:r>
        <w:rPr>
          <w:rFonts w:ascii="楷体_GB2312" w:eastAsia="楷体_GB2312"/>
        </w:rPr>
        <w:t>14</w:t>
      </w:r>
      <w:r>
        <w:rPr>
          <w:rFonts w:ascii="楷体_GB2312" w:eastAsia="楷体_GB2312" w:hint="eastAsia"/>
        </w:rPr>
        <w:t>时，随着最后一方混凝土入仓，三峡大坝浇筑到顶。毛泽东主席“更立西江石壁，截断巫山云雨，高峡出平湖”的伟大畅想变为现实。大坝建成后，防洪标准可以从</w:t>
      </w:r>
      <w:r>
        <w:rPr>
          <w:rFonts w:ascii="楷体_GB2312" w:eastAsia="楷体_GB2312"/>
        </w:rPr>
        <w:t>10</w:t>
      </w:r>
      <w:r>
        <w:rPr>
          <w:rFonts w:ascii="楷体_GB2312" w:eastAsia="楷体_GB2312" w:hint="eastAsia"/>
        </w:rPr>
        <w:t>年一遇提高到百年一遇，千年一遇的洪水可以得到有效控制，发电和航运等综合效益也将得到全面发挥。</w:t>
      </w:r>
    </w:p>
    <w:p w:rsidR="00D61D2E" w:rsidRDefault="00D61D2E" w:rsidP="00D61D2E">
      <w:pPr>
        <w:spacing w:beforeLines="50"/>
        <w:ind w:firstLine="435"/>
      </w:pPr>
      <w:r>
        <w:t>A</w:t>
      </w:r>
      <w:r>
        <w:rPr>
          <w:rFonts w:hint="eastAsia"/>
        </w:rPr>
        <w:t>．锦绣大地笑颜开</w:t>
      </w:r>
      <w:r>
        <w:tab/>
      </w:r>
      <w:r>
        <w:tab/>
      </w:r>
      <w:r>
        <w:tab/>
      </w:r>
      <w:r>
        <w:tab/>
        <w:t>B</w:t>
      </w:r>
      <w:r>
        <w:rPr>
          <w:rFonts w:hint="eastAsia"/>
        </w:rPr>
        <w:t>．银龙卧波美如画</w:t>
      </w:r>
    </w:p>
    <w:p w:rsidR="00D61D2E" w:rsidRDefault="00D61D2E" w:rsidP="00D61D2E">
      <w:pPr>
        <w:spacing w:beforeLines="50"/>
        <w:ind w:firstLine="435"/>
      </w:pPr>
      <w:r>
        <w:t>C</w:t>
      </w:r>
      <w:r>
        <w:rPr>
          <w:rFonts w:hint="eastAsia"/>
        </w:rPr>
        <w:t>．万吨巨轮通四海</w:t>
      </w:r>
      <w:r>
        <w:tab/>
      </w:r>
      <w:r>
        <w:tab/>
      </w:r>
      <w:r>
        <w:tab/>
      </w:r>
      <w:r>
        <w:tab/>
        <w:t>D</w:t>
      </w:r>
      <w:r>
        <w:rPr>
          <w:rFonts w:hint="eastAsia"/>
        </w:rPr>
        <w:t>．千秋伟业耀神州</w:t>
      </w:r>
    </w:p>
    <w:p w:rsidR="00D61D2E" w:rsidRDefault="00D61D2E" w:rsidP="00D61D2E">
      <w:pPr>
        <w:spacing w:beforeLines="50"/>
        <w:ind w:firstLineChars="100" w:firstLine="210"/>
      </w:pPr>
      <w:r>
        <w:t>7</w:t>
      </w:r>
      <w:r>
        <w:rPr>
          <w:rFonts w:hint="eastAsia"/>
        </w:rPr>
        <w:t>．下列作家作品搭配完全正确的是（</w:t>
      </w:r>
      <w:r>
        <w:t xml:space="preserve">    </w:t>
      </w:r>
      <w:r>
        <w:rPr>
          <w:rFonts w:hint="eastAsia"/>
        </w:rPr>
        <w:t>）</w:t>
      </w:r>
    </w:p>
    <w:p w:rsidR="00D61D2E" w:rsidRDefault="00D61D2E" w:rsidP="00D61D2E">
      <w:pPr>
        <w:spacing w:beforeLines="50"/>
        <w:ind w:firstLine="435"/>
      </w:pPr>
      <w:r>
        <w:t>A</w:t>
      </w:r>
      <w:r>
        <w:rPr>
          <w:rFonts w:hint="eastAsia"/>
        </w:rPr>
        <w:t>．鲁迅</w:t>
      </w:r>
      <w:r>
        <w:t>——</w:t>
      </w:r>
      <w:r>
        <w:rPr>
          <w:rFonts w:hint="eastAsia"/>
        </w:rPr>
        <w:t>《社戏》《藤野先生》</w:t>
      </w:r>
    </w:p>
    <w:p w:rsidR="00D61D2E" w:rsidRDefault="00D61D2E" w:rsidP="00D61D2E">
      <w:pPr>
        <w:spacing w:beforeLines="50"/>
        <w:ind w:firstLine="435"/>
      </w:pPr>
      <w:r>
        <w:t>B</w:t>
      </w:r>
      <w:r>
        <w:rPr>
          <w:rFonts w:hint="eastAsia"/>
        </w:rPr>
        <w:t>．杜甫</w:t>
      </w:r>
      <w:r>
        <w:t>——</w:t>
      </w:r>
      <w:r>
        <w:rPr>
          <w:rFonts w:hint="eastAsia"/>
        </w:rPr>
        <w:t>《石壕吏》《夜雨寄北》</w:t>
      </w:r>
    </w:p>
    <w:p w:rsidR="00D61D2E" w:rsidRDefault="00D61D2E" w:rsidP="00D61D2E">
      <w:pPr>
        <w:spacing w:beforeLines="50"/>
        <w:ind w:firstLine="435"/>
      </w:pPr>
      <w:r>
        <w:t>C</w:t>
      </w:r>
      <w:r>
        <w:rPr>
          <w:rFonts w:hint="eastAsia"/>
        </w:rPr>
        <w:t>．刘禹锡</w:t>
      </w:r>
      <w:r>
        <w:t>——</w:t>
      </w:r>
      <w:r>
        <w:rPr>
          <w:rFonts w:hint="eastAsia"/>
        </w:rPr>
        <w:t>《陋室铭》《爱莲说》</w:t>
      </w:r>
    </w:p>
    <w:p w:rsidR="00D61D2E" w:rsidRDefault="00D61D2E" w:rsidP="00D61D2E">
      <w:pPr>
        <w:spacing w:beforeLines="50"/>
        <w:ind w:firstLine="435"/>
      </w:pPr>
      <w:r>
        <w:t>D</w:t>
      </w:r>
      <w:r>
        <w:rPr>
          <w:rFonts w:hint="eastAsia"/>
        </w:rPr>
        <w:t>．安徒生</w:t>
      </w:r>
      <w:r>
        <w:t>——</w:t>
      </w:r>
      <w:r>
        <w:rPr>
          <w:rFonts w:hint="eastAsia"/>
        </w:rPr>
        <w:t>《变色龙》《皇帝的新装》</w:t>
      </w:r>
    </w:p>
    <w:p w:rsidR="00D61D2E" w:rsidRDefault="00D61D2E" w:rsidP="00D61D2E">
      <w:pPr>
        <w:spacing w:beforeLines="50"/>
      </w:pPr>
    </w:p>
    <w:p w:rsidR="00D61D2E" w:rsidRDefault="00D61D2E" w:rsidP="00D61D2E">
      <w:pPr>
        <w:spacing w:beforeLines="50"/>
        <w:jc w:val="center"/>
        <w:rPr>
          <w:b/>
          <w:bCs/>
          <w:shd w:val="pct15" w:color="auto" w:fill="FFFFFF"/>
        </w:rPr>
      </w:pPr>
      <w:r>
        <w:rPr>
          <w:rFonts w:hint="eastAsia"/>
          <w:b/>
          <w:bCs/>
        </w:rPr>
        <w:t>第</w:t>
      </w:r>
      <w:r>
        <w:rPr>
          <w:b/>
          <w:bCs/>
        </w:rPr>
        <w:t>II</w:t>
      </w:r>
      <w:r>
        <w:rPr>
          <w:rFonts w:hint="eastAsia"/>
          <w:b/>
          <w:bCs/>
        </w:rPr>
        <w:t>卷（共</w:t>
      </w:r>
      <w:r>
        <w:rPr>
          <w:b/>
          <w:bCs/>
        </w:rPr>
        <w:t>46</w:t>
      </w:r>
      <w:r>
        <w:rPr>
          <w:rFonts w:hint="eastAsia"/>
          <w:b/>
          <w:bCs/>
        </w:rPr>
        <w:t>分）</w:t>
      </w:r>
    </w:p>
    <w:p w:rsidR="00D61D2E" w:rsidRDefault="00D61D2E" w:rsidP="00D61D2E">
      <w:pPr>
        <w:spacing w:beforeLines="50"/>
        <w:rPr>
          <w:b/>
          <w:bCs/>
        </w:rPr>
      </w:pPr>
      <w:r>
        <w:rPr>
          <w:rFonts w:hint="eastAsia"/>
          <w:b/>
          <w:bCs/>
        </w:rPr>
        <w:t>二．默写（共</w:t>
      </w:r>
      <w:r>
        <w:rPr>
          <w:b/>
          <w:bCs/>
        </w:rPr>
        <w:t>5</w:t>
      </w:r>
      <w:r>
        <w:rPr>
          <w:rFonts w:hint="eastAsia"/>
          <w:b/>
          <w:bCs/>
        </w:rPr>
        <w:t>分）</w:t>
      </w:r>
    </w:p>
    <w:p w:rsidR="00D61D2E" w:rsidRDefault="00D61D2E" w:rsidP="00D61D2E">
      <w:pPr>
        <w:spacing w:beforeLines="50"/>
        <w:ind w:firstLineChars="100" w:firstLine="210"/>
      </w:pPr>
      <w:r>
        <w:t>8</w:t>
      </w:r>
      <w:r>
        <w:rPr>
          <w:rFonts w:hint="eastAsia"/>
        </w:rPr>
        <w:t>．人有悲欢离合，</w:t>
      </w:r>
      <w:r>
        <w:t>______________________</w:t>
      </w:r>
      <w:r>
        <w:rPr>
          <w:rFonts w:hint="eastAsia"/>
        </w:rPr>
        <w:t>，此事古难全。《水调歌头》（明月几时有）（</w:t>
      </w:r>
      <w:r>
        <w:t>1</w:t>
      </w:r>
      <w:r>
        <w:rPr>
          <w:rFonts w:hint="eastAsia"/>
        </w:rPr>
        <w:t>分）</w:t>
      </w:r>
    </w:p>
    <w:p w:rsidR="00D61D2E" w:rsidRDefault="00D61D2E" w:rsidP="00D61D2E">
      <w:pPr>
        <w:spacing w:beforeLines="50"/>
        <w:ind w:firstLineChars="100" w:firstLine="210"/>
      </w:pPr>
      <w:r>
        <w:t>9</w:t>
      </w:r>
      <w:r>
        <w:rPr>
          <w:rFonts w:hint="eastAsia"/>
        </w:rPr>
        <w:t>．几处早莺争暖树，</w:t>
      </w:r>
      <w:r>
        <w:t>______________________</w:t>
      </w:r>
      <w:r>
        <w:rPr>
          <w:rFonts w:hint="eastAsia"/>
        </w:rPr>
        <w:t>。</w:t>
      </w:r>
      <w:r>
        <w:t>______________________</w:t>
      </w:r>
      <w:r>
        <w:rPr>
          <w:rFonts w:hint="eastAsia"/>
        </w:rPr>
        <w:t>，浅草才能没马蹄。《钱塘湖春行》（</w:t>
      </w:r>
      <w:r>
        <w:t>2</w:t>
      </w:r>
      <w:r>
        <w:rPr>
          <w:rFonts w:hint="eastAsia"/>
        </w:rPr>
        <w:t>分）</w:t>
      </w:r>
    </w:p>
    <w:p w:rsidR="00D61D2E" w:rsidRDefault="00D61D2E" w:rsidP="00D61D2E">
      <w:pPr>
        <w:spacing w:beforeLines="50"/>
        <w:ind w:firstLineChars="100" w:firstLine="210"/>
      </w:pPr>
      <w:r>
        <w:t>10</w:t>
      </w:r>
      <w:r>
        <w:rPr>
          <w:rFonts w:hint="eastAsia"/>
        </w:rPr>
        <w:t>．《岳阳楼记》中“进亦忧”指的是“</w:t>
      </w:r>
      <w:r>
        <w:t>______________________</w:t>
      </w:r>
      <w:r>
        <w:rPr>
          <w:rFonts w:hint="eastAsia"/>
        </w:rPr>
        <w:t>”，“退亦忧”指的是“</w:t>
      </w:r>
      <w:r>
        <w:t>______________________</w:t>
      </w:r>
      <w:r>
        <w:rPr>
          <w:rFonts w:hint="eastAsia"/>
        </w:rPr>
        <w:t>”。（</w:t>
      </w:r>
      <w:r>
        <w:t>2</w:t>
      </w:r>
      <w:r>
        <w:rPr>
          <w:rFonts w:hint="eastAsia"/>
        </w:rPr>
        <w:t>分）</w:t>
      </w:r>
    </w:p>
    <w:p w:rsidR="00D61D2E" w:rsidRDefault="00D61D2E" w:rsidP="00D61D2E">
      <w:pPr>
        <w:spacing w:beforeLines="50"/>
      </w:pPr>
    </w:p>
    <w:p w:rsidR="00D61D2E" w:rsidRDefault="00D61D2E" w:rsidP="00D61D2E">
      <w:pPr>
        <w:spacing w:beforeLines="50"/>
        <w:rPr>
          <w:b/>
          <w:bCs/>
        </w:rPr>
      </w:pPr>
      <w:r>
        <w:rPr>
          <w:rFonts w:hint="eastAsia"/>
          <w:b/>
          <w:bCs/>
        </w:rPr>
        <w:lastRenderedPageBreak/>
        <w:t>三、文言文阅读（共</w:t>
      </w:r>
      <w:r>
        <w:rPr>
          <w:b/>
          <w:bCs/>
        </w:rPr>
        <w:t>9</w:t>
      </w:r>
      <w:r>
        <w:rPr>
          <w:rFonts w:hint="eastAsia"/>
          <w:b/>
          <w:bCs/>
        </w:rPr>
        <w:t>分）</w:t>
      </w:r>
    </w:p>
    <w:p w:rsidR="00D61D2E" w:rsidRDefault="00D61D2E" w:rsidP="00D61D2E">
      <w:pPr>
        <w:spacing w:beforeLines="50"/>
        <w:ind w:firstLine="435"/>
      </w:pPr>
      <w:r>
        <w:rPr>
          <w:rFonts w:hint="eastAsia"/>
        </w:rPr>
        <w:t>阅读《马说》，完成第</w:t>
      </w:r>
      <w:r>
        <w:t>11—14</w:t>
      </w:r>
      <w:r>
        <w:rPr>
          <w:rFonts w:hint="eastAsia"/>
        </w:rPr>
        <w:t>题。</w:t>
      </w:r>
    </w:p>
    <w:p w:rsidR="00D61D2E" w:rsidRDefault="00D61D2E" w:rsidP="00D61D2E">
      <w:pPr>
        <w:spacing w:beforeLines="50"/>
        <w:jc w:val="center"/>
        <w:rPr>
          <w:b/>
          <w:bCs/>
        </w:rPr>
      </w:pPr>
      <w:r>
        <w:rPr>
          <w:rFonts w:hint="eastAsia"/>
          <w:b/>
          <w:bCs/>
        </w:rPr>
        <w:t>马说</w:t>
      </w:r>
    </w:p>
    <w:p w:rsidR="00D61D2E" w:rsidRDefault="00D61D2E" w:rsidP="00D61D2E">
      <w:pPr>
        <w:spacing w:beforeLines="50"/>
        <w:jc w:val="center"/>
      </w:pPr>
      <w:r>
        <w:rPr>
          <w:rFonts w:hint="eastAsia"/>
        </w:rPr>
        <w:t>韩愈</w:t>
      </w:r>
    </w:p>
    <w:p w:rsidR="00D61D2E" w:rsidRDefault="00D61D2E" w:rsidP="00D61D2E">
      <w:pPr>
        <w:spacing w:beforeLines="50"/>
        <w:ind w:firstLine="435"/>
      </w:pPr>
      <w:r>
        <w:rPr>
          <w:rFonts w:hint="eastAsia"/>
        </w:rPr>
        <w:t>世有伯乐，然后有千里马。千里马常有，而伯乐不常有。故虽有名马，祗</w:t>
      </w:r>
      <w:r>
        <w:rPr>
          <w:rFonts w:hint="eastAsia"/>
          <w:vertAlign w:val="superscript"/>
        </w:rPr>
        <w:t>①</w:t>
      </w:r>
      <w:r>
        <w:rPr>
          <w:rFonts w:hint="eastAsia"/>
        </w:rPr>
        <w:t>辱于奴隶人之手，骈死于槽枥之间，不以千里称也。</w:t>
      </w:r>
    </w:p>
    <w:p w:rsidR="00D61D2E" w:rsidRDefault="00D61D2E" w:rsidP="00D61D2E">
      <w:pPr>
        <w:spacing w:beforeLines="50"/>
        <w:ind w:firstLine="435"/>
      </w:pPr>
      <w:r>
        <w:rPr>
          <w:rFonts w:hint="eastAsia"/>
        </w:rPr>
        <w:t>马之千里者，一食</w:t>
      </w:r>
      <w:r>
        <w:rPr>
          <w:rFonts w:hint="eastAsia"/>
          <w:em w:val="dot"/>
        </w:rPr>
        <w:t>或</w:t>
      </w:r>
      <w:r>
        <w:rPr>
          <w:rFonts w:hint="eastAsia"/>
        </w:rPr>
        <w:t>尽粟一石。</w:t>
      </w:r>
      <w:r>
        <w:rPr>
          <w:rFonts w:hint="eastAsia"/>
          <w:em w:val="dot"/>
        </w:rPr>
        <w:t>食</w:t>
      </w:r>
      <w:r>
        <w:rPr>
          <w:rFonts w:hint="eastAsia"/>
        </w:rPr>
        <w:t>马者不知其能千里而食也。是马也，虽有千里之能，食不饱，力不足，才美不外见，且欲与常马等不可得，安求其能千里也？</w:t>
      </w:r>
    </w:p>
    <w:p w:rsidR="00D61D2E" w:rsidRDefault="00D61D2E" w:rsidP="00D61D2E">
      <w:pPr>
        <w:spacing w:beforeLines="50"/>
        <w:ind w:firstLine="435"/>
      </w:pPr>
      <w:r>
        <w:rPr>
          <w:rFonts w:hint="eastAsia"/>
        </w:rPr>
        <w:t>策之不以其道，食之不能尽其材，鸣之而不能通其意，执策而临之，曰：“天下无马！”呜呼！其真无马邪？其真不知马也。</w:t>
      </w:r>
    </w:p>
    <w:p w:rsidR="00D61D2E" w:rsidRDefault="00D61D2E" w:rsidP="00D61D2E">
      <w:pPr>
        <w:spacing w:beforeLines="50"/>
        <w:ind w:firstLine="435"/>
      </w:pPr>
      <w:r>
        <w:rPr>
          <w:rFonts w:hint="eastAsia"/>
        </w:rPr>
        <w:t>①祗：同“祇”。</w:t>
      </w:r>
    </w:p>
    <w:p w:rsidR="00D61D2E" w:rsidRDefault="00D61D2E" w:rsidP="00D61D2E">
      <w:pPr>
        <w:spacing w:beforeLines="50"/>
        <w:ind w:firstLineChars="100" w:firstLine="210"/>
      </w:pPr>
      <w:r>
        <w:t>11</w:t>
      </w:r>
      <w:r>
        <w:rPr>
          <w:rFonts w:hint="eastAsia"/>
        </w:rPr>
        <w:t>．下列词语中的“临”字与“执策而临之”的“临”字意思相同的一项是（</w:t>
      </w:r>
      <w:r>
        <w:t xml:space="preserve">    </w:t>
      </w:r>
      <w:r>
        <w:rPr>
          <w:rFonts w:hint="eastAsia"/>
        </w:rPr>
        <w:t>）。（</w:t>
      </w:r>
      <w:r>
        <w:t>2</w:t>
      </w:r>
      <w:r>
        <w:rPr>
          <w:rFonts w:hint="eastAsia"/>
        </w:rPr>
        <w:t>分）</w:t>
      </w:r>
    </w:p>
    <w:p w:rsidR="00D61D2E" w:rsidRDefault="00D61D2E" w:rsidP="00D61D2E">
      <w:pPr>
        <w:spacing w:beforeLines="50"/>
        <w:ind w:firstLineChars="200" w:firstLine="420"/>
      </w:pPr>
      <w:r>
        <w:t>A</w:t>
      </w:r>
      <w:r>
        <w:rPr>
          <w:rFonts w:hint="eastAsia"/>
        </w:rPr>
        <w:t>．如临大敌</w:t>
      </w:r>
      <w:r>
        <w:tab/>
      </w:r>
      <w:r>
        <w:tab/>
      </w:r>
      <w:r>
        <w:tab/>
      </w:r>
      <w:r>
        <w:tab/>
      </w:r>
      <w:r>
        <w:tab/>
        <w:t>B</w:t>
      </w:r>
      <w:r>
        <w:rPr>
          <w:rFonts w:hint="eastAsia"/>
        </w:rPr>
        <w:t>．临阵磨枪</w:t>
      </w:r>
    </w:p>
    <w:p w:rsidR="00D61D2E" w:rsidRDefault="00D61D2E" w:rsidP="00D61D2E">
      <w:pPr>
        <w:spacing w:beforeLines="50"/>
        <w:ind w:firstLineChars="200" w:firstLine="420"/>
      </w:pPr>
      <w:r>
        <w:t>C</w:t>
      </w:r>
      <w:r>
        <w:rPr>
          <w:rFonts w:hint="eastAsia"/>
        </w:rPr>
        <w:t>．身临其境</w:t>
      </w:r>
      <w:r>
        <w:tab/>
      </w:r>
      <w:r>
        <w:tab/>
      </w:r>
      <w:r>
        <w:tab/>
      </w:r>
      <w:r>
        <w:tab/>
      </w:r>
      <w:r>
        <w:tab/>
        <w:t>D</w:t>
      </w:r>
      <w:r>
        <w:rPr>
          <w:rFonts w:hint="eastAsia"/>
        </w:rPr>
        <w:t>．临别赠言</w:t>
      </w:r>
    </w:p>
    <w:p w:rsidR="00D61D2E" w:rsidRDefault="00D61D2E" w:rsidP="00D61D2E">
      <w:pPr>
        <w:spacing w:beforeLines="50"/>
        <w:ind w:firstLineChars="100" w:firstLine="210"/>
      </w:pPr>
      <w:r>
        <w:t>12</w:t>
      </w:r>
      <w:r>
        <w:rPr>
          <w:rFonts w:hint="eastAsia"/>
        </w:rPr>
        <w:t>．解释文中加点的词语。（</w:t>
      </w:r>
      <w:r>
        <w:t>2</w:t>
      </w:r>
      <w:r>
        <w:rPr>
          <w:rFonts w:hint="eastAsia"/>
        </w:rPr>
        <w:t>分）</w:t>
      </w:r>
    </w:p>
    <w:p w:rsidR="00D61D2E" w:rsidRDefault="00D61D2E" w:rsidP="00D61D2E">
      <w:pPr>
        <w:spacing w:beforeLines="50"/>
        <w:ind w:firstLine="435"/>
      </w:pPr>
      <w:r>
        <w:rPr>
          <w:rFonts w:hint="eastAsia"/>
        </w:rPr>
        <w:t>（</w:t>
      </w:r>
      <w:r>
        <w:t>1</w:t>
      </w:r>
      <w:r>
        <w:rPr>
          <w:rFonts w:hint="eastAsia"/>
        </w:rPr>
        <w:t>）或：</w:t>
      </w:r>
      <w:r>
        <w:t>______________________________</w:t>
      </w:r>
    </w:p>
    <w:p w:rsidR="00D61D2E" w:rsidRDefault="00D61D2E" w:rsidP="00D61D2E">
      <w:pPr>
        <w:spacing w:beforeLines="50"/>
        <w:ind w:firstLine="435"/>
      </w:pPr>
      <w:r>
        <w:rPr>
          <w:rFonts w:hint="eastAsia"/>
        </w:rPr>
        <w:t>（</w:t>
      </w:r>
      <w:r>
        <w:t>2</w:t>
      </w:r>
      <w:r>
        <w:rPr>
          <w:rFonts w:hint="eastAsia"/>
        </w:rPr>
        <w:t>）食：</w:t>
      </w:r>
      <w:r>
        <w:t>______________________________</w:t>
      </w:r>
    </w:p>
    <w:p w:rsidR="00D61D2E" w:rsidRDefault="00D61D2E" w:rsidP="00D61D2E">
      <w:pPr>
        <w:spacing w:beforeLines="50"/>
        <w:ind w:firstLineChars="100" w:firstLine="210"/>
      </w:pPr>
      <w:r>
        <w:t>13</w:t>
      </w:r>
      <w:r>
        <w:rPr>
          <w:rFonts w:hint="eastAsia"/>
        </w:rPr>
        <w:t>．用现代汉语翻译下列句子。（</w:t>
      </w:r>
      <w:r>
        <w:t>2</w:t>
      </w:r>
      <w:r>
        <w:rPr>
          <w:rFonts w:hint="eastAsia"/>
        </w:rPr>
        <w:t>分）</w:t>
      </w:r>
    </w:p>
    <w:p w:rsidR="00D61D2E" w:rsidRDefault="00D61D2E" w:rsidP="00D61D2E">
      <w:pPr>
        <w:spacing w:beforeLines="50"/>
        <w:ind w:firstLine="435"/>
      </w:pPr>
      <w:r>
        <w:rPr>
          <w:rFonts w:hint="eastAsia"/>
        </w:rPr>
        <w:t>（</w:t>
      </w:r>
      <w:r>
        <w:t>1</w:t>
      </w:r>
      <w:r>
        <w:rPr>
          <w:rFonts w:hint="eastAsia"/>
        </w:rPr>
        <w:t>）骈死于槽枥之间。</w:t>
      </w:r>
    </w:p>
    <w:p w:rsidR="00D61D2E" w:rsidRDefault="00D61D2E" w:rsidP="00D61D2E">
      <w:pPr>
        <w:spacing w:beforeLines="50"/>
        <w:ind w:firstLine="435"/>
      </w:pPr>
      <w:r>
        <w:rPr>
          <w:rFonts w:hint="eastAsia"/>
        </w:rPr>
        <w:t>翻译：</w:t>
      </w:r>
      <w:r>
        <w:t>____________________________________________________________</w:t>
      </w:r>
    </w:p>
    <w:p w:rsidR="00D61D2E" w:rsidRDefault="00D61D2E" w:rsidP="00D61D2E">
      <w:pPr>
        <w:spacing w:beforeLines="50"/>
        <w:ind w:firstLine="435"/>
      </w:pPr>
      <w:r>
        <w:rPr>
          <w:rFonts w:hint="eastAsia"/>
        </w:rPr>
        <w:t>（</w:t>
      </w:r>
      <w:r>
        <w:t>2</w:t>
      </w:r>
      <w:r>
        <w:rPr>
          <w:rFonts w:hint="eastAsia"/>
        </w:rPr>
        <w:t>）其真无马邪？</w:t>
      </w:r>
    </w:p>
    <w:p w:rsidR="00D61D2E" w:rsidRDefault="00D61D2E" w:rsidP="00D61D2E">
      <w:pPr>
        <w:spacing w:beforeLines="50"/>
        <w:ind w:firstLine="435"/>
      </w:pPr>
      <w:r>
        <w:rPr>
          <w:rFonts w:hint="eastAsia"/>
        </w:rPr>
        <w:t>翻译：</w:t>
      </w:r>
      <w:r>
        <w:t>____________________________________________________________</w:t>
      </w:r>
    </w:p>
    <w:p w:rsidR="00D61D2E" w:rsidRDefault="00D61D2E" w:rsidP="00D61D2E">
      <w:pPr>
        <w:spacing w:beforeLines="50"/>
        <w:ind w:firstLineChars="100" w:firstLine="210"/>
      </w:pPr>
      <w:r>
        <w:t>14</w:t>
      </w:r>
      <w:r>
        <w:rPr>
          <w:rFonts w:hint="eastAsia"/>
        </w:rPr>
        <w:t>．从文中看，造成千里马被埋没和被摧残的原因有哪些？（</w:t>
      </w:r>
      <w:r>
        <w:t>3</w:t>
      </w:r>
      <w:r>
        <w:rPr>
          <w:rFonts w:hint="eastAsia"/>
        </w:rPr>
        <w:t>分）</w:t>
      </w:r>
    </w:p>
    <w:p w:rsidR="00D61D2E" w:rsidRDefault="00D61D2E" w:rsidP="00D61D2E">
      <w:pPr>
        <w:spacing w:beforeLines="50"/>
        <w:ind w:firstLine="435"/>
      </w:pPr>
      <w:r>
        <w:rPr>
          <w:rFonts w:hint="eastAsia"/>
        </w:rPr>
        <w:t>答：</w:t>
      </w:r>
      <w:r>
        <w:t>____________________________________________________________</w:t>
      </w:r>
    </w:p>
    <w:p w:rsidR="00D61D2E" w:rsidRDefault="00D61D2E" w:rsidP="00D61D2E">
      <w:pPr>
        <w:spacing w:beforeLines="50"/>
        <w:ind w:firstLine="435"/>
      </w:pPr>
      <w:r>
        <w:t xml:space="preserve">    ____________________________________________________________</w:t>
      </w:r>
    </w:p>
    <w:p w:rsidR="00D61D2E" w:rsidRDefault="00D61D2E" w:rsidP="00D61D2E">
      <w:pPr>
        <w:spacing w:beforeLines="50"/>
        <w:rPr>
          <w:b/>
          <w:bCs/>
        </w:rPr>
      </w:pPr>
      <w:r>
        <w:rPr>
          <w:rFonts w:hint="eastAsia"/>
          <w:b/>
          <w:bCs/>
        </w:rPr>
        <w:t>四、现代文阅读（共</w:t>
      </w:r>
      <w:r>
        <w:rPr>
          <w:b/>
          <w:bCs/>
        </w:rPr>
        <w:t>32</w:t>
      </w:r>
      <w:r>
        <w:rPr>
          <w:rFonts w:hint="eastAsia"/>
          <w:b/>
          <w:bCs/>
        </w:rPr>
        <w:t>分）</w:t>
      </w:r>
    </w:p>
    <w:p w:rsidR="00D61D2E" w:rsidRDefault="00D61D2E" w:rsidP="00D61D2E">
      <w:pPr>
        <w:spacing w:beforeLines="50"/>
      </w:pPr>
      <w:r>
        <w:rPr>
          <w:rFonts w:hint="eastAsia"/>
        </w:rPr>
        <w:t>（一）阅读《西皮流水》，完成第</w:t>
      </w:r>
      <w:r>
        <w:t>15—18</w:t>
      </w:r>
      <w:r>
        <w:rPr>
          <w:rFonts w:hint="eastAsia"/>
        </w:rPr>
        <w:t>题。（</w:t>
      </w:r>
      <w:r>
        <w:t>14</w:t>
      </w:r>
      <w:r>
        <w:rPr>
          <w:rFonts w:hint="eastAsia"/>
        </w:rPr>
        <w:t>分）</w:t>
      </w:r>
    </w:p>
    <w:p w:rsidR="00D61D2E" w:rsidRDefault="00D61D2E" w:rsidP="00D61D2E">
      <w:pPr>
        <w:spacing w:beforeLines="50"/>
        <w:jc w:val="center"/>
        <w:rPr>
          <w:rFonts w:ascii="楷体_GB2312" w:eastAsia="楷体_GB2312"/>
          <w:szCs w:val="20"/>
        </w:rPr>
      </w:pPr>
      <w:r>
        <w:rPr>
          <w:rFonts w:ascii="楷体_GB2312" w:eastAsia="楷体_GB2312" w:hint="eastAsia"/>
          <w:szCs w:val="20"/>
        </w:rPr>
        <w:t>西皮流水</w:t>
      </w:r>
      <w:r>
        <w:rPr>
          <w:rFonts w:ascii="楷体_GB2312" w:eastAsia="楷体_GB2312" w:hint="eastAsia"/>
          <w:szCs w:val="20"/>
          <w:vertAlign w:val="superscript"/>
        </w:rPr>
        <w:t>①</w:t>
      </w:r>
    </w:p>
    <w:p w:rsidR="00D61D2E" w:rsidRDefault="00D61D2E" w:rsidP="00D61D2E">
      <w:pPr>
        <w:spacing w:beforeLines="50"/>
        <w:jc w:val="center"/>
        <w:rPr>
          <w:rFonts w:ascii="楷体_GB2312" w:eastAsia="楷体_GB2312"/>
          <w:szCs w:val="20"/>
        </w:rPr>
      </w:pPr>
      <w:r>
        <w:rPr>
          <w:rFonts w:ascii="楷体_GB2312" w:eastAsia="楷体_GB2312" w:hint="eastAsia"/>
          <w:szCs w:val="20"/>
        </w:rPr>
        <w:lastRenderedPageBreak/>
        <w:t>高洪波</w:t>
      </w:r>
    </w:p>
    <w:p w:rsidR="00D61D2E" w:rsidRDefault="00D61D2E" w:rsidP="00D61D2E">
      <w:pPr>
        <w:spacing w:beforeLines="50"/>
        <w:ind w:firstLineChars="200" w:firstLine="420"/>
        <w:rPr>
          <w:rFonts w:ascii="楷体_GB2312" w:eastAsia="楷体_GB2312"/>
          <w:szCs w:val="20"/>
        </w:rPr>
      </w:pPr>
      <w:r>
        <w:rPr>
          <w:rFonts w:ascii="楷体_GB2312" w:eastAsia="楷体_GB2312" w:hint="eastAsia"/>
          <w:szCs w:val="20"/>
        </w:rPr>
        <w:t>①北京人有一好：唱京戏。</w:t>
      </w:r>
    </w:p>
    <w:p w:rsidR="00D61D2E" w:rsidRDefault="00D61D2E" w:rsidP="00D61D2E">
      <w:pPr>
        <w:spacing w:beforeLines="50"/>
        <w:ind w:firstLineChars="200" w:firstLine="420"/>
        <w:rPr>
          <w:rFonts w:ascii="楷体_GB2312" w:eastAsia="楷体_GB2312"/>
          <w:szCs w:val="20"/>
        </w:rPr>
      </w:pPr>
      <w:r>
        <w:rPr>
          <w:rFonts w:ascii="楷体_GB2312" w:eastAsia="楷体_GB2312" w:hint="eastAsia"/>
          <w:szCs w:val="20"/>
        </w:rPr>
        <w:t>②有位小说家专门研究过这无伤大雅的业余爱好，总结出两个字，叫做“找乐”，后来以此为题写成一部颇著名的小说，把北京人唱京戏的种种心态描摹个够。</w:t>
      </w:r>
    </w:p>
    <w:p w:rsidR="00D61D2E" w:rsidRDefault="00D61D2E" w:rsidP="00D61D2E">
      <w:pPr>
        <w:spacing w:beforeLines="50"/>
        <w:ind w:firstLineChars="200" w:firstLine="420"/>
        <w:rPr>
          <w:rFonts w:ascii="楷体_GB2312" w:eastAsia="楷体_GB2312"/>
          <w:szCs w:val="20"/>
        </w:rPr>
      </w:pPr>
      <w:r>
        <w:rPr>
          <w:rFonts w:ascii="楷体_GB2312" w:eastAsia="楷体_GB2312" w:hint="eastAsia"/>
          <w:szCs w:val="20"/>
        </w:rPr>
        <w:t>③我经历过几次这种“找乐”的场面，觉得其中很有些耐人寻味的东西，似乎在“找乐”之外，还应该多一点什么，究竟是什么？我也说不清道不明。</w:t>
      </w:r>
    </w:p>
    <w:p w:rsidR="00D61D2E" w:rsidRDefault="00D61D2E" w:rsidP="00D61D2E">
      <w:pPr>
        <w:spacing w:beforeLines="50"/>
        <w:ind w:firstLineChars="200" w:firstLine="420"/>
        <w:rPr>
          <w:rFonts w:ascii="楷体_GB2312" w:eastAsia="楷体_GB2312"/>
          <w:szCs w:val="20"/>
        </w:rPr>
      </w:pPr>
      <w:r>
        <w:rPr>
          <w:rFonts w:ascii="楷体_GB2312" w:eastAsia="楷体_GB2312" w:hint="eastAsia"/>
          <w:szCs w:val="20"/>
        </w:rPr>
        <w:t>④有一次是在浴池里，热气腾腾的水蒸气闷得人昏沉沉的，冷不丁地亮出一嗓子“西皮流水”，挺地道的马派</w:t>
      </w:r>
      <w:r>
        <w:rPr>
          <w:rFonts w:ascii="楷体_GB2312" w:eastAsia="楷体_GB2312" w:hint="eastAsia"/>
          <w:szCs w:val="20"/>
          <w:vertAlign w:val="superscript"/>
        </w:rPr>
        <w:t>②</w:t>
      </w:r>
      <w:r>
        <w:rPr>
          <w:rFonts w:ascii="楷体_GB2312" w:eastAsia="楷体_GB2312" w:hint="eastAsia"/>
          <w:szCs w:val="20"/>
        </w:rPr>
        <w:t>，脆、俏，吐字利落，待热气略微消散，才见到一位朋友正面对墙角，头微颔，臂略抬，一脸庄重，全副身心地进入了诸葛孔明借东风时的角色。</w:t>
      </w:r>
    </w:p>
    <w:p w:rsidR="00D61D2E" w:rsidRDefault="00D61D2E" w:rsidP="00D61D2E">
      <w:pPr>
        <w:spacing w:beforeLines="50"/>
        <w:ind w:firstLineChars="200" w:firstLine="420"/>
        <w:rPr>
          <w:rFonts w:ascii="楷体_GB2312" w:eastAsia="楷体_GB2312"/>
          <w:szCs w:val="20"/>
        </w:rPr>
      </w:pPr>
      <w:r>
        <w:rPr>
          <w:rFonts w:ascii="楷体_GB2312" w:eastAsia="楷体_GB2312" w:hint="eastAsia"/>
          <w:szCs w:val="20"/>
        </w:rPr>
        <w:t>⑤更妙的是这位朋友唱完、换气的当口，四周竟</w:t>
      </w:r>
      <w:r>
        <w:rPr>
          <w:rFonts w:ascii="楷体_GB2312" w:eastAsia="楷体_GB2312" w:hint="eastAsia"/>
          <w:szCs w:val="20"/>
          <w:em w:val="dot"/>
        </w:rPr>
        <w:t>冒</w:t>
      </w:r>
      <w:r>
        <w:rPr>
          <w:rFonts w:ascii="楷体_GB2312" w:eastAsia="楷体_GB2312" w:hint="eastAsia"/>
          <w:szCs w:val="20"/>
        </w:rPr>
        <w:t>出好几声“好”来。于是他又接着唱，这回是《甘露寺》的乔玄乔国老，劝孙权留神，别杀大耳刘备，尤其一段“西皮流水”有味道：“他有个二弟汉寿亭侯，青龙偃月神鬼皆愁，白马坡前诛文丑，在古城曾斩过老蔡阳的头。他三弟翼德威风有，丈八蛇矛惯取咽喉，鞭打督邮他气冲牛斗，虎牢关前战温侯，当阳桥前一声吼，喝断了桥梁水倒流。”这段“西皮流水”确实如潺潺流水，韵味丁冬，令人不能不叫一声“好”。马派的唱腔甜润流畅，做派潇洒飘逸，由于在浴池里，所以除了唱功之外，别的无法欣赏，这位票友的做派如何只能待考了。</w:t>
      </w:r>
    </w:p>
    <w:p w:rsidR="00D61D2E" w:rsidRDefault="00D61D2E" w:rsidP="00D61D2E">
      <w:pPr>
        <w:spacing w:beforeLines="50"/>
        <w:ind w:firstLineChars="200" w:firstLine="420"/>
        <w:rPr>
          <w:rFonts w:ascii="楷体_GB2312" w:eastAsia="楷体_GB2312"/>
          <w:szCs w:val="20"/>
        </w:rPr>
      </w:pPr>
      <w:r>
        <w:rPr>
          <w:rFonts w:ascii="楷体_GB2312" w:eastAsia="楷体_GB2312" w:hint="eastAsia"/>
          <w:szCs w:val="20"/>
        </w:rPr>
        <w:t>⑥自从听过浴池清唱之后，我便常常在家里欣赏名家唱段。听谭富英的《洪羊洞》、杨宝森的《击鼓骂曹》、李少春的《野猪林》，端的是一种极惬意的享受。尤其饰林冲的李少春，嗓音宽厚纯正，把个英雄失意的心态表达得淋漓尽致。</w:t>
      </w:r>
    </w:p>
    <w:p w:rsidR="00D61D2E" w:rsidRDefault="00D61D2E" w:rsidP="00D61D2E">
      <w:pPr>
        <w:spacing w:beforeLines="50"/>
        <w:ind w:firstLineChars="200" w:firstLine="420"/>
        <w:rPr>
          <w:rFonts w:ascii="楷体_GB2312" w:eastAsia="楷体_GB2312"/>
          <w:szCs w:val="20"/>
        </w:rPr>
      </w:pPr>
      <w:r>
        <w:rPr>
          <w:rFonts w:ascii="楷体_GB2312" w:eastAsia="楷体_GB2312" w:hint="eastAsia"/>
          <w:szCs w:val="20"/>
        </w:rPr>
        <w:t>⑦京剧是中国的国粹</w:t>
      </w:r>
      <w:r>
        <w:rPr>
          <w:rFonts w:ascii="楷体_GB2312" w:eastAsia="楷体_GB2312" w:hint="eastAsia"/>
          <w:szCs w:val="20"/>
          <w:vertAlign w:val="superscript"/>
        </w:rPr>
        <w:t>③</w:t>
      </w:r>
      <w:r>
        <w:rPr>
          <w:rFonts w:ascii="楷体_GB2312" w:eastAsia="楷体_GB2312" w:hint="eastAsia"/>
          <w:szCs w:val="20"/>
        </w:rPr>
        <w:t>，又是老北京的骄傲，外地人若非爱之弥深者，一般体味不到京</w:t>
      </w:r>
      <w:r>
        <w:rPr>
          <w:rFonts w:ascii="楷体_GB2312" w:eastAsia="楷体_GB2312" w:hint="eastAsia"/>
          <w:szCs w:val="20"/>
        </w:rPr>
        <w:lastRenderedPageBreak/>
        <w:t>剧的妙处。有一次我携小女儿到日坛公园赏秋，穿过修竹茂林，在一处大亭子里看到了一群“找乐”的人们。他们中间的两个老人，斜倚在栏杆上，左腿上垫块手帕，手帕上柱立把京胡，脚下踏只小方凳，分明是两位极合格的琴师。二人调好弦，头一点，胡琴就清清亮亮地响了起来，他们拉的是过门，刚一结束，人群中自动走出一位中年汉子，皮夹克，扎着抢眼的紫红领带，洋气十足，但一开口，却是言派</w:t>
      </w:r>
      <w:r>
        <w:rPr>
          <w:rFonts w:ascii="楷体_GB2312" w:eastAsia="楷体_GB2312" w:hint="eastAsia"/>
          <w:szCs w:val="20"/>
          <w:vertAlign w:val="superscript"/>
        </w:rPr>
        <w:t>④</w:t>
      </w:r>
      <w:r>
        <w:rPr>
          <w:rFonts w:ascii="楷体_GB2312" w:eastAsia="楷体_GB2312" w:hint="eastAsia"/>
          <w:szCs w:val="20"/>
        </w:rPr>
        <w:t>的《捉放曹》，讲究的是脑后音。这汉子似乎与二位老人极熟，唱上几句，还嗽嗽嗓子，然后再旁若无人地接着唱。周围观众很多，评头品足者更多，我仔细端详一下，发现俱是四五十岁的人，有的轻声随唱，有的用手打着节拍，有的闭目点头，似进入到陶醉的状态。听着京胡悠扬高亢的旋律，你不能不为这一古老艺术的魅力所折服，同时更为公园中的这群戏迷所倾倒。我相信只要在这大亭子里尽兴高唱了自己喜好的京剧唱段之后，准能得到一种宣泄的快乐，郁闷和忧愁也一定不复存在。</w:t>
      </w:r>
    </w:p>
    <w:p w:rsidR="00D61D2E" w:rsidRDefault="00D61D2E" w:rsidP="00D61D2E">
      <w:pPr>
        <w:spacing w:beforeLines="50"/>
        <w:ind w:firstLineChars="200" w:firstLine="420"/>
        <w:rPr>
          <w:rFonts w:ascii="楷体_GB2312" w:eastAsia="楷体_GB2312"/>
          <w:szCs w:val="20"/>
        </w:rPr>
      </w:pPr>
      <w:r>
        <w:rPr>
          <w:rFonts w:ascii="楷体_GB2312" w:eastAsia="楷体_GB2312" w:hint="eastAsia"/>
          <w:szCs w:val="20"/>
        </w:rPr>
        <w:t>⑧北京一些时髦的酒吧里，目前流行“卡拉</w:t>
      </w:r>
      <w:r>
        <w:rPr>
          <w:rFonts w:ascii="楷体_GB2312" w:eastAsia="楷体_GB2312"/>
          <w:szCs w:val="20"/>
        </w:rPr>
        <w:t>OK</w:t>
      </w:r>
      <w:r>
        <w:rPr>
          <w:rFonts w:ascii="楷体_GB2312" w:eastAsia="楷体_GB2312" w:hint="eastAsia"/>
          <w:szCs w:val="20"/>
        </w:rPr>
        <w:t>”，自告奋勇到麦克风前去唱歌者，大有人在，也正是这种业余歌手支撑了“卡拉</w:t>
      </w:r>
      <w:r>
        <w:rPr>
          <w:rFonts w:ascii="楷体_GB2312" w:eastAsia="楷体_GB2312"/>
          <w:szCs w:val="20"/>
        </w:rPr>
        <w:t>OK</w:t>
      </w:r>
      <w:r>
        <w:rPr>
          <w:rFonts w:ascii="楷体_GB2312" w:eastAsia="楷体_GB2312" w:hint="eastAsia"/>
          <w:szCs w:val="20"/>
        </w:rPr>
        <w:t>”的生意，遂成为一种时尚。但与公园里、浴池内的京剧清唱家们相比，我似乎更喜爱后者，他们更接近自然、更贴近艺术。或者说，这是一种古老的艺术升华之后的余韵流响，有着民俗民风民族的心理积淀。甭管怎么说吧，只要在北京居住，你就不能不喜欢上京剧，尤其是干脆利落的“西皮流水”。特别当你在秋风飒飒的公园里，踏着沙沙作响的落叶黯然神伤时，一声高亢的京胡，两句脆俏的唱腔，确有遏云裂帛的音响效果，让你心神为之一爽。</w:t>
      </w:r>
    </w:p>
    <w:p w:rsidR="00D61D2E" w:rsidRPr="00D61D2E" w:rsidRDefault="00D61D2E" w:rsidP="00D61D2E">
      <w:pPr>
        <w:pStyle w:val="aa"/>
        <w:rPr>
          <w:rFonts w:ascii="楷体_GB2312" w:eastAsia="楷体_GB2312" w:hAnsi="Times New Roman"/>
          <w:sz w:val="21"/>
        </w:rPr>
      </w:pPr>
      <w:r w:rsidRPr="00D61D2E">
        <w:rPr>
          <w:rFonts w:ascii="楷体_GB2312" w:eastAsia="楷体_GB2312" w:hAnsi="Times New Roman" w:hint="eastAsia"/>
          <w:sz w:val="21"/>
        </w:rPr>
        <w:t>⑨不怕您笑话，我如今也常常吼上几嗓子，虽然还不敢到公园或浴池里去显摆，可自我娱乐是足够用了。您想想，林冲在雪地里踉踉跄跄走着，还唱着不屈服的抗争之歌，“雄心欲把星河挽，空怀雪刃未除奸”，咱们体验一下英雄的心态，也不失为一种人生乐趣不是？</w:t>
      </w:r>
    </w:p>
    <w:p w:rsidR="00D61D2E" w:rsidRDefault="00D61D2E" w:rsidP="00D61D2E">
      <w:pPr>
        <w:spacing w:beforeLines="50"/>
        <w:ind w:firstLine="435"/>
        <w:rPr>
          <w:sz w:val="18"/>
          <w:szCs w:val="20"/>
        </w:rPr>
      </w:pPr>
      <w:r>
        <w:rPr>
          <w:rFonts w:hint="eastAsia"/>
          <w:sz w:val="18"/>
          <w:szCs w:val="20"/>
        </w:rPr>
        <w:t>①［西皮流水］京剧的一种声腔板式。</w:t>
      </w:r>
    </w:p>
    <w:p w:rsidR="00D61D2E" w:rsidRPr="00D61D2E" w:rsidRDefault="00D61D2E" w:rsidP="00D61D2E">
      <w:pPr>
        <w:pStyle w:val="aa"/>
        <w:rPr>
          <w:rFonts w:ascii="楷体_GB2312" w:eastAsia="楷体_GB2312" w:hAnsi="Times New Roman"/>
          <w:sz w:val="21"/>
        </w:rPr>
      </w:pPr>
      <w:r w:rsidRPr="00D61D2E">
        <w:rPr>
          <w:rFonts w:ascii="楷体_GB2312" w:eastAsia="楷体_GB2312" w:hAnsi="Times New Roman" w:hint="eastAsia"/>
          <w:sz w:val="21"/>
        </w:rPr>
        <w:lastRenderedPageBreak/>
        <w:t>②［马派］京剧流派之一，以马连良为代表。</w:t>
      </w:r>
    </w:p>
    <w:p w:rsidR="00D61D2E" w:rsidRPr="00D61D2E" w:rsidRDefault="00D61D2E" w:rsidP="00D61D2E">
      <w:pPr>
        <w:pStyle w:val="aa"/>
        <w:rPr>
          <w:rFonts w:ascii="楷体_GB2312" w:eastAsia="楷体_GB2312" w:hAnsi="Times New Roman"/>
          <w:sz w:val="21"/>
        </w:rPr>
      </w:pPr>
      <w:r w:rsidRPr="00D61D2E">
        <w:rPr>
          <w:rFonts w:ascii="楷体_GB2312" w:eastAsia="楷体_GB2312" w:hAnsi="Times New Roman" w:hint="eastAsia"/>
          <w:sz w:val="21"/>
        </w:rPr>
        <w:t>③［国粹］指我国固有文化中的精华。</w:t>
      </w:r>
    </w:p>
    <w:p w:rsidR="00D61D2E" w:rsidRPr="00D61D2E" w:rsidRDefault="00D61D2E" w:rsidP="00D61D2E">
      <w:pPr>
        <w:pStyle w:val="aa"/>
        <w:rPr>
          <w:rFonts w:ascii="楷体_GB2312" w:eastAsia="楷体_GB2312" w:hAnsi="Times New Roman"/>
          <w:sz w:val="21"/>
        </w:rPr>
      </w:pPr>
      <w:r w:rsidRPr="00D61D2E">
        <w:rPr>
          <w:rFonts w:ascii="楷体_GB2312" w:eastAsia="楷体_GB2312" w:hAnsi="Times New Roman" w:hint="eastAsia"/>
          <w:sz w:val="21"/>
        </w:rPr>
        <w:t>④［言派］京剧流派之一，以言菊朋为代表。</w:t>
      </w:r>
    </w:p>
    <w:p w:rsidR="00D61D2E" w:rsidRDefault="00D61D2E" w:rsidP="00D61D2E">
      <w:pPr>
        <w:spacing w:beforeLines="50"/>
        <w:ind w:firstLineChars="100" w:firstLine="210"/>
        <w:rPr>
          <w:szCs w:val="20"/>
        </w:rPr>
      </w:pPr>
      <w:r>
        <w:rPr>
          <w:szCs w:val="20"/>
        </w:rPr>
        <w:t>15</w:t>
      </w:r>
      <w:r>
        <w:rPr>
          <w:rFonts w:hint="eastAsia"/>
          <w:szCs w:val="20"/>
        </w:rPr>
        <w:t>．从全文看，作者成为一个能“常常吼上几嗓子”的戏迷有一个过程，这个过程是：</w:t>
      </w:r>
    </w:p>
    <w:p w:rsidR="00D61D2E" w:rsidRDefault="00D61D2E" w:rsidP="00D61D2E">
      <w:pPr>
        <w:spacing w:beforeLines="50"/>
        <w:ind w:firstLineChars="200" w:firstLine="420"/>
        <w:rPr>
          <w:szCs w:val="20"/>
        </w:rPr>
      </w:pPr>
      <w:r>
        <w:rPr>
          <w:noProof/>
        </w:rPr>
        <w:drawing>
          <wp:inline distT="0" distB="0" distL="0" distR="0">
            <wp:extent cx="3895725" cy="295275"/>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895725" cy="295275"/>
                    </a:xfrm>
                    <a:prstGeom prst="rect">
                      <a:avLst/>
                    </a:prstGeom>
                    <a:noFill/>
                    <a:ln w="9525">
                      <a:noFill/>
                      <a:miter lim="800000"/>
                      <a:headEnd/>
                      <a:tailEnd/>
                    </a:ln>
                  </pic:spPr>
                </pic:pic>
              </a:graphicData>
            </a:graphic>
          </wp:inline>
        </w:drawing>
      </w:r>
    </w:p>
    <w:p w:rsidR="00D61D2E" w:rsidRDefault="00D61D2E" w:rsidP="00D61D2E">
      <w:pPr>
        <w:spacing w:beforeLines="50"/>
        <w:ind w:firstLine="435"/>
        <w:rPr>
          <w:szCs w:val="20"/>
        </w:rPr>
      </w:pPr>
      <w:r>
        <w:rPr>
          <w:rFonts w:hint="eastAsia"/>
          <w:szCs w:val="20"/>
        </w:rPr>
        <w:t>（每处限</w:t>
      </w:r>
      <w:r>
        <w:rPr>
          <w:szCs w:val="20"/>
        </w:rPr>
        <w:t>5</w:t>
      </w:r>
      <w:r>
        <w:rPr>
          <w:rFonts w:hint="eastAsia"/>
          <w:szCs w:val="20"/>
        </w:rPr>
        <w:t>字以内）（</w:t>
      </w:r>
      <w:r>
        <w:rPr>
          <w:szCs w:val="20"/>
        </w:rPr>
        <w:t>2</w:t>
      </w:r>
      <w:r>
        <w:rPr>
          <w:rFonts w:hint="eastAsia"/>
          <w:szCs w:val="20"/>
        </w:rPr>
        <w:t>分）</w:t>
      </w:r>
    </w:p>
    <w:p w:rsidR="00D61D2E" w:rsidRDefault="00D61D2E" w:rsidP="00D61D2E">
      <w:pPr>
        <w:spacing w:beforeLines="50"/>
        <w:ind w:firstLineChars="100" w:firstLine="210"/>
        <w:rPr>
          <w:szCs w:val="20"/>
        </w:rPr>
      </w:pPr>
      <w:r>
        <w:rPr>
          <w:szCs w:val="20"/>
        </w:rPr>
        <w:t>16</w:t>
      </w:r>
      <w:r>
        <w:rPr>
          <w:rFonts w:hint="eastAsia"/>
          <w:szCs w:val="20"/>
        </w:rPr>
        <w:t>．结合上下文，说说第⑤段中加点的“冒”字都写出了什么。（</w:t>
      </w:r>
      <w:r>
        <w:rPr>
          <w:szCs w:val="20"/>
        </w:rPr>
        <w:t>3</w:t>
      </w:r>
      <w:r>
        <w:rPr>
          <w:rFonts w:hint="eastAsia"/>
          <w:szCs w:val="20"/>
        </w:rPr>
        <w:t>分）</w:t>
      </w:r>
    </w:p>
    <w:p w:rsidR="00D61D2E" w:rsidRDefault="00D61D2E" w:rsidP="00D61D2E">
      <w:pPr>
        <w:spacing w:beforeLines="50"/>
        <w:ind w:firstLine="435"/>
        <w:rPr>
          <w:szCs w:val="20"/>
        </w:rPr>
      </w:pPr>
      <w:r>
        <w:rPr>
          <w:rFonts w:hint="eastAsia"/>
          <w:szCs w:val="20"/>
        </w:rPr>
        <w:t>答：</w:t>
      </w:r>
      <w:r>
        <w:rPr>
          <w:szCs w:val="20"/>
        </w:rPr>
        <w:t>_________________________________________________________</w:t>
      </w:r>
    </w:p>
    <w:p w:rsidR="00D61D2E" w:rsidRDefault="00D61D2E" w:rsidP="00D61D2E">
      <w:pPr>
        <w:spacing w:beforeLines="50"/>
        <w:ind w:firstLine="435"/>
        <w:rPr>
          <w:szCs w:val="20"/>
        </w:rPr>
      </w:pPr>
      <w:r>
        <w:rPr>
          <w:szCs w:val="20"/>
        </w:rPr>
        <w:t xml:space="preserve">    _________________________________________________________</w:t>
      </w:r>
    </w:p>
    <w:p w:rsidR="00D61D2E" w:rsidRDefault="00D61D2E" w:rsidP="00D61D2E">
      <w:pPr>
        <w:spacing w:beforeLines="50"/>
        <w:ind w:firstLineChars="100" w:firstLine="210"/>
      </w:pPr>
      <w:r>
        <w:t>17</w:t>
      </w:r>
      <w:r>
        <w:rPr>
          <w:rFonts w:hint="eastAsia"/>
        </w:rPr>
        <w:t>．第⑦段中描写了戏迷“找乐”的场面，请用自己的话加以概括。（限</w:t>
      </w:r>
      <w:r>
        <w:t>26</w:t>
      </w:r>
      <w:r>
        <w:rPr>
          <w:rFonts w:hint="eastAsia"/>
        </w:rPr>
        <w:t>字以内）（</w:t>
      </w:r>
      <w:r>
        <w:t>3</w:t>
      </w:r>
      <w:r>
        <w:rPr>
          <w:rFonts w:hint="eastAsia"/>
        </w:rPr>
        <w:t>分）</w:t>
      </w:r>
    </w:p>
    <w:p w:rsidR="00D61D2E" w:rsidRDefault="00D61D2E" w:rsidP="00D61D2E">
      <w:pPr>
        <w:spacing w:beforeLines="50"/>
        <w:ind w:firstLine="435"/>
        <w:rPr>
          <w:sz w:val="30"/>
        </w:rPr>
      </w:pPr>
      <w:r>
        <w:rPr>
          <w:rFonts w:hint="eastAsia"/>
          <w:sz w:val="30"/>
        </w:rPr>
        <w:t>□□□□□□□□□□□□□</w:t>
      </w:r>
    </w:p>
    <w:p w:rsidR="00D61D2E" w:rsidRDefault="00D61D2E" w:rsidP="00D61D2E">
      <w:pPr>
        <w:spacing w:beforeLines="50"/>
        <w:ind w:firstLine="435"/>
      </w:pPr>
      <w:r>
        <w:rPr>
          <w:rFonts w:hint="eastAsia"/>
          <w:sz w:val="30"/>
        </w:rPr>
        <w:t>□□□□□□□□□□□□□</w:t>
      </w:r>
    </w:p>
    <w:p w:rsidR="00D61D2E" w:rsidRDefault="00D61D2E" w:rsidP="00D61D2E">
      <w:pPr>
        <w:spacing w:beforeLines="50"/>
        <w:ind w:firstLineChars="100" w:firstLine="210"/>
      </w:pPr>
      <w:r>
        <w:t>18</w:t>
      </w:r>
      <w:r>
        <w:rPr>
          <w:rFonts w:hint="eastAsia"/>
        </w:rPr>
        <w:t>．结合文章，围绕“京剧”谈谈你的认识。（限</w:t>
      </w:r>
      <w:r>
        <w:t>100</w:t>
      </w:r>
      <w:r>
        <w:rPr>
          <w:rFonts w:hint="eastAsia"/>
        </w:rPr>
        <w:t>字以内）（</w:t>
      </w:r>
      <w:r>
        <w:t>6</w:t>
      </w:r>
      <w:r>
        <w:rPr>
          <w:rFonts w:hint="eastAsia"/>
        </w:rPr>
        <w:t>分）</w:t>
      </w:r>
    </w:p>
    <w:p w:rsidR="00D61D2E" w:rsidRDefault="00D61D2E" w:rsidP="00D61D2E">
      <w:pPr>
        <w:spacing w:beforeLines="50"/>
        <w:ind w:firstLine="435"/>
        <w:rPr>
          <w:sz w:val="30"/>
        </w:rPr>
      </w:pPr>
      <w:r>
        <w:rPr>
          <w:rFonts w:hint="eastAsia"/>
          <w:sz w:val="30"/>
        </w:rPr>
        <w:t>□□□□□□□□□□□□□□□□□□□□</w:t>
      </w:r>
    </w:p>
    <w:p w:rsidR="00D61D2E" w:rsidRDefault="00D61D2E" w:rsidP="00D61D2E">
      <w:pPr>
        <w:spacing w:beforeLines="50"/>
        <w:ind w:firstLine="435"/>
        <w:rPr>
          <w:sz w:val="30"/>
        </w:rPr>
      </w:pPr>
      <w:r>
        <w:rPr>
          <w:rFonts w:hint="eastAsia"/>
          <w:sz w:val="30"/>
        </w:rPr>
        <w:t>□□□□□□□□□□□□□□□□□□□□</w:t>
      </w:r>
    </w:p>
    <w:p w:rsidR="00D61D2E" w:rsidRDefault="00D61D2E" w:rsidP="00D61D2E">
      <w:pPr>
        <w:spacing w:beforeLines="50"/>
        <w:ind w:firstLine="435"/>
        <w:rPr>
          <w:sz w:val="30"/>
        </w:rPr>
      </w:pPr>
      <w:r>
        <w:rPr>
          <w:rFonts w:hint="eastAsia"/>
          <w:sz w:val="30"/>
        </w:rPr>
        <w:t>□□□□□□□□□□□□□□□□□□□□</w:t>
      </w:r>
    </w:p>
    <w:p w:rsidR="00D61D2E" w:rsidRDefault="00D61D2E" w:rsidP="00D61D2E">
      <w:pPr>
        <w:spacing w:beforeLines="50"/>
        <w:ind w:firstLine="435"/>
        <w:rPr>
          <w:sz w:val="30"/>
        </w:rPr>
      </w:pPr>
      <w:r>
        <w:rPr>
          <w:rFonts w:hint="eastAsia"/>
          <w:sz w:val="30"/>
        </w:rPr>
        <w:t>□□□□□□□□□□□□□□□□□□□□</w:t>
      </w:r>
    </w:p>
    <w:p w:rsidR="00D61D2E" w:rsidRDefault="00D61D2E" w:rsidP="00D61D2E">
      <w:pPr>
        <w:spacing w:beforeLines="50"/>
        <w:ind w:firstLine="435"/>
      </w:pPr>
      <w:r>
        <w:rPr>
          <w:rFonts w:hint="eastAsia"/>
          <w:sz w:val="30"/>
        </w:rPr>
        <w:t>□□□□□□□□□□□□□□□□□□□□</w:t>
      </w:r>
    </w:p>
    <w:p w:rsidR="00D61D2E" w:rsidRDefault="00D61D2E" w:rsidP="00D61D2E">
      <w:pPr>
        <w:spacing w:beforeLines="50"/>
      </w:pPr>
    </w:p>
    <w:p w:rsidR="00D61D2E" w:rsidRDefault="00D61D2E" w:rsidP="00D61D2E">
      <w:pPr>
        <w:spacing w:beforeLines="50"/>
      </w:pPr>
      <w:r>
        <w:rPr>
          <w:rFonts w:hint="eastAsia"/>
        </w:rPr>
        <w:t>（二）阅读《中华瑰宝</w:t>
      </w:r>
      <w:r>
        <w:t>——</w:t>
      </w:r>
      <w:r>
        <w:rPr>
          <w:rFonts w:hint="eastAsia"/>
        </w:rPr>
        <w:t>太极拳》（节选），完成第</w:t>
      </w:r>
      <w:r>
        <w:t>19—21</w:t>
      </w:r>
      <w:r>
        <w:rPr>
          <w:rFonts w:hint="eastAsia"/>
        </w:rPr>
        <w:t>题。（</w:t>
      </w:r>
      <w:r>
        <w:t>8</w:t>
      </w:r>
      <w:r>
        <w:rPr>
          <w:rFonts w:hint="eastAsia"/>
        </w:rPr>
        <w:t>分）</w:t>
      </w:r>
    </w:p>
    <w:p w:rsidR="00D61D2E" w:rsidRDefault="00D61D2E" w:rsidP="00D61D2E">
      <w:pPr>
        <w:spacing w:beforeLines="50"/>
        <w:ind w:firstLine="435"/>
        <w:rPr>
          <w:rFonts w:ascii="楷体_GB2312" w:eastAsia="楷体_GB2312"/>
        </w:rPr>
      </w:pPr>
      <w:r>
        <w:rPr>
          <w:rFonts w:ascii="楷体_GB2312" w:eastAsia="楷体_GB2312" w:hint="eastAsia"/>
        </w:rPr>
        <w:t>①中原大地物华天宝，人杰地灵。的确，享誉中外的中华太极拳就发祥于太行山下、</w:t>
      </w:r>
      <w:r>
        <w:rPr>
          <w:rFonts w:ascii="楷体_GB2312" w:eastAsia="楷体_GB2312" w:hint="eastAsia"/>
        </w:rPr>
        <w:lastRenderedPageBreak/>
        <w:t>黄河腹地的河南省温县陈家沟。</w:t>
      </w:r>
    </w:p>
    <w:p w:rsidR="00D61D2E" w:rsidRDefault="00D61D2E" w:rsidP="00D61D2E">
      <w:pPr>
        <w:spacing w:beforeLines="50"/>
        <w:ind w:firstLine="435"/>
        <w:rPr>
          <w:rFonts w:ascii="楷体_GB2312" w:eastAsia="楷体_GB2312"/>
        </w:rPr>
      </w:pPr>
      <w:r>
        <w:rPr>
          <w:rFonts w:ascii="楷体_GB2312" w:eastAsia="楷体_GB2312" w:hint="eastAsia"/>
        </w:rPr>
        <w:t>②</w:t>
      </w:r>
      <w:r>
        <w:rPr>
          <w:rFonts w:ascii="楷体_GB2312" w:eastAsia="楷体_GB2312"/>
        </w:rPr>
        <w:t>600</w:t>
      </w:r>
      <w:r>
        <w:rPr>
          <w:rFonts w:ascii="楷体_GB2312" w:eastAsia="楷体_GB2312" w:hint="eastAsia"/>
        </w:rPr>
        <w:t>年前，精通家传</w:t>
      </w:r>
      <w:r>
        <w:rPr>
          <w:rFonts w:ascii="楷体_GB2312" w:eastAsia="楷体_GB2312"/>
        </w:rPr>
        <w:t>108</w:t>
      </w:r>
      <w:r>
        <w:rPr>
          <w:rFonts w:ascii="楷体_GB2312" w:eastAsia="楷体_GB2312" w:hint="eastAsia"/>
        </w:rPr>
        <w:t>式长拳的陈卜开始教子孙习武防身。陈卜的子孙善研习改进，尤其是九世孙陈王廷，天资聪颖，文武兼备，精于拳械，功夫纯厚，具有非凡的轻功绝技。陈王廷在秉承家传的基础上，参考当时抗倭名将戚继光的《拳经》、道家的《黄庭经》、中医的《经络学》，并结合太极阴阳之理，采百家之长，创编了一种刚柔相济、内外相合、上下相通、快慢相兼、形意结合的内功拳种，取名太极拳。</w:t>
      </w:r>
    </w:p>
    <w:p w:rsidR="00D61D2E" w:rsidRDefault="00D61D2E" w:rsidP="00D61D2E">
      <w:pPr>
        <w:spacing w:beforeLines="50"/>
        <w:ind w:firstLine="435"/>
        <w:rPr>
          <w:rFonts w:ascii="楷体_GB2312" w:eastAsia="楷体_GB2312"/>
        </w:rPr>
      </w:pPr>
      <w:r>
        <w:rPr>
          <w:rFonts w:ascii="楷体_GB2312" w:eastAsia="楷体_GB2312" w:hint="eastAsia"/>
        </w:rPr>
        <w:t>③自陈王廷之后，陈家沟练习太极拳之风甚盛，老少妇孺皆习，当地流传的谚语“喝喝陈沟水，都会翘翘腿”，在一定程度上反映了当时的情形。在陈王廷之后的</w:t>
      </w:r>
      <w:r>
        <w:rPr>
          <w:rFonts w:ascii="楷体_GB2312" w:eastAsia="楷体_GB2312"/>
        </w:rPr>
        <w:t>300</w:t>
      </w:r>
      <w:r>
        <w:rPr>
          <w:rFonts w:ascii="楷体_GB2312" w:eastAsia="楷体_GB2312" w:hint="eastAsia"/>
        </w:rPr>
        <w:t>年中，太极拳在陈氏传人的不断改进下日渐完善。十四世孙陈长兴在祖传老架套路的基础上，将太极拳创造性地发展成为现在的陈氏太极拳。陈长兴还打破了“太极拳不传异姓”的家规，教出了第一个异姓徒弟</w:t>
      </w:r>
      <w:r>
        <w:rPr>
          <w:rFonts w:ascii="楷体_GB2312" w:eastAsia="楷体_GB2312"/>
        </w:rPr>
        <w:t>——</w:t>
      </w:r>
      <w:r>
        <w:rPr>
          <w:rFonts w:ascii="楷体_GB2312" w:eastAsia="楷体_GB2312" w:hint="eastAsia"/>
        </w:rPr>
        <w:t>河北永年县人杨露禅。之后，杨露禅开创了河北杨式太极拳，从此太极拳开始走向全国，并逐渐演化成中华武术第一大门派。</w:t>
      </w:r>
    </w:p>
    <w:p w:rsidR="00D61D2E" w:rsidRDefault="00D61D2E" w:rsidP="00D61D2E">
      <w:pPr>
        <w:spacing w:beforeLines="50"/>
        <w:ind w:firstLine="435"/>
        <w:rPr>
          <w:rFonts w:ascii="楷体_GB2312" w:eastAsia="楷体_GB2312"/>
        </w:rPr>
      </w:pPr>
      <w:r>
        <w:rPr>
          <w:rFonts w:ascii="楷体_GB2312" w:eastAsia="楷体_GB2312" w:hint="eastAsia"/>
        </w:rPr>
        <w:t>④数百年来，太极拳不断得以继承和发展，已经成为中华民族的优秀文化遗产。</w:t>
      </w:r>
      <w:r>
        <w:rPr>
          <w:rFonts w:ascii="楷体_GB2312" w:eastAsia="楷体_GB2312"/>
        </w:rPr>
        <w:t>1978</w:t>
      </w:r>
      <w:r>
        <w:rPr>
          <w:rFonts w:ascii="楷体_GB2312" w:eastAsia="楷体_GB2312" w:hint="eastAsia"/>
        </w:rPr>
        <w:t>年</w:t>
      </w:r>
      <w:r>
        <w:rPr>
          <w:rFonts w:ascii="楷体_GB2312" w:eastAsia="楷体_GB2312"/>
        </w:rPr>
        <w:t>11</w:t>
      </w:r>
      <w:r>
        <w:rPr>
          <w:rFonts w:ascii="楷体_GB2312" w:eastAsia="楷体_GB2312" w:hint="eastAsia"/>
        </w:rPr>
        <w:t>月</w:t>
      </w:r>
      <w:r>
        <w:rPr>
          <w:rFonts w:ascii="楷体_GB2312" w:eastAsia="楷体_GB2312"/>
        </w:rPr>
        <w:t>16</w:t>
      </w:r>
      <w:r>
        <w:rPr>
          <w:rFonts w:ascii="楷体_GB2312" w:eastAsia="楷体_GB2312" w:hint="eastAsia"/>
        </w:rPr>
        <w:t>日，世纪伟人邓小平欣然题词“太极拳好”，这极大地推动了太极拳在全国乃至世界范围内的传播和发展，使太极拳成为世界人民的共同财富。目前，</w:t>
      </w:r>
      <w:r>
        <w:rPr>
          <w:rFonts w:ascii="楷体_GB2312" w:eastAsia="楷体_GB2312" w:hint="eastAsia"/>
          <w:u w:val="single"/>
        </w:rPr>
        <w:t>太极拳已传播到</w:t>
      </w:r>
      <w:r>
        <w:rPr>
          <w:rFonts w:ascii="楷体_GB2312" w:eastAsia="楷体_GB2312"/>
          <w:u w:val="single"/>
        </w:rPr>
        <w:t>150</w:t>
      </w:r>
      <w:r>
        <w:rPr>
          <w:rFonts w:ascii="楷体_GB2312" w:eastAsia="楷体_GB2312" w:hint="eastAsia"/>
          <w:u w:val="single"/>
        </w:rPr>
        <w:t>多个国家和地区，全世界练习太极拳的人数多达</w:t>
      </w:r>
      <w:r>
        <w:rPr>
          <w:rFonts w:ascii="楷体_GB2312" w:eastAsia="楷体_GB2312"/>
          <w:u w:val="single"/>
        </w:rPr>
        <w:t>1</w:t>
      </w:r>
      <w:r>
        <w:rPr>
          <w:rFonts w:ascii="楷体_GB2312" w:eastAsia="楷体_GB2312" w:hint="eastAsia"/>
          <w:u w:val="single"/>
        </w:rPr>
        <w:t>亿人。</w:t>
      </w:r>
      <w:r>
        <w:rPr>
          <w:rFonts w:ascii="楷体_GB2312" w:eastAsia="楷体_GB2312" w:hint="eastAsia"/>
        </w:rPr>
        <w:t>太极拳已成为深受世界各国人民喜爱的运动项目。</w:t>
      </w:r>
    </w:p>
    <w:p w:rsidR="00D61D2E" w:rsidRDefault="00D61D2E" w:rsidP="00D61D2E">
      <w:pPr>
        <w:spacing w:beforeLines="50"/>
        <w:ind w:firstLineChars="100" w:firstLine="210"/>
      </w:pPr>
      <w:r>
        <w:t>19</w:t>
      </w:r>
      <w:r>
        <w:rPr>
          <w:rFonts w:hint="eastAsia"/>
        </w:rPr>
        <w:t>．从全文看，对太极拳走出陈家沟、走向全世界起关键作用的三个人物是：</w:t>
      </w:r>
      <w:r>
        <w:t>____________</w:t>
      </w:r>
      <w:r>
        <w:rPr>
          <w:rFonts w:hint="eastAsia"/>
        </w:rPr>
        <w:t>、</w:t>
      </w:r>
      <w:r>
        <w:t>____________</w:t>
      </w:r>
      <w:r>
        <w:rPr>
          <w:rFonts w:hint="eastAsia"/>
        </w:rPr>
        <w:t>、</w:t>
      </w:r>
      <w:r>
        <w:t>____________</w:t>
      </w:r>
      <w:r>
        <w:rPr>
          <w:rFonts w:hint="eastAsia"/>
        </w:rPr>
        <w:t>。（</w:t>
      </w:r>
      <w:r>
        <w:t>3</w:t>
      </w:r>
      <w:r>
        <w:rPr>
          <w:rFonts w:hint="eastAsia"/>
        </w:rPr>
        <w:t>分）</w:t>
      </w:r>
    </w:p>
    <w:p w:rsidR="00D61D2E" w:rsidRDefault="00D61D2E" w:rsidP="00D61D2E">
      <w:pPr>
        <w:spacing w:beforeLines="50"/>
        <w:ind w:firstLineChars="100" w:firstLine="210"/>
      </w:pPr>
      <w:r>
        <w:t>20</w:t>
      </w:r>
      <w:r>
        <w:rPr>
          <w:rFonts w:hint="eastAsia"/>
        </w:rPr>
        <w:t>．第④段画线语句中的数字，说明了什么？（</w:t>
      </w:r>
      <w:r>
        <w:t>2</w:t>
      </w:r>
      <w:r>
        <w:rPr>
          <w:rFonts w:hint="eastAsia"/>
        </w:rPr>
        <w:t>分）</w:t>
      </w:r>
    </w:p>
    <w:p w:rsidR="00D61D2E" w:rsidRDefault="00D61D2E" w:rsidP="00D61D2E">
      <w:pPr>
        <w:spacing w:beforeLines="50"/>
        <w:ind w:firstLine="435"/>
      </w:pPr>
      <w:r>
        <w:rPr>
          <w:rFonts w:hint="eastAsia"/>
        </w:rPr>
        <w:t>答：</w:t>
      </w:r>
      <w:r>
        <w:t>____________________________________________________________</w:t>
      </w:r>
    </w:p>
    <w:p w:rsidR="00D61D2E" w:rsidRDefault="00D61D2E" w:rsidP="00D61D2E">
      <w:pPr>
        <w:spacing w:beforeLines="50"/>
        <w:ind w:firstLineChars="100" w:firstLine="210"/>
      </w:pPr>
      <w:r>
        <w:t>21</w:t>
      </w:r>
      <w:r>
        <w:rPr>
          <w:rFonts w:hint="eastAsia"/>
        </w:rPr>
        <w:t>．本文介绍了中华武术太极拳，其中对你启发最大的是什么？请说明理由。（</w:t>
      </w:r>
      <w:r>
        <w:t>3</w:t>
      </w:r>
      <w:r>
        <w:rPr>
          <w:rFonts w:hint="eastAsia"/>
        </w:rPr>
        <w:t>分）</w:t>
      </w:r>
    </w:p>
    <w:p w:rsidR="00D61D2E" w:rsidRDefault="00D61D2E" w:rsidP="00D61D2E">
      <w:pPr>
        <w:spacing w:beforeLines="50"/>
        <w:ind w:firstLine="435"/>
      </w:pPr>
      <w:r>
        <w:rPr>
          <w:rFonts w:hint="eastAsia"/>
        </w:rPr>
        <w:t>答：</w:t>
      </w:r>
      <w:r>
        <w:t>____________________________________________________________</w:t>
      </w:r>
    </w:p>
    <w:p w:rsidR="00D61D2E" w:rsidRDefault="00D61D2E" w:rsidP="00D61D2E">
      <w:pPr>
        <w:spacing w:beforeLines="50"/>
        <w:ind w:firstLine="435"/>
      </w:pPr>
      <w:r>
        <w:lastRenderedPageBreak/>
        <w:t xml:space="preserve">    ____________________________________________________________</w:t>
      </w:r>
    </w:p>
    <w:p w:rsidR="00D61D2E" w:rsidRDefault="00D61D2E" w:rsidP="00D61D2E">
      <w:pPr>
        <w:spacing w:beforeLines="50"/>
        <w:ind w:firstLine="435"/>
      </w:pPr>
      <w:r>
        <w:t xml:space="preserve">    ____________________________________________________________</w:t>
      </w:r>
    </w:p>
    <w:p w:rsidR="00D61D2E" w:rsidRDefault="00D61D2E" w:rsidP="00D61D2E">
      <w:pPr>
        <w:tabs>
          <w:tab w:val="left" w:pos="3300"/>
        </w:tabs>
        <w:spacing w:beforeLines="50"/>
      </w:pPr>
      <w:r>
        <w:tab/>
      </w:r>
    </w:p>
    <w:p w:rsidR="00D61D2E" w:rsidRDefault="00D61D2E" w:rsidP="00D61D2E">
      <w:pPr>
        <w:spacing w:beforeLines="50"/>
      </w:pPr>
      <w:r>
        <w:rPr>
          <w:rFonts w:hint="eastAsia"/>
        </w:rPr>
        <w:t>（三）阅读《宽容与和谐》，完成第</w:t>
      </w:r>
      <w:r>
        <w:t>22—25</w:t>
      </w:r>
      <w:r>
        <w:rPr>
          <w:rFonts w:hint="eastAsia"/>
        </w:rPr>
        <w:t>题。（</w:t>
      </w:r>
      <w:r>
        <w:t>10</w:t>
      </w:r>
      <w:r>
        <w:rPr>
          <w:rFonts w:hint="eastAsia"/>
        </w:rPr>
        <w:t>分）</w:t>
      </w:r>
    </w:p>
    <w:p w:rsidR="00D61D2E" w:rsidRDefault="00D61D2E" w:rsidP="00D61D2E">
      <w:pPr>
        <w:spacing w:beforeLines="50"/>
        <w:jc w:val="center"/>
        <w:rPr>
          <w:rFonts w:eastAsia="楷体_GB2312"/>
          <w:b/>
          <w:bCs/>
        </w:rPr>
      </w:pPr>
      <w:r>
        <w:rPr>
          <w:rFonts w:eastAsia="楷体_GB2312" w:hint="eastAsia"/>
          <w:b/>
          <w:bCs/>
        </w:rPr>
        <w:t>宽容与和谐</w:t>
      </w:r>
    </w:p>
    <w:p w:rsidR="00D61D2E" w:rsidRDefault="00D61D2E" w:rsidP="00D61D2E">
      <w:pPr>
        <w:spacing w:beforeLines="50"/>
        <w:ind w:firstLineChars="200" w:firstLine="420"/>
        <w:rPr>
          <w:rFonts w:eastAsia="楷体_GB2312"/>
        </w:rPr>
      </w:pPr>
      <w:r>
        <w:rPr>
          <w:rFonts w:eastAsia="楷体_GB2312" w:hint="eastAsia"/>
        </w:rPr>
        <w:t>①在现实生活中，如果大家都能彼此宽容，做到相互关心，相互支持，求同存异，就能形成和谐的良好局面；反之，如果人们想问题、办事情总是从一己之利出发，彼此排斥，互不相让，摩擦不断，就不利于维护团结，就会影响工作的正常开展。因此，促进人与人之间的和谐需要每一个人都多一份宽容。</w:t>
      </w:r>
    </w:p>
    <w:p w:rsidR="00D61D2E" w:rsidRDefault="00D61D2E" w:rsidP="00D61D2E">
      <w:pPr>
        <w:spacing w:beforeLines="50"/>
        <w:ind w:firstLineChars="200" w:firstLine="420"/>
        <w:rPr>
          <w:rFonts w:eastAsia="楷体_GB2312"/>
        </w:rPr>
      </w:pPr>
      <w:r>
        <w:rPr>
          <w:rFonts w:eastAsia="楷体_GB2312" w:hint="eastAsia"/>
        </w:rPr>
        <w:t>②宽容，就是心胸宽阔有气量，能容人容物，不斤斤计较。一个具有宽容之心的人，往往能够正确对待社会中的矛盾和前进中的困难，变冲突为祥和，化干戈为玉帛，使摩擦减少到最低限度，从而产生巨大的感召力和凝聚力。《论语》中的“宽则得众”，林则徐的“海纳百川，有容乃大；壁立千仞，无欲则刚”等，讲的就是这个道理。</w:t>
      </w:r>
    </w:p>
    <w:p w:rsidR="00D61D2E" w:rsidRDefault="00D61D2E" w:rsidP="00D61D2E">
      <w:pPr>
        <w:spacing w:beforeLines="50"/>
        <w:ind w:firstLineChars="200" w:firstLine="420"/>
        <w:rPr>
          <w:rFonts w:eastAsia="楷体_GB2312"/>
        </w:rPr>
      </w:pPr>
      <w:r>
        <w:rPr>
          <w:rFonts w:eastAsia="楷体_GB2312" w:hint="eastAsia"/>
        </w:rPr>
        <w:t>③宽容方能和谐，和谐才能成事。纵观古往今来那些成就大事的人，他们无不具有包容天下的广阔胸怀，无不善于在“不同”中谋统一、在和谐中聚力量。春秋战国之时，齐桓公不记恨管仲的一箭之仇，任其为相，终于得其辅佐，使齐国成为五霸之首。廉颇知错能改、负荆请罪，蔺相如胸怀全局、宽容大度，换来了难得的“将相和”，共保了赵国的安宁。相反，西楚霸王项羽虽武功盖世，却因“自矜功伐”，最终兵败垓下，自刎乌江。《三国演义》中的周瑜才智过人，但心胸狭窄，结果抱憾而终，壮志难酬。</w:t>
      </w:r>
    </w:p>
    <w:p w:rsidR="00D61D2E" w:rsidRDefault="00D61D2E" w:rsidP="00D61D2E">
      <w:pPr>
        <w:spacing w:beforeLines="50"/>
        <w:ind w:firstLineChars="200" w:firstLine="420"/>
        <w:rPr>
          <w:rFonts w:eastAsia="楷体_GB2312"/>
        </w:rPr>
      </w:pPr>
      <w:r>
        <w:rPr>
          <w:rFonts w:eastAsia="楷体_GB2312" w:hint="eastAsia"/>
        </w:rPr>
        <w:t>④当然，我们讲的宽容，不是无原则的退让和妥协，更不能以损害党和人民的利益为代价。大千世界，矛盾是普遍的，差别是必然的。一个人能不能做到宽容，关键就在于能不能容人之短、容人之过。</w:t>
      </w:r>
    </w:p>
    <w:p w:rsidR="00D61D2E" w:rsidRDefault="00D61D2E" w:rsidP="00D61D2E">
      <w:pPr>
        <w:pStyle w:val="aa"/>
      </w:pPr>
      <w:r>
        <w:rPr>
          <w:rFonts w:hint="eastAsia"/>
        </w:rPr>
        <w:lastRenderedPageBreak/>
        <w:t>⑤尺有所短，寸有所长。一个人只有多看自己的短处，容得下别人的短处，才能彼此包容、和平共处。人与人之间不应该以己之长比人之短，或者只盯着别人的短处，而应该多理解、少指责，多帮助、少挑剔，积极营造宽松、融洽、团结的氛围。</w:t>
      </w:r>
    </w:p>
    <w:p w:rsidR="00D61D2E" w:rsidRDefault="00D61D2E" w:rsidP="00D61D2E">
      <w:pPr>
        <w:spacing w:beforeLines="50"/>
        <w:ind w:firstLineChars="200" w:firstLine="420"/>
        <w:rPr>
          <w:rFonts w:eastAsia="楷体_GB2312"/>
        </w:rPr>
      </w:pPr>
      <w:r>
        <w:rPr>
          <w:rFonts w:eastAsia="楷体_GB2312" w:hint="eastAsia"/>
        </w:rPr>
        <w:t>⑥人非圣贤，孰能无过。人们在认识和改造世界的过程中，不可能不犯一点错误，不可能不出一点偏差，应当允许人们犯错误，允许人们改正错误。容人之过，不求全责备，才能激发创造活力，形成团结和谐、开拓进取的生动局面。</w:t>
      </w:r>
    </w:p>
    <w:p w:rsidR="00D61D2E" w:rsidRDefault="00D61D2E" w:rsidP="00D61D2E">
      <w:pPr>
        <w:spacing w:beforeLines="50"/>
        <w:ind w:firstLineChars="100" w:firstLine="210"/>
      </w:pPr>
      <w:r>
        <w:t>22</w:t>
      </w:r>
      <w:r>
        <w:rPr>
          <w:rFonts w:hint="eastAsia"/>
        </w:rPr>
        <w:t>．本文的中心论点是什么？（</w:t>
      </w:r>
      <w:r>
        <w:t>2</w:t>
      </w:r>
      <w:r>
        <w:rPr>
          <w:rFonts w:hint="eastAsia"/>
        </w:rPr>
        <w:t>分）</w:t>
      </w:r>
    </w:p>
    <w:p w:rsidR="00D61D2E" w:rsidRDefault="00D61D2E" w:rsidP="00D61D2E">
      <w:pPr>
        <w:spacing w:beforeLines="50"/>
        <w:ind w:firstLine="435"/>
      </w:pPr>
      <w:r>
        <w:rPr>
          <w:rFonts w:hint="eastAsia"/>
        </w:rPr>
        <w:t>答：</w:t>
      </w:r>
      <w:r>
        <w:t>_________________________________________________________________</w:t>
      </w:r>
    </w:p>
    <w:p w:rsidR="00D61D2E" w:rsidRDefault="00D61D2E" w:rsidP="00D61D2E">
      <w:pPr>
        <w:spacing w:beforeLines="50"/>
        <w:ind w:firstLineChars="100" w:firstLine="210"/>
      </w:pPr>
      <w:r>
        <w:t>23</w:t>
      </w:r>
      <w:r>
        <w:rPr>
          <w:rFonts w:hint="eastAsia"/>
        </w:rPr>
        <w:t>．第②段作者所说的“这个道理”指的是什么？（限</w:t>
      </w:r>
      <w:r>
        <w:t>20</w:t>
      </w:r>
      <w:r>
        <w:rPr>
          <w:rFonts w:hint="eastAsia"/>
        </w:rPr>
        <w:t>字以内）（</w:t>
      </w:r>
      <w:r>
        <w:t>3</w:t>
      </w:r>
      <w:r>
        <w:rPr>
          <w:rFonts w:hint="eastAsia"/>
        </w:rPr>
        <w:t>分）</w:t>
      </w:r>
    </w:p>
    <w:p w:rsidR="00D61D2E" w:rsidRDefault="00D61D2E" w:rsidP="00D61D2E">
      <w:pPr>
        <w:spacing w:beforeLines="50"/>
        <w:ind w:firstLine="435"/>
        <w:rPr>
          <w:sz w:val="30"/>
        </w:rPr>
      </w:pPr>
      <w:r>
        <w:rPr>
          <w:rFonts w:hint="eastAsia"/>
          <w:sz w:val="30"/>
        </w:rPr>
        <w:t>□□□□□□□□□□</w:t>
      </w:r>
    </w:p>
    <w:p w:rsidR="00D61D2E" w:rsidRDefault="00D61D2E" w:rsidP="00D61D2E">
      <w:pPr>
        <w:spacing w:beforeLines="50"/>
        <w:ind w:firstLine="435"/>
      </w:pPr>
      <w:r>
        <w:rPr>
          <w:rFonts w:hint="eastAsia"/>
          <w:sz w:val="30"/>
        </w:rPr>
        <w:t>□□□□□□□□□□</w:t>
      </w:r>
    </w:p>
    <w:p w:rsidR="00D61D2E" w:rsidRDefault="00D61D2E" w:rsidP="00D61D2E">
      <w:pPr>
        <w:spacing w:beforeLines="50"/>
        <w:ind w:firstLineChars="100" w:firstLine="210"/>
      </w:pPr>
      <w:r>
        <w:t>24</w:t>
      </w:r>
      <w:r>
        <w:rPr>
          <w:rFonts w:hint="eastAsia"/>
        </w:rPr>
        <w:t>．第③段是怎样论证“宽容方能和谐，和谐才能成事”的？（</w:t>
      </w:r>
      <w:r>
        <w:t>3</w:t>
      </w:r>
      <w:r>
        <w:rPr>
          <w:rFonts w:hint="eastAsia"/>
        </w:rPr>
        <w:t>分）</w:t>
      </w:r>
    </w:p>
    <w:p w:rsidR="00D61D2E" w:rsidRDefault="00D61D2E" w:rsidP="00D61D2E">
      <w:pPr>
        <w:spacing w:beforeLines="50"/>
        <w:ind w:firstLine="435"/>
      </w:pPr>
      <w:r>
        <w:rPr>
          <w:rFonts w:hint="eastAsia"/>
        </w:rPr>
        <w:t>答：</w:t>
      </w:r>
      <w:r>
        <w:t>_________________________________________________________________</w:t>
      </w:r>
    </w:p>
    <w:p w:rsidR="00D61D2E" w:rsidRDefault="00D61D2E" w:rsidP="00D61D2E">
      <w:pPr>
        <w:spacing w:beforeLines="50"/>
        <w:ind w:firstLine="435"/>
      </w:pPr>
      <w:r>
        <w:t xml:space="preserve">    _________________________________________________________________</w:t>
      </w:r>
    </w:p>
    <w:p w:rsidR="00D61D2E" w:rsidRDefault="00D61D2E" w:rsidP="00D61D2E">
      <w:pPr>
        <w:spacing w:beforeLines="50"/>
        <w:ind w:firstLine="435"/>
      </w:pPr>
      <w:r>
        <w:t xml:space="preserve">    _________________________________________________________________</w:t>
      </w:r>
    </w:p>
    <w:p w:rsidR="00D61D2E" w:rsidRDefault="00D61D2E" w:rsidP="00D61D2E">
      <w:pPr>
        <w:spacing w:beforeLines="50"/>
        <w:ind w:firstLineChars="100" w:firstLine="210"/>
      </w:pPr>
      <w:r>
        <w:t>25</w:t>
      </w:r>
      <w:r>
        <w:rPr>
          <w:rFonts w:hint="eastAsia"/>
        </w:rPr>
        <w:t>．阅读第⑤段和第⑥段，回答为什么“容人之短”和“容人之过”是做到宽容的关键。（</w:t>
      </w:r>
      <w:r>
        <w:t>2</w:t>
      </w:r>
      <w:r>
        <w:rPr>
          <w:rFonts w:hint="eastAsia"/>
        </w:rPr>
        <w:t>分）</w:t>
      </w:r>
    </w:p>
    <w:p w:rsidR="00D61D2E" w:rsidRDefault="00D61D2E" w:rsidP="00D61D2E">
      <w:pPr>
        <w:spacing w:beforeLines="50"/>
        <w:ind w:firstLine="435"/>
      </w:pPr>
      <w:r>
        <w:rPr>
          <w:rFonts w:hint="eastAsia"/>
        </w:rPr>
        <w:t>第⑤段：</w:t>
      </w:r>
      <w:r>
        <w:t>_________________________________________________________________</w:t>
      </w:r>
    </w:p>
    <w:p w:rsidR="00D61D2E" w:rsidRDefault="00D61D2E" w:rsidP="00D61D2E">
      <w:pPr>
        <w:spacing w:beforeLines="50"/>
        <w:ind w:firstLine="435"/>
      </w:pPr>
      <w:r>
        <w:t xml:space="preserve">        _________________________________________________________________</w:t>
      </w:r>
    </w:p>
    <w:p w:rsidR="00D61D2E" w:rsidRDefault="00D61D2E" w:rsidP="00D61D2E">
      <w:pPr>
        <w:spacing w:beforeLines="50"/>
        <w:ind w:firstLine="435"/>
      </w:pPr>
      <w:r>
        <w:rPr>
          <w:rFonts w:hint="eastAsia"/>
        </w:rPr>
        <w:t>第⑥段：</w:t>
      </w:r>
      <w:r>
        <w:t>_________________________________________________________________</w:t>
      </w:r>
    </w:p>
    <w:p w:rsidR="00D61D2E" w:rsidRDefault="00D61D2E" w:rsidP="00D61D2E">
      <w:pPr>
        <w:spacing w:beforeLines="50"/>
        <w:ind w:firstLine="435"/>
      </w:pPr>
      <w:r>
        <w:t xml:space="preserve">        _________________________________________________________________</w:t>
      </w:r>
    </w:p>
    <w:p w:rsidR="00D61D2E" w:rsidRDefault="00D61D2E" w:rsidP="00D61D2E">
      <w:pPr>
        <w:spacing w:beforeLines="50"/>
      </w:pPr>
    </w:p>
    <w:p w:rsidR="00D61D2E" w:rsidRDefault="00D61D2E" w:rsidP="00D61D2E">
      <w:pPr>
        <w:spacing w:beforeLines="50"/>
        <w:jc w:val="center"/>
        <w:rPr>
          <w:b/>
          <w:bCs/>
          <w:shd w:val="pct15" w:color="auto" w:fill="FFFFFF"/>
        </w:rPr>
      </w:pPr>
      <w:r>
        <w:rPr>
          <w:rFonts w:hint="eastAsia"/>
          <w:b/>
          <w:bCs/>
        </w:rPr>
        <w:t>第</w:t>
      </w:r>
      <w:r>
        <w:rPr>
          <w:b/>
          <w:bCs/>
        </w:rPr>
        <w:t>III</w:t>
      </w:r>
      <w:r>
        <w:rPr>
          <w:rFonts w:hint="eastAsia"/>
          <w:b/>
          <w:bCs/>
        </w:rPr>
        <w:t>卷（共</w:t>
      </w:r>
      <w:r>
        <w:rPr>
          <w:b/>
          <w:bCs/>
        </w:rPr>
        <w:t>60</w:t>
      </w:r>
      <w:r>
        <w:rPr>
          <w:rFonts w:hint="eastAsia"/>
          <w:b/>
          <w:bCs/>
        </w:rPr>
        <w:t>分）</w:t>
      </w:r>
    </w:p>
    <w:p w:rsidR="00D61D2E" w:rsidRDefault="00D61D2E" w:rsidP="00D61D2E">
      <w:pPr>
        <w:spacing w:beforeLines="50"/>
        <w:rPr>
          <w:b/>
          <w:bCs/>
        </w:rPr>
      </w:pPr>
      <w:r>
        <w:rPr>
          <w:rFonts w:hint="eastAsia"/>
          <w:b/>
          <w:bCs/>
        </w:rPr>
        <w:t>五、作文（</w:t>
      </w:r>
      <w:r>
        <w:rPr>
          <w:b/>
          <w:bCs/>
        </w:rPr>
        <w:t>60</w:t>
      </w:r>
      <w:r>
        <w:rPr>
          <w:rFonts w:hint="eastAsia"/>
          <w:b/>
          <w:bCs/>
        </w:rPr>
        <w:t>分）</w:t>
      </w:r>
    </w:p>
    <w:p w:rsidR="00D61D2E" w:rsidRDefault="00D61D2E" w:rsidP="00D61D2E">
      <w:pPr>
        <w:spacing w:beforeLines="50"/>
        <w:ind w:firstLine="435"/>
      </w:pPr>
      <w:r>
        <w:rPr>
          <w:rFonts w:hint="eastAsia"/>
        </w:rPr>
        <w:t>题目：劳动</w:t>
      </w:r>
      <w:r>
        <w:t>________________</w:t>
      </w:r>
    </w:p>
    <w:p w:rsidR="00D61D2E" w:rsidRDefault="00D61D2E" w:rsidP="00D61D2E">
      <w:pPr>
        <w:spacing w:beforeLines="50"/>
        <w:ind w:firstLine="435"/>
      </w:pPr>
      <w:r>
        <w:rPr>
          <w:rFonts w:hint="eastAsia"/>
        </w:rPr>
        <w:t>劳动，是人类创造物质或精神财富的活动。劳动伴随着人们的每一天，每一月，每一年。劳动带给人们的有许多许多……</w:t>
      </w:r>
    </w:p>
    <w:p w:rsidR="00D61D2E" w:rsidRDefault="00D61D2E" w:rsidP="00D61D2E">
      <w:pPr>
        <w:spacing w:beforeLines="50"/>
        <w:ind w:firstLine="435"/>
      </w:pPr>
      <w:r>
        <w:rPr>
          <w:rFonts w:hint="eastAsia"/>
        </w:rPr>
        <w:t>请结合自己的经历或感受，写一篇文章。</w:t>
      </w:r>
    </w:p>
    <w:p w:rsidR="00D61D2E" w:rsidRDefault="00D61D2E" w:rsidP="00D61D2E">
      <w:pPr>
        <w:spacing w:beforeLines="50"/>
        <w:ind w:firstLine="435"/>
      </w:pPr>
      <w:r>
        <w:rPr>
          <w:rFonts w:hint="eastAsia"/>
        </w:rPr>
        <w:lastRenderedPageBreak/>
        <w:t>要求：</w:t>
      </w:r>
    </w:p>
    <w:p w:rsidR="00D61D2E" w:rsidRDefault="00D61D2E" w:rsidP="00D61D2E">
      <w:pPr>
        <w:spacing w:beforeLines="50"/>
        <w:ind w:firstLine="435"/>
      </w:pPr>
      <w:r>
        <w:t>1</w:t>
      </w:r>
      <w:r>
        <w:rPr>
          <w:rFonts w:hint="eastAsia"/>
        </w:rPr>
        <w:t>．将题目补充完整，以构成你的作文题目，并抄写在作文纸上。</w:t>
      </w:r>
    </w:p>
    <w:p w:rsidR="00D61D2E" w:rsidRDefault="00D61D2E" w:rsidP="00D61D2E">
      <w:pPr>
        <w:spacing w:beforeLines="50"/>
        <w:ind w:firstLine="435"/>
      </w:pPr>
      <w:r>
        <w:t>2</w:t>
      </w:r>
      <w:r>
        <w:rPr>
          <w:rFonts w:hint="eastAsia"/>
        </w:rPr>
        <w:t>．不限文体（诗歌除外）。</w:t>
      </w:r>
    </w:p>
    <w:p w:rsidR="00D61D2E" w:rsidRDefault="00D61D2E" w:rsidP="00D61D2E">
      <w:pPr>
        <w:spacing w:beforeLines="50"/>
        <w:ind w:firstLine="435"/>
      </w:pPr>
      <w:r>
        <w:t>3</w:t>
      </w:r>
      <w:r>
        <w:rPr>
          <w:rFonts w:hint="eastAsia"/>
        </w:rPr>
        <w:t>．不少于</w:t>
      </w:r>
      <w:r>
        <w:t>600</w:t>
      </w:r>
      <w:r>
        <w:rPr>
          <w:rFonts w:hint="eastAsia"/>
        </w:rPr>
        <w:t>字。</w:t>
      </w:r>
    </w:p>
    <w:p w:rsidR="00D61D2E" w:rsidRPr="00D61D2E" w:rsidRDefault="00D61D2E" w:rsidP="00D61D2E">
      <w:pPr>
        <w:spacing w:beforeLines="50"/>
        <w:ind w:firstLine="435"/>
        <w:rPr>
          <w:rFonts w:ascii="宋体" w:hAnsi="宋体"/>
          <w:i/>
          <w:szCs w:val="21"/>
        </w:rPr>
      </w:pPr>
      <w:r>
        <w:t>4</w:t>
      </w:r>
      <w:r>
        <w:rPr>
          <w:rFonts w:hint="eastAsia"/>
        </w:rPr>
        <w:t>．作文中不要出现所在学校的校名和师生姓名</w:t>
      </w:r>
      <w:r w:rsidRPr="00D61D2E">
        <w:rPr>
          <w:rFonts w:hint="eastAsia"/>
          <w:i/>
        </w:rPr>
        <w:t>。</w:t>
      </w:r>
    </w:p>
    <w:sectPr w:rsidR="00D61D2E" w:rsidRPr="00D61D2E" w:rsidSect="00A83E3D">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3D8" w:rsidRDefault="006153D8" w:rsidP="00324F57">
      <w:r>
        <w:separator/>
      </w:r>
    </w:p>
  </w:endnote>
  <w:endnote w:type="continuationSeparator" w:id="1">
    <w:p w:rsidR="006153D8" w:rsidRDefault="006153D8"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3D8" w:rsidRDefault="006153D8" w:rsidP="00324F57">
      <w:r>
        <w:separator/>
      </w:r>
    </w:p>
  </w:footnote>
  <w:footnote w:type="continuationSeparator" w:id="1">
    <w:p w:rsidR="006153D8" w:rsidRDefault="006153D8"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9368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93680"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9368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B79A8"/>
    <w:rsid w:val="001D792C"/>
    <w:rsid w:val="002027A0"/>
    <w:rsid w:val="00275D87"/>
    <w:rsid w:val="003068C6"/>
    <w:rsid w:val="00315443"/>
    <w:rsid w:val="00324F57"/>
    <w:rsid w:val="003B329D"/>
    <w:rsid w:val="003C30A3"/>
    <w:rsid w:val="003E226D"/>
    <w:rsid w:val="003F07F8"/>
    <w:rsid w:val="00423E40"/>
    <w:rsid w:val="00586BA8"/>
    <w:rsid w:val="00590F61"/>
    <w:rsid w:val="005C1117"/>
    <w:rsid w:val="006046C1"/>
    <w:rsid w:val="006153D8"/>
    <w:rsid w:val="00634AA0"/>
    <w:rsid w:val="0068415B"/>
    <w:rsid w:val="00684BE0"/>
    <w:rsid w:val="006D1375"/>
    <w:rsid w:val="006E4DD2"/>
    <w:rsid w:val="00766BA1"/>
    <w:rsid w:val="00791C89"/>
    <w:rsid w:val="007C677F"/>
    <w:rsid w:val="00806DB3"/>
    <w:rsid w:val="00871424"/>
    <w:rsid w:val="008970AE"/>
    <w:rsid w:val="008F1267"/>
    <w:rsid w:val="008F6161"/>
    <w:rsid w:val="00A41877"/>
    <w:rsid w:val="00A74295"/>
    <w:rsid w:val="00A83E3D"/>
    <w:rsid w:val="00A932DF"/>
    <w:rsid w:val="00AB4592"/>
    <w:rsid w:val="00AC2A47"/>
    <w:rsid w:val="00AF4CBB"/>
    <w:rsid w:val="00B0345D"/>
    <w:rsid w:val="00B274C8"/>
    <w:rsid w:val="00B33F0B"/>
    <w:rsid w:val="00B52C89"/>
    <w:rsid w:val="00B6322F"/>
    <w:rsid w:val="00B93680"/>
    <w:rsid w:val="00B95F2C"/>
    <w:rsid w:val="00BA3799"/>
    <w:rsid w:val="00BC0880"/>
    <w:rsid w:val="00BC7AF9"/>
    <w:rsid w:val="00BD6FB3"/>
    <w:rsid w:val="00C439D1"/>
    <w:rsid w:val="00C54F67"/>
    <w:rsid w:val="00C83A87"/>
    <w:rsid w:val="00CF3464"/>
    <w:rsid w:val="00D16AA4"/>
    <w:rsid w:val="00D16D47"/>
    <w:rsid w:val="00D61D2E"/>
    <w:rsid w:val="00D90519"/>
    <w:rsid w:val="00D911E1"/>
    <w:rsid w:val="00E05F91"/>
    <w:rsid w:val="00E45730"/>
    <w:rsid w:val="00E9184D"/>
    <w:rsid w:val="00EB2068"/>
    <w:rsid w:val="00EC1846"/>
    <w:rsid w:val="00EC69A4"/>
    <w:rsid w:val="00EE5EE7"/>
    <w:rsid w:val="00F0027A"/>
    <w:rsid w:val="00F36E76"/>
    <w:rsid w:val="00F640B8"/>
    <w:rsid w:val="00F703DD"/>
    <w:rsid w:val="00F76C08"/>
    <w:rsid w:val="00F83EA5"/>
    <w:rsid w:val="00FA277C"/>
    <w:rsid w:val="00FA46B8"/>
    <w:rsid w:val="00FE21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basedOn w:val="a"/>
    <w:uiPriority w:val="99"/>
    <w:semiHidden/>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
    <w:name w:val="列出段落1"/>
    <w:basedOn w:val="a"/>
    <w:link w:val="Char3"/>
    <w:uiPriority w:val="99"/>
    <w:rsid w:val="00590F61"/>
    <w:pPr>
      <w:ind w:firstLineChars="200" w:firstLine="420"/>
    </w:pPr>
    <w:rPr>
      <w:szCs w:val="20"/>
    </w:rPr>
  </w:style>
  <w:style w:type="character" w:customStyle="1" w:styleId="Char3">
    <w:name w:val="列出段落 Char"/>
    <w:basedOn w:val="a0"/>
    <w:link w:val="1"/>
    <w:uiPriority w:val="99"/>
    <w:locked/>
    <w:rsid w:val="00590F61"/>
    <w:rPr>
      <w:rFonts w:ascii="Times New Roman" w:hAnsi="Times New Roman"/>
      <w:kern w:val="2"/>
      <w:sz w:val="21"/>
    </w:rPr>
  </w:style>
  <w:style w:type="paragraph" w:styleId="a9">
    <w:name w:val="Normal Indent"/>
    <w:basedOn w:val="a"/>
    <w:uiPriority w:val="99"/>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 w:type="paragraph" w:styleId="aa">
    <w:name w:val="Body Text Indent"/>
    <w:basedOn w:val="a"/>
    <w:link w:val="Char4"/>
    <w:uiPriority w:val="99"/>
    <w:semiHidden/>
    <w:rsid w:val="00D61D2E"/>
    <w:pPr>
      <w:spacing w:after="120"/>
      <w:ind w:leftChars="200" w:left="420"/>
    </w:pPr>
    <w:rPr>
      <w:rFonts w:ascii="Calibri" w:hAnsi="Calibri"/>
      <w:sz w:val="22"/>
      <w:szCs w:val="20"/>
    </w:rPr>
  </w:style>
  <w:style w:type="character" w:customStyle="1" w:styleId="Char4">
    <w:name w:val="正文文本缩进 Char"/>
    <w:basedOn w:val="a0"/>
    <w:link w:val="aa"/>
    <w:uiPriority w:val="99"/>
    <w:semiHidden/>
    <w:rsid w:val="00D61D2E"/>
    <w:rPr>
      <w:kern w:val="2"/>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1037</Words>
  <Characters>5914</Characters>
  <Application>Microsoft Office Word</Application>
  <DocSecurity>0</DocSecurity>
  <Lines>49</Lines>
  <Paragraphs>13</Paragraphs>
  <ScaleCrop>false</ScaleCrop>
  <Company>Lenovo (Beijing) Limited</Company>
  <LinksUpToDate>false</LinksUpToDate>
  <CharactersWithSpaces>6938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2015-04-05T08:38:00Z</dcterms:created>
  <dcterms:modified xsi:type="dcterms:W3CDTF">2015-04-05T08:38:00Z</dcterms:modified>
</cp:coreProperties>
</file>