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17.emf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wordWrap/>
        <w:spacing w:beforeLines="100" w:afterAutospacing="0" w:line="360" w:lineRule="auto"/>
        <w:jc w:val="center"/>
        <w:outlineLvl w:val="9"/>
        <w:rPr>
          <w:rFonts w:hint="eastAsia" w:ascii="宋体" w:hAnsi="宋体" w:eastAsia="宋体"/>
          <w:b/>
          <w:bCs/>
        </w:rPr>
      </w:pPr>
      <w:r>
        <w:rPr>
          <w:rFonts w:hint="eastAsia" w:ascii="宋体" w:hAnsi="宋体"/>
          <w:b/>
          <w:bCs/>
          <w:lang w:eastAsia="zh-CN"/>
        </w:rPr>
        <w:t>四</w:t>
      </w:r>
      <w:r>
        <w:rPr>
          <w:rFonts w:hint="eastAsia" w:ascii="宋体" w:hAnsi="宋体" w:eastAsia="宋体"/>
          <w:b/>
          <w:bCs/>
        </w:rPr>
        <w:t>年级奥数天天练试题及答案7.6</w:t>
      </w:r>
    </w:p>
    <w:p>
      <w:pPr>
        <w:wordWrap/>
        <w:adjustRightInd w:val="0"/>
        <w:snapToGrid w:val="0"/>
        <w:spacing w:before="100" w:beforeAutospacing="1" w:afterAutospacing="0" w:line="360" w:lineRule="auto"/>
        <w:ind w:right="48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甲班有图书120本，乙班有图书30本，甲班给乙班多少本，甲班的图书是乙班图书的2倍？</w:t>
      </w:r>
    </w:p>
    <w:p>
      <w:pPr>
        <w:pStyle w:val="8"/>
        <w:wordWrap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8"/>
        <w:wordWrap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8"/>
        <w:wordWrap/>
        <w:spacing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解析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】</w:t>
      </w:r>
    </w:p>
    <w:p>
      <w:pPr>
        <w:wordWrap/>
        <w:adjustRightInd w:val="0"/>
        <w:snapToGrid w:val="0"/>
        <w:spacing w:afterAutospacing="0" w:line="360" w:lineRule="auto"/>
        <w:ind w:right="48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甲班有图书120本，乙班有图书30本，甲班给乙班多少本，甲班的图书是乙班图书的2倍？</w:t>
      </w:r>
    </w:p>
    <w:p>
      <w:pPr>
        <w:numPr>
          <w:ilvl w:val="1"/>
          <w:numId w:val="1"/>
        </w:num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解这题的关键是找出哪个量是变量，哪个量是不变量．从已知条件中得出，不管甲班给乙班多少本书，还是乙班从甲班得到多少本书，甲、乙两班图书总和是不变的量．最后要求甲班图书是乙班图书的2倍，那么甲、乙两班图书总和相当于乙班现有图书的3倍．依据解和倍问题的方法，先求出乙班现有图书多少本，再与原有图书本数相比较，可以求出甲班给乙班多少本书（见下图）．</w:t>
      </w:r>
    </w:p>
    <w:p>
      <w:pPr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pict>
          <v:shape id="图片 958" o:spid="_x0000_s1030" type="#_x0000_t75" style="height:91.5pt;width:202.5pt;rotation:0f;" o:ole="f" fillcolor="#FFFFFF" filled="f" o:preferrelative="t" stroked="f" coordorigin="0,0" coordsize="21600,21600">
            <v:fill on="f" color2="#FFFFFF" focus="0%"/>
            <v:imagedata gain="65536f" blacklevel="0f" gamma="0" grayscale="t" bilevel="t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ordWrap/>
        <w:adjustRightInd w:val="0"/>
        <w:snapToGrid w:val="0"/>
        <w:spacing w:afterAutospacing="0" w:line="360" w:lineRule="auto"/>
        <w:ind w:firstLine="823" w:firstLineChars="39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甲、乙两班共有图书的本数是：30＋120=150（本）</w:t>
      </w:r>
    </w:p>
    <w:p>
      <w:pPr>
        <w:wordWrap/>
        <w:adjustRightInd w:val="0"/>
        <w:snapToGrid w:val="0"/>
        <w:spacing w:afterAutospacing="0" w:line="360" w:lineRule="auto"/>
        <w:ind w:firstLine="823" w:firstLineChars="39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甲班给乙班若干本图书后，甲、乙两班共有的倍数是：2＋1＝3（倍）</w:t>
      </w:r>
    </w:p>
    <w:p>
      <w:pPr>
        <w:wordWrap/>
        <w:adjustRightInd w:val="0"/>
        <w:snapToGrid w:val="0"/>
        <w:spacing w:afterAutospacing="0" w:line="360" w:lineRule="auto"/>
        <w:ind w:firstLine="823" w:firstLineChars="39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乙班现有的图书本数是：150÷3=50（本）</w:t>
      </w:r>
    </w:p>
    <w:p>
      <w:pPr>
        <w:wordWrap/>
        <w:adjustRightInd w:val="0"/>
        <w:snapToGrid w:val="0"/>
        <w:spacing w:afterAutospacing="0" w:line="360" w:lineRule="auto"/>
        <w:ind w:firstLine="823" w:firstLineChars="39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甲班给乙班图书本数是：50-30=20（本）</w:t>
      </w:r>
    </w:p>
    <w:p>
      <w:pPr>
        <w:wordWrap/>
        <w:adjustRightInd w:val="0"/>
        <w:snapToGrid w:val="0"/>
        <w:spacing w:afterAutospacing="0" w:line="360" w:lineRule="auto"/>
        <w:ind w:firstLine="926" w:firstLineChars="441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综合算式：（30＋120）÷（2+1）=50（本）50-30=20（本）</w:t>
      </w:r>
    </w:p>
    <w:p>
      <w:pPr>
        <w:wordWrap/>
        <w:adjustRightInd w:val="0"/>
        <w:snapToGrid w:val="0"/>
        <w:spacing w:afterAutospacing="0" w:line="360" w:lineRule="auto"/>
        <w:ind w:left="916" w:leftChars="436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验算：（120-20）÷（30+20）＝2（倍）（120-20）+（30+20）＝150 （本）答：甲班给乙班20本图书后，甲班图书是乙班图书的2倍．</w:t>
      </w:r>
    </w:p>
    <w:p>
      <w:pPr>
        <w:wordWrap/>
        <w:adjustRightInd w:val="0"/>
        <w:snapToGrid w:val="0"/>
        <w:spacing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【答案】甲班给乙班20本</w:t>
      </w:r>
    </w:p>
    <w:p>
      <w:pPr>
        <w:wordWrap/>
        <w:adjustRightInd w:val="0"/>
        <w:snapToGrid w:val="0"/>
        <w:spacing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8"/>
        <w:wordWrap/>
        <w:spacing w:before="100" w:beforeAutospacing="1" w:afterAutospacing="0"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7.7</w:t>
      </w:r>
    </w:p>
    <w:p>
      <w:pPr>
        <w:wordWrap/>
        <w:adjustRightInd w:val="0"/>
        <w:snapToGrid w:val="0"/>
        <w:spacing w:before="100" w:beforeAutospacing="1" w:afterAutospacing="0" w:line="360" w:lineRule="auto"/>
        <w:ind w:right="48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“搞好城市公共卫生，提升市民生活质量”，西安市创建国家卫生城市环卫大队，甲队有36人，乙队有24人，为了协调工作，现要使甲队的人数是乙队人数的2倍，应从乙队抽调____人到甲队．</w:t>
      </w: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甲水池有水2600立方米，乙水池有水1200立方米，如果甲水池里的水以每分种23立方米的速度流入乙水池，那么多少分种后，乙水池中的水是甲水池的4倍？</w:t>
      </w: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解析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】</w:t>
      </w:r>
    </w:p>
    <w:p>
      <w:pPr>
        <w:wordWrap/>
        <w:adjustRightInd w:val="0"/>
        <w:snapToGrid w:val="0"/>
        <w:spacing w:before="100" w:beforeAutospacing="1" w:afterAutospacing="0" w:line="360" w:lineRule="auto"/>
        <w:ind w:right="48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“搞好城市公共卫生，提升市民生活质量”，西安市创建国家卫生城市环卫大队，甲队有36人，乙队有24人，为了协调工作，现要使甲队的人数是乙队人数的2倍，应从乙队抽调____人到甲队．</w:t>
      </w:r>
    </w:p>
    <w:p>
      <w:pPr>
        <w:numPr>
          <w:ilvl w:val="1"/>
          <w:numId w:val="1"/>
        </w:num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2"/>
          <w:position w:val="-12"/>
          <w:sz w:val="21"/>
          <w:szCs w:val="21"/>
          <w:lang w:val="en-US" w:eastAsia="zh-CN" w:bidi="ar-SA"/>
        </w:rPr>
        <w:object>
          <v:shape id="Picture 1" type="#_x0000_t75" style="height:17.25pt;width:11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" DrawAspect="Content" ObjectID="_7" r:id="rId10"/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（人）</w:t>
      </w:r>
    </w:p>
    <w:p>
      <w:pPr>
        <w:wordWrap/>
        <w:spacing w:before="100" w:beforeAutospacing="1" w:afterAutospacing="0" w:line="360" w:lineRule="auto"/>
        <w:ind w:firstLine="840" w:firstLineChars="400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点拨：和倍知识，知道无论怎么调整，总人数不变．</w:t>
      </w: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【答案】4</w:t>
      </w: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甲水池有水2600立方米，乙水池有水1200立方米，如果甲水池里的水以每分种23立方米的速度流入乙水池，那么多少分种后，乙水池中的水是甲水池的4倍？</w:t>
      </w:r>
    </w:p>
    <w:p>
      <w:pPr>
        <w:numPr>
          <w:ilvl w:val="0"/>
          <w:numId w:val="2"/>
        </w:num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甲、乙两水池共有水：</w:t>
      </w:r>
      <w:r>
        <w:rPr>
          <w:rFonts w:hint="eastAsia" w:ascii="宋体" w:hAnsi="宋体" w:eastAsia="宋体" w:cs="宋体"/>
          <w:b w:val="0"/>
          <w:bCs w:val="0"/>
          <w:kern w:val="2"/>
          <w:position w:val="-6"/>
          <w:sz w:val="21"/>
          <w:szCs w:val="21"/>
          <w:lang w:val="en-US" w:eastAsia="zh-CN" w:bidi="ar-SA"/>
        </w:rPr>
        <w:object>
          <v:shape id="Picture 2" type="#_x0000_t75" style="height:12.75pt;width:8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" DrawAspect="Content" ObjectID="_8" r:id="rId12"/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（立方米）</w:t>
      </w:r>
    </w:p>
    <w:p>
      <w:pPr>
        <w:wordWrap/>
        <w:adjustRightInd w:val="0"/>
        <w:snapToGrid w:val="0"/>
        <w:spacing w:before="100" w:beforeAutospacing="1" w:afterAutospacing="0" w:line="360" w:lineRule="auto"/>
        <w:ind w:firstLine="823" w:firstLineChars="39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甲水池剩下的水：</w:t>
      </w:r>
      <w:r>
        <w:rPr>
          <w:rFonts w:hint="eastAsia" w:ascii="宋体" w:hAnsi="宋体" w:eastAsia="宋体" w:cs="宋体"/>
          <w:b w:val="0"/>
          <w:bCs w:val="0"/>
          <w:kern w:val="2"/>
          <w:position w:val="-12"/>
          <w:sz w:val="21"/>
          <w:szCs w:val="21"/>
          <w:lang w:val="en-US" w:eastAsia="zh-CN" w:bidi="ar-SA"/>
        </w:rPr>
        <w:object>
          <v:shape id="Picture 3" type="#_x0000_t75" style="height:17.25pt;width:8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" DrawAspect="Content" ObjectID="_9" r:id="rId14"/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（立方米）</w:t>
      </w:r>
    </w:p>
    <w:p>
      <w:pPr>
        <w:wordWrap/>
        <w:adjustRightInd w:val="0"/>
        <w:snapToGrid w:val="0"/>
        <w:spacing w:before="100" w:beforeAutospacing="1" w:afterAutospacing="0" w:line="360" w:lineRule="auto"/>
        <w:ind w:firstLine="823" w:firstLineChars="39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甲水池流入乙水池中的水：</w:t>
      </w:r>
      <w:r>
        <w:rPr>
          <w:rFonts w:hint="eastAsia" w:ascii="宋体" w:hAnsi="宋体" w:eastAsia="宋体" w:cs="宋体"/>
          <w:b w:val="0"/>
          <w:bCs w:val="0"/>
          <w:kern w:val="2"/>
          <w:position w:val="-6"/>
          <w:sz w:val="21"/>
          <w:szCs w:val="21"/>
          <w:lang w:val="en-US" w:eastAsia="zh-CN" w:bidi="ar-SA"/>
        </w:rPr>
        <w:object>
          <v:shape id="Picture 4" type="#_x0000_t75" style="height:12.75pt;width:8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" DrawAspect="Content" ObjectID="_10" r:id="rId16"/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（立方米）</w:t>
      </w:r>
    </w:p>
    <w:p>
      <w:pPr>
        <w:wordWrap/>
        <w:adjustRightInd w:val="0"/>
        <w:snapToGrid w:val="0"/>
        <w:spacing w:before="100" w:beforeAutospacing="1" w:afterAutospacing="0" w:line="360" w:lineRule="auto"/>
        <w:ind w:firstLine="823" w:firstLineChars="39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经过的时间（分钟）：</w:t>
      </w:r>
      <w:r>
        <w:rPr>
          <w:rFonts w:hint="eastAsia" w:ascii="宋体" w:hAnsi="宋体" w:eastAsia="宋体" w:cs="宋体"/>
          <w:b w:val="0"/>
          <w:bCs w:val="0"/>
          <w:kern w:val="2"/>
          <w:position w:val="-6"/>
          <w:sz w:val="21"/>
          <w:szCs w:val="21"/>
          <w:lang w:val="en-US" w:eastAsia="zh-CN" w:bidi="ar-SA"/>
        </w:rPr>
        <w:object>
          <v:shape id="Picture 5" type="#_x0000_t75" style="height:12.75pt;width:63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" DrawAspect="Content" ObjectID="_11" r:id="rId18"/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（分钟）．</w:t>
      </w: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【答案】</w:t>
      </w:r>
      <w:r>
        <w:rPr>
          <w:rFonts w:hint="eastAsia" w:ascii="宋体" w:hAnsi="宋体" w:eastAsia="宋体" w:cs="宋体"/>
          <w:b w:val="0"/>
          <w:bCs w:val="0"/>
          <w:kern w:val="2"/>
          <w:position w:val="-6"/>
          <w:sz w:val="21"/>
          <w:szCs w:val="21"/>
          <w:lang w:val="en-US" w:eastAsia="zh-CN" w:bidi="ar-SA"/>
        </w:rPr>
        <w:object>
          <v:shape id="Picture 6" type="#_x0000_t75" style="height:12.75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" DrawAspect="Content" ObjectID="_12" r:id="rId20"/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分钟</w:t>
      </w:r>
    </w:p>
    <w:p>
      <w:pPr>
        <w:pStyle w:val="8"/>
        <w:wordWrap/>
        <w:spacing w:before="100" w:beforeAutospacing="1" w:afterAutospacing="0"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7.8</w:t>
      </w:r>
    </w:p>
    <w:p>
      <w:pPr>
        <w:wordWrap/>
        <w:adjustRightInd w:val="0"/>
        <w:snapToGrid w:val="0"/>
        <w:spacing w:before="100" w:beforeAutospacing="1" w:afterAutospacing="0" w:line="360" w:lineRule="auto"/>
        <w:ind w:right="48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某镇上有东西两个公交车站，东站有客车84辆，西站有客车56辆，每天从东站到西站有7辆车，从西站到东站有11辆车，几天后，东站车辆是西站的4倍？</w:t>
      </w: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解析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】</w:t>
      </w:r>
    </w:p>
    <w:p>
      <w:pPr>
        <w:wordWrap/>
        <w:adjustRightInd w:val="0"/>
        <w:snapToGrid w:val="0"/>
        <w:spacing w:before="100" w:beforeAutospacing="1" w:afterAutospacing="0" w:line="360" w:lineRule="auto"/>
        <w:ind w:right="48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某镇上有东西两个公交车站，东站有客车84辆，西站有客车56辆，每天从东站到西站有7辆车，从西站到东站有11辆车，几天后，东站车辆是西站的4倍？</w:t>
      </w:r>
    </w:p>
    <w:p>
      <w:pPr>
        <w:numPr>
          <w:ilvl w:val="1"/>
          <w:numId w:val="3"/>
        </w:numPr>
        <w:wordWrap/>
        <w:adjustRightInd w:val="0"/>
        <w:snapToGrid w:val="0"/>
        <w:spacing w:before="100" w:beforeAutospacing="1" w:afterAutospacing="0" w:line="360" w:lineRule="auto"/>
        <w:ind w:right="482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 xml:space="preserve"> “每天从东站到西站有7辆车，从西站到东站有11辆车”，则每天东站增加（11-7=）4辆车，西站减少4辆车，但两站车辆总数不变为：</w:t>
      </w:r>
      <w:r>
        <w:rPr>
          <w:rFonts w:hint="eastAsia" w:ascii="宋体" w:hAnsi="宋体" w:eastAsia="宋体" w:cs="宋体"/>
          <w:b w:val="0"/>
          <w:bCs w:val="0"/>
          <w:kern w:val="0"/>
          <w:position w:val="-6"/>
          <w:sz w:val="21"/>
          <w:szCs w:val="21"/>
          <w:lang w:val="en-US" w:eastAsia="zh-CN" w:bidi="ar-SA"/>
        </w:rPr>
        <w:object>
          <v:shape id="Picture 7" type="#_x0000_t75" style="height:12.75pt;width:5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" DrawAspect="Content" ObjectID="_13" r:id="rId22"/>
        </w:objec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（辆）．要使东站车辆是西站车辆的4倍，西站只能有车辆：</w:t>
      </w:r>
      <w:r>
        <w:rPr>
          <w:rFonts w:hint="eastAsia" w:ascii="宋体" w:hAnsi="宋体" w:eastAsia="宋体" w:cs="宋体"/>
          <w:b w:val="0"/>
          <w:bCs w:val="0"/>
          <w:kern w:val="0"/>
          <w:position w:val="-12"/>
          <w:sz w:val="21"/>
          <w:szCs w:val="21"/>
          <w:lang w:val="en-US" w:eastAsia="zh-CN" w:bidi="ar-SA"/>
        </w:rPr>
        <w:object>
          <v:shape id="Picture 8" type="#_x0000_t75" style="height:17.25pt;width:7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" DrawAspect="Content" ObjectID="_14" r:id="rId24"/>
        </w:objec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（辆）．用西站需要减少的总车辆数除以每天减少的车辆数，可以得出所求天数：</w:t>
      </w:r>
      <w:r>
        <w:rPr>
          <w:rFonts w:hint="eastAsia" w:ascii="宋体" w:hAnsi="宋体" w:eastAsia="宋体" w:cs="宋体"/>
          <w:b w:val="0"/>
          <w:bCs w:val="0"/>
          <w:kern w:val="0"/>
          <w:position w:val="-12"/>
          <w:sz w:val="21"/>
          <w:szCs w:val="21"/>
          <w:lang w:val="en-US" w:eastAsia="zh-CN" w:bidi="ar-SA"/>
        </w:rPr>
        <w:object>
          <v:shape id="Picture 9" type="#_x0000_t75" style="height:17.25pt;width:72pt;rotation:0f;" o:ole="t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" DrawAspect="Content" ObjectID="_15" r:id="rId26"/>
        </w:objec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（天）．所以，7天后，东站车辆是西站的4倍．</w:t>
      </w: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【答案】</w:t>
      </w:r>
      <w:r>
        <w:rPr>
          <w:rFonts w:hint="eastAsia" w:ascii="宋体" w:hAnsi="宋体" w:eastAsia="宋体" w:cs="宋体"/>
          <w:b w:val="0"/>
          <w:bCs w:val="0"/>
          <w:kern w:val="2"/>
          <w:position w:val="-6"/>
          <w:sz w:val="21"/>
          <w:szCs w:val="21"/>
          <w:lang w:val="en-US" w:eastAsia="zh-CN" w:bidi="ar-SA"/>
        </w:rPr>
        <w:object>
          <v:shape id="Picture 10" type="#_x0000_t75" style="height:12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" DrawAspect="Content" ObjectID="_16" r:id="rId28"/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天</w:t>
      </w: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8"/>
        <w:wordWrap/>
        <w:spacing w:before="100" w:beforeAutospacing="1" w:afterAutospacing="0"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7.9</w:t>
      </w:r>
    </w:p>
    <w:p>
      <w:pPr>
        <w:widowControl w:val="0"/>
        <w:numPr>
          <w:ilvl w:val="0"/>
          <w:numId w:val="4"/>
        </w:numPr>
        <w:wordWrap/>
        <w:adjustRightInd w:val="0"/>
        <w:snapToGrid w:val="0"/>
        <w:spacing w:before="100" w:beforeAutospacing="1" w:afterAutospacing="0" w:line="36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师徒加工同一种零件，各人把产品放在自己的筐中，师傅产量是徒弟的2倍，师傅的产品放在4只筐中．徒弟产品放在2只筐中，每只筐都标明了产品数量：78，94，86，77，92，80．其中数量为______和______2只筐的产品是徒弟制造的．</w:t>
      </w:r>
    </w:p>
    <w:p>
      <w:pPr>
        <w:widowControl w:val="0"/>
        <w:wordWrap/>
        <w:adjustRightInd w:val="0"/>
        <w:snapToGrid w:val="0"/>
        <w:spacing w:before="100" w:beforeAutospacing="1" w:afterAutospacing="0" w:line="36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地上一共有6堆桃子，分别有12、19、20、21、22、25个桃子．两只小猴从6堆中拿走5堆桃子．已知每只小猴拿的都是整数堆的桃子，并且一只小猴拿的桃子数量是另一只小猴的4倍．问最后留下的一堆有________只桃子．</w:t>
      </w:r>
    </w:p>
    <w:p>
      <w:pPr>
        <w:wordWrap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numPr>
          <w:numId w:val="0"/>
        </w:num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numPr>
          <w:numId w:val="0"/>
        </w:num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【答案解析】</w:t>
      </w:r>
    </w:p>
    <w:p>
      <w:pPr>
        <w:widowControl w:val="0"/>
        <w:numPr>
          <w:ilvl w:val="0"/>
          <w:numId w:val="5"/>
        </w:numPr>
        <w:wordWrap/>
        <w:adjustRightInd w:val="0"/>
        <w:snapToGrid w:val="0"/>
        <w:spacing w:before="100" w:beforeAutospacing="1" w:afterAutospacing="0" w:line="360" w:lineRule="auto"/>
        <w:ind w:leftChars="0"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师徒加工同一种零件，各人把产品放在自己的筐中，师傅产量是徒弟的2倍，师傅的产品放在4只筐中．徒弟产品放在2只筐中，每只筐都标明了产品数量：78，94，86，77，92，80．其中数量为______和______2只筐的产品是徒弟制造的．</w:t>
      </w:r>
    </w:p>
    <w:p>
      <w:pPr>
        <w:widowControl w:val="0"/>
        <w:numPr>
          <w:numId w:val="0"/>
        </w:numPr>
        <w:wordWrap/>
        <w:adjustRightInd w:val="0"/>
        <w:snapToGrid w:val="0"/>
        <w:spacing w:before="100" w:beforeAutospacing="1" w:afterAutospacing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【解析】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筐零件总数量为507件，师傅产量是徒弟的2倍，所以徒弟产量为169件，从6筐种找到两筐数量和等于169即77、92．</w:t>
      </w:r>
    </w:p>
    <w:p>
      <w:pPr>
        <w:widowControl w:val="0"/>
        <w:numPr>
          <w:numId w:val="0"/>
        </w:numPr>
        <w:wordWrap/>
        <w:adjustRightInd w:val="0"/>
        <w:snapToGrid w:val="0"/>
        <w:spacing w:before="100" w:beforeAutospacing="1" w:afterAutospacing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【答案】77和92</w:t>
      </w:r>
    </w:p>
    <w:p>
      <w:pPr>
        <w:widowControl w:val="0"/>
        <w:numPr>
          <w:numId w:val="0"/>
        </w:numPr>
        <w:wordWrap/>
        <w:adjustRightInd w:val="0"/>
        <w:snapToGrid w:val="0"/>
        <w:spacing w:before="100" w:beforeAutospacing="1" w:afterAutospacing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地上一共有6堆桃子，分别有12、19、20、21、22、25个桃子．两只小猴从6堆中拿走5堆桃子．已知每只小猴拿的都是整数堆的桃子，并且一只小猴拿的桃子数量是另一只小猴的4倍．问最后留下的一堆有________只桃子．</w:t>
      </w:r>
    </w:p>
    <w:p>
      <w:pPr>
        <w:numPr>
          <w:ilvl w:val="0"/>
          <w:numId w:val="1"/>
        </w:num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color w:val="333333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六堆桃子共119个，一猴子拿走的是另一猴子的4倍，那么说这两只猴子拿走的桃子数应该是5的倍数，剩下的桃子数肯定是整数，猜想5的倍数，20乘以5就是100，共拿走100个桃子，剩余19．</w:t>
      </w:r>
    </w:p>
    <w:p>
      <w:pPr>
        <w:widowControl/>
        <w:wordWrap/>
        <w:topLinePunct w:val="1"/>
        <w:spacing w:before="100" w:beforeAutospacing="1" w:afterAutospacing="0" w:line="360" w:lineRule="auto"/>
        <w:ind w:firstLine="105" w:firstLineChars="50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【答案】19</w:t>
      </w:r>
    </w:p>
    <w:p>
      <w:pPr>
        <w:pStyle w:val="8"/>
        <w:wordWrap/>
        <w:spacing w:before="100" w:beforeAutospacing="1" w:afterAutospacing="0"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7.10</w:t>
      </w: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有一水果店一天之中共进了6筐水果，分别装着香蕉和桔子，重量分别为8、9、16、20、22、27千克．当天只卖出了一筐桔子，在剩下的五筐水果中香蕉的重量是桔子重量的2倍，那么当天共进了__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筐香蕉．</w:t>
      </w:r>
    </w:p>
    <w:p>
      <w:pPr>
        <w:wordWrap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解析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】</w:t>
      </w:r>
    </w:p>
    <w:p>
      <w:pPr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有一水果店一天之中共进了6筐水果，分别装着香蕉和桔子，重量分别为8、9、16、20、22、27千克．当天只卖出了一筐桔子，在剩下的五筐水果中香蕉的重量是桔子重量的2倍，那么当天共进了__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筐香蕉．</w:t>
      </w:r>
    </w:p>
    <w:p>
      <w:pPr>
        <w:numPr>
          <w:ilvl w:val="0"/>
          <w:numId w:val="6"/>
        </w:numPr>
        <w:wordWrap/>
        <w:adjustRightInd w:val="0"/>
        <w:snapToGrid w:val="0"/>
        <w:spacing w:before="100" w:beforeAutospacing="1" w:afterAutospacing="0" w:line="360" w:lineRule="auto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按比例分配，剩下的水果中，桔子占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object>
          <v:shape id="Picture 11" type="#_x0000_t75" style="height:12pt;width: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" DrawAspect="Content" ObjectID="_17" r:id="rId30"/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份，香蕉占2份，合计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object>
          <v:shape id="Picture 12" type="#_x0000_t75" style="height:12.75pt;width: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" DrawAspect="Content" ObjectID="_18" r:id="rId32"/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份，剩下的必须是3的倍数，只有8、9、16、20、22之和与8、16、20、22、27可以，用它们的和除以3可求出桔子重量的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object>
          <v:shape id="Picture 13" type="#_x0000_t75" style="height:17.25pt;width:12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" DrawAspect="Content" ObjectID="_19" r:id="rId34"/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（千克），是9和16这两筐的和，所以香蕉有3筐．</w:t>
      </w:r>
    </w:p>
    <w:p>
      <w:pPr>
        <w:wordWrap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【答案】3筐</w:t>
      </w:r>
    </w:p>
    <w:p>
      <w:pPr>
        <w:wordWrap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8"/>
        <w:wordWrap/>
        <w:spacing w:before="100" w:beforeAutospacing="1" w:afterAutospacing="0"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7.11</w:t>
      </w:r>
    </w:p>
    <w:p>
      <w:pPr>
        <w:wordWrap/>
        <w:spacing w:before="100" w:beforeAutospacing="1" w:afterAutospacing="0" w:line="360" w:lineRule="auto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拍卖行卖出了两件艺术品，第一件的拍卖价格比第二件的3倍多3万元，而第二件的价钱比第一件的3倍少73万元。请问：这两件艺术品一共卖了多少万元？</w:t>
      </w:r>
    </w:p>
    <w:p>
      <w:pPr>
        <w:wordWrap/>
        <w:spacing w:before="100" w:beforeAutospacing="1" w:afterAutospacing="0" w:line="360" w:lineRule="auto"/>
        <w:ind w:left="315" w:hanging="315" w:hangingChars="150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28"/>
        <w:wordWrap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28"/>
        <w:wordWrap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解析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】</w:t>
      </w:r>
    </w:p>
    <w:p>
      <w:pPr>
        <w:wordWrap/>
        <w:spacing w:before="100" w:beforeAutospacing="1" w:afterAutospacing="0" w:line="360" w:lineRule="auto"/>
        <w:ind w:left="315" w:hanging="315" w:hangingChars="150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拍卖行卖出了两件艺术品，第一件的拍卖价格比第二件的3倍多3万元，而第二件的价钱比第一件的3倍少73万元。请问：这两件艺术品一共卖了多少万元？</w:t>
      </w:r>
    </w:p>
    <w:p>
      <w:pPr>
        <w:wordWrap/>
        <w:spacing w:before="100" w:beforeAutospacing="1" w:afterAutospacing="0" w:line="360" w:lineRule="auto"/>
        <w:ind w:left="315" w:hanging="315" w:hangingChars="150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【答案】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35万元 </w:t>
      </w:r>
    </w:p>
    <w:p>
      <w:pPr>
        <w:numPr>
          <w:ilvl w:val="0"/>
          <w:numId w:val="7"/>
        </w:numPr>
        <w:tabs>
          <w:tab w:val="left" w:pos="709"/>
          <w:tab w:val="clear" w:pos="851"/>
        </w:tabs>
        <w:wordWrap/>
        <w:adjustRightInd w:val="0"/>
        <w:snapToGrid w:val="0"/>
        <w:spacing w:before="100" w:beforeAutospacing="1" w:afterAutospacing="0"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如图：</w:t>
      </w:r>
    </w:p>
    <w:p>
      <w:pPr>
        <w:wordWrap/>
        <w:spacing w:before="100" w:beforeAutospacing="1" w:afterAutospacing="0" w:line="360" w:lineRule="auto"/>
        <w:ind w:left="850" w:leftChars="405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pict>
          <v:shape id="图片 997" o:spid="_x0000_s1044" type="#_x0000_t75" style="height:72.75pt;width:414.75pt;rotation:0f;" o:ole="f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ordWrap/>
        <w:spacing w:before="100" w:beforeAutospacing="1" w:afterAutospacing="0" w:line="360" w:lineRule="auto"/>
        <w:ind w:left="850" w:leftChars="405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假设第二件拍卖价为“1”份，13万元对应了2+3+3=8（份）多，3+3+3=9万元</w:t>
      </w:r>
    </w:p>
    <w:p>
      <w:pPr>
        <w:wordWrap/>
        <w:spacing w:before="100" w:beforeAutospacing="1" w:afterAutospacing="0" w:line="360" w:lineRule="auto"/>
        <w:ind w:left="850" w:leftChars="405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每份为（73-9）÷8=8（万元）</w:t>
      </w:r>
    </w:p>
    <w:p>
      <w:pPr>
        <w:wordWrap/>
        <w:spacing w:before="100" w:beforeAutospacing="1" w:afterAutospacing="0" w:line="360" w:lineRule="auto"/>
        <w:ind w:left="850" w:leftChars="405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第一件卖了：8×3+3=27（万元）</w:t>
      </w:r>
    </w:p>
    <w:p>
      <w:pPr>
        <w:wordWrap/>
        <w:spacing w:before="100" w:beforeAutospacing="1" w:afterAutospacing="0" w:line="360" w:lineRule="auto"/>
        <w:ind w:left="850" w:leftChars="405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两件共卖了：27+8=35（万元）</w:t>
      </w:r>
    </w:p>
    <w:p>
      <w:pPr>
        <w:wordWrap/>
        <w:spacing w:before="100" w:beforeAutospacing="1" w:afterAutospacing="0" w:line="360" w:lineRule="auto"/>
        <w:ind w:left="850" w:leftChars="405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ordWrap/>
        <w:spacing w:before="100" w:beforeAutospacing="1" w:afterAutospacing="0" w:line="360" w:lineRule="auto"/>
        <w:ind w:left="850" w:leftChars="405"/>
        <w:jc w:val="lef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8"/>
        <w:wordWrap/>
        <w:spacing w:before="100" w:beforeAutospacing="1" w:afterAutospacing="0"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7.12</w:t>
      </w:r>
    </w:p>
    <w:p>
      <w:pPr>
        <w:pStyle w:val="28"/>
        <w:widowControl w:val="0"/>
        <w:wordWrap/>
        <w:spacing w:before="100" w:beforeAutospacing="1" w:afterAutospacing="0" w:line="360" w:lineRule="auto"/>
        <w:ind w:right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、小悦和妈妈一起去家具城挑选客厅的桌椅。她们看中了两款，这两款桌椅都包含一张桌子和若干把椅子。其中桌子的价钱一样，每把椅子的价钱也一样。第一款桌椅中有6把椅子，总价为700元；第二款桌椅中有9把椅子，总价为970元。请问：一张桌子的价钱是多少元？</w:t>
      </w:r>
    </w:p>
    <w:p>
      <w:pPr>
        <w:widowControl w:val="0"/>
        <w:wordWrap/>
        <w:spacing w:before="100" w:beforeAutospacing="1" w:afterAutospacing="0" w:line="360" w:lineRule="auto"/>
        <w:ind w:left="850" w:leftChars="405" w:right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idowControl w:val="0"/>
        <w:wordWrap/>
        <w:spacing w:before="100" w:beforeAutospacing="1" w:afterAutospacing="0" w:line="360" w:lineRule="auto"/>
        <w:ind w:left="850" w:leftChars="405" w:right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idowControl w:val="0"/>
        <w:wordWrap/>
        <w:spacing w:before="100" w:beforeAutospacing="1" w:afterAutospacing="0" w:line="360" w:lineRule="auto"/>
        <w:ind w:left="850" w:leftChars="405" w:right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idowControl w:val="0"/>
        <w:wordWrap/>
        <w:spacing w:before="100" w:beforeAutospacing="1" w:afterAutospacing="0" w:line="360" w:lineRule="auto"/>
        <w:ind w:left="850" w:leftChars="405" w:right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idowControl w:val="0"/>
        <w:wordWrap/>
        <w:spacing w:before="100" w:beforeAutospacing="1" w:afterAutospacing="0" w:line="360" w:lineRule="auto"/>
        <w:ind w:left="850" w:leftChars="405" w:right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idowControl w:val="0"/>
        <w:wordWrap/>
        <w:spacing w:before="100" w:beforeAutospacing="1" w:afterAutospacing="0" w:line="360" w:lineRule="auto"/>
        <w:ind w:left="850" w:leftChars="405" w:right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bookmarkStart w:id="0" w:name="_GoBack"/>
      <w:bookmarkEnd w:id="0"/>
    </w:p>
    <w:p>
      <w:pPr>
        <w:widowControl w:val="0"/>
        <w:wordWrap/>
        <w:spacing w:before="100" w:beforeAutospacing="1" w:afterAutospacing="0" w:line="360" w:lineRule="auto"/>
        <w:ind w:right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【答案解析】</w:t>
      </w:r>
    </w:p>
    <w:p>
      <w:pPr>
        <w:pStyle w:val="28"/>
        <w:widowControl w:val="0"/>
        <w:wordWrap/>
        <w:spacing w:before="100" w:beforeAutospacing="1" w:afterAutospacing="0" w:line="360" w:lineRule="auto"/>
        <w:ind w:right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、小悦和妈妈一起去家具城挑选客厅的桌椅。她们看中了两款，这两款桌椅都包含一张桌子和若干把椅子。其中桌子的价钱一样，每把椅子的价钱也一样。第一款桌椅中有6把椅子，总价为700元；第二款桌椅中有9把椅子，总价为970元。请问：一张桌子的价钱是多少元？</w:t>
      </w:r>
    </w:p>
    <w:p>
      <w:pPr>
        <w:widowControl w:val="0"/>
        <w:wordWrap/>
        <w:spacing w:before="100" w:beforeAutospacing="1" w:afterAutospacing="0" w:line="360" w:lineRule="auto"/>
        <w:ind w:right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【答案】160元</w:t>
      </w:r>
    </w:p>
    <w:p>
      <w:pPr>
        <w:widowControl w:val="0"/>
        <w:numPr>
          <w:ilvl w:val="0"/>
          <w:numId w:val="7"/>
        </w:numPr>
        <w:tabs>
          <w:tab w:val="left" w:pos="709"/>
          <w:tab w:val="clear" w:pos="851"/>
        </w:tabs>
        <w:wordWrap/>
        <w:adjustRightInd w:val="0"/>
        <w:snapToGrid w:val="0"/>
        <w:spacing w:before="100" w:beforeAutospacing="1" w:afterAutospacing="0" w:line="360" w:lineRule="auto"/>
        <w:ind w:right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每把椅子贵：（970-700）÷（9-6）=90（元）</w:t>
      </w:r>
    </w:p>
    <w:p>
      <w:pPr>
        <w:widowControl w:val="0"/>
        <w:wordWrap/>
        <w:spacing w:before="100" w:beforeAutospacing="1" w:afterAutospacing="0" w:line="360" w:lineRule="auto"/>
        <w:ind w:right="0" w:firstLine="840" w:firstLineChars="4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一张桌子贵：700-90×6=160（元</w:t>
      </w:r>
    </w:p>
    <w:p>
      <w:pPr>
        <w:pStyle w:val="8"/>
        <w:widowControl w:val="0"/>
        <w:wordWrap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8"/>
        <w:widowControl w:val="0"/>
        <w:wordWrap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少儿简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t xml:space="preserve">  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图片 1" o:spid="_x0000_s1026" type="#_x0000_t75" style="height:36pt;width:142.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t xml:space="preserve">                   </w: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 w:cs="Courier New"/>
      </w:rPr>
      <w:t xml:space="preserve">  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5999263">
    <w:nsid w:val="55979C1F"/>
    <w:multiLevelType w:val="singleLevel"/>
    <w:tmpl w:val="55979C1F"/>
    <w:lvl w:ilvl="0" w:tentative="1">
      <w:start w:val="1"/>
      <w:numFmt w:val="decimal"/>
      <w:suff w:val="nothing"/>
      <w:lvlText w:val="%1、"/>
      <w:lvlJc w:val="left"/>
    </w:lvl>
  </w:abstractNum>
  <w:abstractNum w:abstractNumId="267587152">
    <w:nsid w:val="0FF30E50"/>
    <w:multiLevelType w:val="multilevel"/>
    <w:tmpl w:val="0FF30E50"/>
    <w:lvl w:ilvl="0" w:tentative="1">
      <w:start w:val="1"/>
      <w:numFmt w:val="none"/>
      <w:lvlText w:val="%1【解析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/>
        <w:b w:val="0"/>
        <w:i w:val="0"/>
        <w:color w:val="auto"/>
        <w:sz w:val="21"/>
        <w:szCs w:val="21"/>
      </w:rPr>
    </w:lvl>
    <w:lvl w:ilvl="1" w:tentative="1">
      <w:start w:val="1"/>
      <w:numFmt w:val="none"/>
      <w:lvlText w:val="%2【解析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/>
        <w:b w:val="0"/>
        <w:i w:val="0"/>
        <w:color w:val="auto"/>
        <w:sz w:val="21"/>
        <w:szCs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51167406">
    <w:nsid w:val="1AE444AE"/>
    <w:multiLevelType w:val="multilevel"/>
    <w:tmpl w:val="1AE444AE"/>
    <w:lvl w:ilvl="0" w:tentative="1">
      <w:start w:val="1"/>
      <w:numFmt w:val="none"/>
      <w:lvlText w:val="%1【解析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/>
        <w:b w:val="0"/>
        <w:i w:val="0"/>
        <w:color w:val="auto"/>
        <w:sz w:val="21"/>
        <w:szCs w:val="21"/>
      </w:rPr>
    </w:lvl>
    <w:lvl w:ilvl="1" w:tentative="1">
      <w:start w:val="1"/>
      <w:numFmt w:val="none"/>
      <w:lvlText w:val="【巩固】"/>
      <w:lvlJc w:val="left"/>
      <w:pPr>
        <w:tabs>
          <w:tab w:val="left" w:pos="284"/>
        </w:tabs>
        <w:ind w:left="907" w:hanging="907"/>
      </w:pPr>
      <w:rPr>
        <w:rFonts w:hint="eastAsia"/>
        <w:b/>
        <w:i w:val="0"/>
        <w:color w:val="auto"/>
        <w:sz w:val="21"/>
        <w:szCs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2"/>
    <w:multiLevelType w:val="multilevel"/>
    <w:tmpl w:val="00000002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/>
        <w:b w:val="0"/>
        <w:i w:val="0"/>
        <w:color w:val="auto"/>
        <w:sz w:val="21"/>
        <w:szCs w:val="21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70233885">
    <w:nsid w:val="4BB63B1D"/>
    <w:multiLevelType w:val="multilevel"/>
    <w:tmpl w:val="4BB63B1D"/>
    <w:lvl w:ilvl="0" w:tentative="1">
      <w:start w:val="1"/>
      <w:numFmt w:val="none"/>
      <w:lvlText w:val="%1【解析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/>
        <w:b w:val="0"/>
        <w:i w:val="0"/>
        <w:color w:val="auto"/>
        <w:sz w:val="21"/>
        <w:szCs w:val="21"/>
      </w:rPr>
    </w:lvl>
    <w:lvl w:ilvl="1" w:tentative="1">
      <w:start w:val="1"/>
      <w:numFmt w:val="none"/>
      <w:lvlText w:val="%2【解析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/>
        <w:b w:val="0"/>
        <w:i w:val="0"/>
        <w:color w:val="auto"/>
        <w:sz w:val="21"/>
        <w:szCs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77740581">
    <w:nsid w:val="34514225"/>
    <w:multiLevelType w:val="multilevel"/>
    <w:tmpl w:val="34514225"/>
    <w:lvl w:ilvl="0" w:tentative="1">
      <w:start w:val="1"/>
      <w:numFmt w:val="none"/>
      <w:lvlText w:val="%1【解析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/>
        <w:b w:val="0"/>
        <w:i w:val="0"/>
        <w:color w:val="auto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35999384">
    <w:nsid w:val="55979C98"/>
    <w:multiLevelType w:val="singleLevel"/>
    <w:tmpl w:val="55979C98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270233885"/>
  </w:num>
  <w:num w:numId="2">
    <w:abstractNumId w:val="877740581"/>
  </w:num>
  <w:num w:numId="3">
    <w:abstractNumId w:val="267587152"/>
  </w:num>
  <w:num w:numId="4">
    <w:abstractNumId w:val="1435999263"/>
  </w:num>
  <w:num w:numId="5">
    <w:abstractNumId w:val="1435999384"/>
  </w:num>
  <w:num w:numId="6">
    <w:abstractNumId w:val="45116740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5B7F3307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No Spacing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sz w:val="22"/>
      <w:szCs w:val="22"/>
    </w:rPr>
  </w:style>
  <w:style w:type="character" w:customStyle="1" w:styleId="24">
    <w:name w:val="Placeholder Text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  <w:style w:type="paragraph" w:customStyle="1" w:styleId="28">
    <w:name w:val="少儿简体"/>
    <w:basedOn w:val="1"/>
    <w:uiPriority w:val="0"/>
    <w:pPr>
      <w:adjustRightInd w:val="0"/>
      <w:snapToGrid w:val="0"/>
    </w:pPr>
    <w:rPr>
      <w:rFonts w:ascii="方正少儿简体" w:hAnsi="宋体" w:eastAsia="方正少儿简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17.emf"/><Relationship Id="rId35" Type="http://schemas.openxmlformats.org/officeDocument/2006/relationships/image" Target="media/image16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settings" Target="settings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wmf"/><Relationship Id="rId24" Type="http://schemas.openxmlformats.org/officeDocument/2006/relationships/oleObject" Target="embeddings/oleObject8.bin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tyles" Target="style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7</Pages>
  <Words>227</Words>
  <Characters>1300</Characters>
  <Lines>10</Lines>
  <Paragraphs>3</Paragraphs>
  <TotalTime>0</TotalTime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yuyu</cp:lastModifiedBy>
  <dcterms:modified xsi:type="dcterms:W3CDTF">2015-07-04T08:39:14Z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