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image/x-emf" PartName="/word/media/image3.emf"/>
  <Override ContentType="image/x-emf" PartName="/word/media/image4.emf"/>
  <Override ContentType="image/x-emf" PartName="/word/media/image5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二年级奥数天天练试题及答案7.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21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图中总共包含有各种大小的正方形共_________个.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16" o:spid="_x0000_s1030" type="#_x0000_t75" style="height:93.3pt;width:92.4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图中总共包含有各种大小的正方形共_________个.</w:t>
      </w:r>
    </w:p>
    <w:p>
      <w:pPr>
        <w:ind w:firstLine="1050" w:firstLineChars="500"/>
        <w:jc w:val="both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16" o:spid="_x0000_s1031" type="#_x0000_t75" style="height:93.3pt;width:92.4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Cs w:val="21"/>
        </w:rPr>
        <w:t>这是一个较复杂的图形,我们可以先根据正方形的方向再根据正方形的大小分类数.</w:t>
      </w:r>
    </w:p>
    <w:p>
      <w:pPr>
        <w:ind w:left="851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斜着放置的正方形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1" o:spid="_x0000_s1032" type="#_x0000_t75" style="height:47.55pt;width:47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/>
          <w:szCs w:val="21"/>
        </w:rPr>
        <w:t>有（按从小到大顺序）：4+5+1=10（个）</w:t>
      </w:r>
    </w:p>
    <w:p>
      <w:pPr>
        <w:ind w:left="851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正着放置的正方形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5" o:spid="_x0000_s1033" type="#_x0000_t75" style="height:45.55pt;width:4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/>
          <w:szCs w:val="21"/>
        </w:rPr>
        <w:t>有（按从小到大顺序）：12+5=17（个）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 一共有：10+17=27（个）</w:t>
      </w: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  <w:rsid w:val="316B2BC5"/>
    <w:rsid w:val="5FFA546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2" Type="http://schemas.openxmlformats.org/officeDocument/2006/relationships/customXml" Target="../customXml/item1.xml"/><Relationship Id="rId11" Type="http://schemas.openxmlformats.org/officeDocument/2006/relationships/image" Target="media/image5.emf"/><Relationship Id="rId10" Type="http://schemas.openxmlformats.org/officeDocument/2006/relationships/image" Target="media/image4.e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2015-07-08T06:46:12Z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