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20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徐、王、陈、赵四位师傅分别是工厂的木工、车工、电工和钳工，他们都是象棋迷。（1）电工只和车工下棋；（2）王、陈两位师傅经常与木工下棋；（3）徐师傅与电工下棋互有胜负；（4）陈师傅比钳工下得好。问：徐、王、陈、赵四位师傅各从事什么工种？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【答案】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徐是车工，王是钳工，陈是木工，赵是电工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21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18"/>
          <w:lang w:val="en-US" w:eastAsia="zh-CN" w:bidi="ar-SA"/>
        </w:rPr>
        <w:t>1、</w:t>
      </w:r>
      <w:r>
        <w:rPr>
          <w:rFonts w:hint="eastAsia" w:ascii="宋体" w:hAnsi="宋体" w:eastAsia="宋体" w:cs="宋体"/>
          <w:kern w:val="2"/>
          <w:sz w:val="21"/>
          <w:szCs w:val="18"/>
          <w:lang w:val="en-US" w:eastAsia="zh-CN" w:bidi="ar-SA"/>
        </w:rPr>
        <w:object>
          <v:shape id="Picture 203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3" DrawAspect="Content" ObjectID="_10" r:id="rId9"/>
        </w:object>
      </w:r>
      <w:r>
        <w:rPr>
          <w:rFonts w:hint="eastAsia" w:ascii="宋体" w:hAnsi="宋体" w:eastAsia="宋体" w:cs="宋体"/>
          <w:szCs w:val="18"/>
        </w:rPr>
        <w:t>，</w:t>
      </w:r>
      <w:r>
        <w:rPr>
          <w:rFonts w:hint="eastAsia" w:ascii="宋体" w:hAnsi="宋体" w:eastAsia="宋体" w:cs="宋体"/>
          <w:kern w:val="2"/>
          <w:sz w:val="21"/>
          <w:szCs w:val="18"/>
          <w:lang w:val="en-US" w:eastAsia="zh-CN" w:bidi="ar-SA"/>
        </w:rPr>
        <w:object>
          <v:shape id="Picture 204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4" DrawAspect="Content" ObjectID="_11" r:id="rId11"/>
        </w:object>
      </w:r>
      <w:r>
        <w:rPr>
          <w:rFonts w:hint="eastAsia" w:ascii="宋体" w:hAnsi="宋体" w:eastAsia="宋体" w:cs="宋体"/>
          <w:szCs w:val="18"/>
        </w:rPr>
        <w:t>，</w:t>
      </w:r>
      <w:r>
        <w:rPr>
          <w:rFonts w:hint="eastAsia" w:ascii="宋体" w:hAnsi="宋体" w:eastAsia="宋体" w:cs="宋体"/>
          <w:kern w:val="2"/>
          <w:sz w:val="21"/>
          <w:szCs w:val="18"/>
          <w:lang w:val="en-US" w:eastAsia="zh-CN" w:bidi="ar-SA"/>
        </w:rPr>
        <w:object>
          <v:shape id="Picture 205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5" DrawAspect="Content" ObjectID="_12" r:id="rId13"/>
        </w:object>
      </w:r>
      <w:r>
        <w:rPr>
          <w:rFonts w:hint="eastAsia" w:ascii="宋体" w:hAnsi="宋体" w:eastAsia="宋体" w:cs="宋体"/>
          <w:szCs w:val="18"/>
        </w:rPr>
        <w:t>，</w:t>
      </w:r>
      <w:r>
        <w:rPr>
          <w:rFonts w:hint="eastAsia" w:ascii="宋体" w:hAnsi="宋体" w:eastAsia="宋体" w:cs="宋体"/>
          <w:kern w:val="2"/>
          <w:sz w:val="21"/>
          <w:szCs w:val="18"/>
          <w:lang w:val="en-US" w:eastAsia="zh-CN" w:bidi="ar-SA"/>
        </w:rPr>
        <w:object>
          <v:shape id="Picture 206" type="#_x0000_t75" style="height:12.25pt;width:1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6" DrawAspect="Content" ObjectID="_13" r:id="rId15"/>
        </w:object>
      </w:r>
      <w:r>
        <w:rPr>
          <w:rFonts w:hint="eastAsia" w:ascii="宋体" w:hAnsi="宋体" w:eastAsia="宋体" w:cs="宋体"/>
          <w:szCs w:val="18"/>
        </w:rPr>
        <w:t>分别是中国、日本、美国和法国人.已知：⑴</w:t>
      </w:r>
      <w:r>
        <w:rPr>
          <w:rFonts w:hint="eastAsia" w:ascii="宋体" w:hAnsi="宋体" w:eastAsia="宋体" w:cs="宋体"/>
          <w:kern w:val="2"/>
          <w:sz w:val="21"/>
          <w:szCs w:val="18"/>
          <w:lang w:val="en-US" w:eastAsia="zh-CN" w:bidi="ar-SA"/>
        </w:rPr>
        <w:object>
          <v:shape id="Picture 207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7" DrawAspect="Content" ObjectID="_14" r:id="rId17"/>
        </w:object>
      </w:r>
      <w:r>
        <w:rPr>
          <w:rFonts w:hint="eastAsia" w:ascii="宋体" w:hAnsi="宋体" w:eastAsia="宋体" w:cs="宋体"/>
          <w:szCs w:val="18"/>
        </w:rPr>
        <w:t>和中国人是医生；</w:t>
      </w:r>
      <w:r>
        <w:rPr>
          <w:rFonts w:hint="eastAsia" w:ascii="宋体" w:hAnsi="宋体" w:eastAsia="宋体" w:cs="宋体"/>
          <w:szCs w:val="21"/>
        </w:rPr>
        <w:t>⑵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08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8" DrawAspect="Content" ObjectID="_15" r:id="rId19"/>
        </w:object>
      </w:r>
      <w:r>
        <w:rPr>
          <w:rFonts w:hint="eastAsia" w:ascii="宋体" w:hAnsi="宋体" w:eastAsia="宋体" w:cs="宋体"/>
          <w:szCs w:val="21"/>
        </w:rPr>
        <w:t>和法国人是教师；⑶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209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9" DrawAspect="Content" ObjectID="_16" r:id="rId21"/>
        </w:object>
      </w:r>
      <w:r>
        <w:rPr>
          <w:rFonts w:hint="eastAsia" w:ascii="宋体" w:hAnsi="宋体" w:eastAsia="宋体" w:cs="宋体"/>
          <w:szCs w:val="21"/>
        </w:rPr>
        <w:t>和日本人职业不同；⑷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10" type="#_x0000_t75" style="height:12.25pt;width:1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0" DrawAspect="Content" ObjectID="_17" r:id="rId23"/>
        </w:object>
      </w:r>
      <w:r>
        <w:rPr>
          <w:rFonts w:hint="eastAsia" w:ascii="宋体" w:hAnsi="宋体" w:eastAsia="宋体" w:cs="宋体"/>
          <w:szCs w:val="21"/>
        </w:rPr>
        <w:t>不会看病.问：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11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1" DrawAspect="Content" ObjectID="_18" r:id="rId25"/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12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2" DrawAspect="Content" ObjectID="_19" r:id="rId27"/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213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3" DrawAspect="Content" ObjectID="_20" r:id="rId29"/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14" type="#_x0000_t75" style="height:12.25pt;width:1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4" DrawAspect="Content" ObjectID="_21" r:id="rId31"/>
        </w:object>
      </w:r>
      <w:r>
        <w:rPr>
          <w:rFonts w:hint="eastAsia" w:ascii="宋体" w:hAnsi="宋体" w:eastAsia="宋体" w:cs="宋体"/>
          <w:szCs w:val="21"/>
        </w:rPr>
        <w:t>各是哪国人，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18"/>
          <w:lang w:val="en-US" w:eastAsia="zh-CN" w:bidi="ar-SA"/>
        </w:rPr>
        <w:t>1、</w:t>
      </w:r>
      <w:r>
        <w:rPr>
          <w:rFonts w:hint="eastAsia" w:ascii="宋体" w:hAnsi="宋体" w:eastAsia="宋体" w:cs="宋体"/>
          <w:kern w:val="2"/>
          <w:sz w:val="21"/>
          <w:szCs w:val="18"/>
          <w:lang w:val="en-US" w:eastAsia="zh-CN" w:bidi="ar-SA"/>
        </w:rPr>
        <w:object>
          <v:shape id="Picture 203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3" DrawAspect="Content" ObjectID="_48" r:id="rId33"/>
        </w:object>
      </w:r>
      <w:r>
        <w:rPr>
          <w:rFonts w:hint="eastAsia" w:ascii="宋体" w:hAnsi="宋体" w:eastAsia="宋体" w:cs="宋体"/>
          <w:szCs w:val="18"/>
        </w:rPr>
        <w:t>，</w:t>
      </w:r>
      <w:r>
        <w:rPr>
          <w:rFonts w:hint="eastAsia" w:ascii="宋体" w:hAnsi="宋体" w:eastAsia="宋体" w:cs="宋体"/>
          <w:kern w:val="2"/>
          <w:sz w:val="21"/>
          <w:szCs w:val="18"/>
          <w:lang w:val="en-US" w:eastAsia="zh-CN" w:bidi="ar-SA"/>
        </w:rPr>
        <w:object>
          <v:shape id="Picture 204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4" DrawAspect="Content" ObjectID="_49" r:id="rId34"/>
        </w:object>
      </w:r>
      <w:r>
        <w:rPr>
          <w:rFonts w:hint="eastAsia" w:ascii="宋体" w:hAnsi="宋体" w:eastAsia="宋体" w:cs="宋体"/>
          <w:szCs w:val="18"/>
        </w:rPr>
        <w:t>，</w:t>
      </w:r>
      <w:r>
        <w:rPr>
          <w:rFonts w:hint="eastAsia" w:ascii="宋体" w:hAnsi="宋体" w:eastAsia="宋体" w:cs="宋体"/>
          <w:kern w:val="2"/>
          <w:sz w:val="21"/>
          <w:szCs w:val="18"/>
          <w:lang w:val="en-US" w:eastAsia="zh-CN" w:bidi="ar-SA"/>
        </w:rPr>
        <w:object>
          <v:shape id="Picture 205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5" DrawAspect="Content" ObjectID="_50" r:id="rId35"/>
        </w:object>
      </w:r>
      <w:r>
        <w:rPr>
          <w:rFonts w:hint="eastAsia" w:ascii="宋体" w:hAnsi="宋体" w:eastAsia="宋体" w:cs="宋体"/>
          <w:szCs w:val="18"/>
        </w:rPr>
        <w:t>，</w:t>
      </w:r>
      <w:r>
        <w:rPr>
          <w:rFonts w:hint="eastAsia" w:ascii="宋体" w:hAnsi="宋体" w:eastAsia="宋体" w:cs="宋体"/>
          <w:kern w:val="2"/>
          <w:sz w:val="21"/>
          <w:szCs w:val="18"/>
          <w:lang w:val="en-US" w:eastAsia="zh-CN" w:bidi="ar-SA"/>
        </w:rPr>
        <w:object>
          <v:shape id="Picture 206" type="#_x0000_t75" style="height:12.25pt;width:1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6" DrawAspect="Content" ObjectID="_51" r:id="rId36"/>
        </w:object>
      </w:r>
      <w:r>
        <w:rPr>
          <w:rFonts w:hint="eastAsia" w:ascii="宋体" w:hAnsi="宋体" w:eastAsia="宋体" w:cs="宋体"/>
          <w:szCs w:val="18"/>
        </w:rPr>
        <w:t>分别是中国、日本、美国和法国人.已知：⑴</w:t>
      </w:r>
      <w:r>
        <w:rPr>
          <w:rFonts w:hint="eastAsia" w:ascii="宋体" w:hAnsi="宋体" w:eastAsia="宋体" w:cs="宋体"/>
          <w:kern w:val="2"/>
          <w:sz w:val="21"/>
          <w:szCs w:val="18"/>
          <w:lang w:val="en-US" w:eastAsia="zh-CN" w:bidi="ar-SA"/>
        </w:rPr>
        <w:object>
          <v:shape id="Picture 207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7" DrawAspect="Content" ObjectID="_52" r:id="rId37"/>
        </w:object>
      </w:r>
      <w:r>
        <w:rPr>
          <w:rFonts w:hint="eastAsia" w:ascii="宋体" w:hAnsi="宋体" w:eastAsia="宋体" w:cs="宋体"/>
          <w:szCs w:val="18"/>
        </w:rPr>
        <w:t>和中国人是医生；</w:t>
      </w:r>
      <w:r>
        <w:rPr>
          <w:rFonts w:hint="eastAsia" w:ascii="宋体" w:hAnsi="宋体" w:eastAsia="宋体" w:cs="宋体"/>
          <w:szCs w:val="21"/>
        </w:rPr>
        <w:t>⑵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08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8" DrawAspect="Content" ObjectID="_53" r:id="rId38"/>
        </w:object>
      </w:r>
      <w:r>
        <w:rPr>
          <w:rFonts w:hint="eastAsia" w:ascii="宋体" w:hAnsi="宋体" w:eastAsia="宋体" w:cs="宋体"/>
          <w:szCs w:val="21"/>
        </w:rPr>
        <w:t>和法国人是教师；⑶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209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9" DrawAspect="Content" ObjectID="_54" r:id="rId39"/>
        </w:object>
      </w:r>
      <w:r>
        <w:rPr>
          <w:rFonts w:hint="eastAsia" w:ascii="宋体" w:hAnsi="宋体" w:eastAsia="宋体" w:cs="宋体"/>
          <w:szCs w:val="21"/>
        </w:rPr>
        <w:t>和日本人职业不同；⑷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10" type="#_x0000_t75" style="height:12.25pt;width:1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0" DrawAspect="Content" ObjectID="_55" r:id="rId40"/>
        </w:object>
      </w:r>
      <w:r>
        <w:rPr>
          <w:rFonts w:hint="eastAsia" w:ascii="宋体" w:hAnsi="宋体" w:eastAsia="宋体" w:cs="宋体"/>
          <w:szCs w:val="21"/>
        </w:rPr>
        <w:t>不会看病.问：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11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1" DrawAspect="Content" ObjectID="_56" r:id="rId41"/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12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2" DrawAspect="Content" ObjectID="_57" r:id="rId42"/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213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3" DrawAspect="Content" ObjectID="_58" r:id="rId43"/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14" type="#_x0000_t75" style="height:12.25pt;width:1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4" DrawAspect="Content" ObjectID="_59" r:id="rId44"/>
        </w:object>
      </w:r>
      <w:r>
        <w:rPr>
          <w:rFonts w:hint="eastAsia" w:ascii="宋体" w:hAnsi="宋体" w:eastAsia="宋体" w:cs="宋体"/>
          <w:szCs w:val="21"/>
        </w:rPr>
        <w:t>各是哪国人，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【解析】</w:t>
      </w:r>
      <w:r>
        <w:rPr>
          <w:rFonts w:hint="eastAsia" w:ascii="宋体" w:hAnsi="宋体" w:eastAsia="宋体" w:cs="宋体"/>
          <w:szCs w:val="21"/>
        </w:rPr>
        <w:t>有⑴⑵可知，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15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5" DrawAspect="Content" ObjectID="_22" r:id="rId45"/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16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6" DrawAspect="Content" ObjectID="_23" r:id="rId47"/>
        </w:object>
      </w:r>
      <w:r>
        <w:rPr>
          <w:rFonts w:hint="eastAsia" w:ascii="宋体" w:hAnsi="宋体" w:eastAsia="宋体" w:cs="宋体"/>
          <w:szCs w:val="21"/>
        </w:rPr>
        <w:t>都不是中国人和法国人，再由⑴⑷知，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17" type="#_x0000_t75" style="height:12.25pt;width:1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7" DrawAspect="Content" ObjectID="_24" r:id="rId49"/>
        </w:object>
      </w:r>
      <w:r>
        <w:rPr>
          <w:rFonts w:hint="eastAsia" w:ascii="宋体" w:hAnsi="宋体" w:eastAsia="宋体" w:cs="宋体"/>
          <w:szCs w:val="21"/>
        </w:rPr>
        <w:t>也不是中国人，所以，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218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8" DrawAspect="Content" ObjectID="_25" r:id="rId51"/>
        </w:object>
      </w:r>
      <w:r>
        <w:rPr>
          <w:rFonts w:hint="eastAsia" w:ascii="宋体" w:hAnsi="宋体" w:eastAsia="宋体" w:cs="宋体"/>
          <w:szCs w:val="21"/>
        </w:rPr>
        <w:t>是中国人，由⑶，日本人也是教师，从而推知，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19" type="#_x0000_t75" style="height:12.25pt;width:1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9" DrawAspect="Content" ObjectID="_26" r:id="rId53"/>
        </w:object>
      </w:r>
      <w:r>
        <w:rPr>
          <w:rFonts w:hint="eastAsia" w:ascii="宋体" w:hAnsi="宋体" w:eastAsia="宋体" w:cs="宋体"/>
          <w:szCs w:val="21"/>
        </w:rPr>
        <w:t>是法国人，得下表：</w:t>
      </w:r>
    </w:p>
    <w:p>
      <w:pPr>
        <w:adjustRightInd w:val="0"/>
        <w:snapToGrid w:val="0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pict>
          <v:shape id="图片 954" o:spid="_x0000_s1059" type="#_x0000_t75" style="height:78pt;width:241.5pt;rotation:0f;" o:ole="f" fillcolor="#FFFFFF" filled="f" o:preferrelative="t" stroked="f" coordorigin="0,0" coordsize="21600,21600">
            <v:fill on="f" color2="#FFFFFF" focus="0%"/>
            <v:imagedata gain="65536f" blacklevel="0f" gamma="0" o:title="" r:id="rId5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adjustRightInd w:val="0"/>
        <w:snapToGrid w:val="0"/>
        <w:ind w:firstLine="840" w:firstLineChars="4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最后由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220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5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0" DrawAspect="Content" ObjectID="_28" r:id="rId56"/>
        </w:object>
      </w:r>
      <w:r>
        <w:rPr>
          <w:rFonts w:hint="eastAsia" w:ascii="宋体" w:hAnsi="宋体" w:eastAsia="宋体" w:cs="宋体"/>
          <w:szCs w:val="21"/>
        </w:rPr>
        <w:t>是中国人及⑴⑶，推知日本人是教师，再由⑵知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21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5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1" DrawAspect="Content" ObjectID="_29" r:id="rId58"/>
        </w:object>
      </w:r>
      <w:r>
        <w:rPr>
          <w:rFonts w:hint="eastAsia" w:ascii="宋体" w:hAnsi="宋体" w:eastAsia="宋体" w:cs="宋体"/>
          <w:szCs w:val="21"/>
        </w:rPr>
        <w:t>是日本人.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22</w:t>
      </w:r>
    </w:p>
    <w:p>
      <w:pPr>
        <w:adjustRightInd w:val="0"/>
        <w:snapToGrid w:val="0"/>
        <w:ind w:firstLine="840" w:firstLineChars="40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kern w:val="0"/>
          <w:szCs w:val="21"/>
        </w:rPr>
        <w:t>一栋公寓楼有5层。每层有一或两套公寓。楼内共有8套公寓。住户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J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K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L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M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N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O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P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Q</w:t>
      </w:r>
      <w:r>
        <w:rPr>
          <w:rFonts w:hint="eastAsia" w:ascii="宋体" w:hAnsi="宋体" w:eastAsia="宋体" w:cs="宋体"/>
          <w:kern w:val="0"/>
          <w:szCs w:val="21"/>
        </w:rPr>
        <w:t xml:space="preserve">共8人住在不同公寓里。已知： </w:t>
      </w:r>
    </w:p>
    <w:p>
      <w:pPr>
        <w:snapToGrid w:val="0"/>
        <w:ind w:left="420" w:leftChars="200" w:firstLine="315" w:firstLineChars="150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（1）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J</w:t>
      </w:r>
      <w:r>
        <w:rPr>
          <w:rFonts w:hint="eastAsia" w:ascii="宋体" w:hAnsi="宋体" w:eastAsia="宋体" w:cs="宋体"/>
          <w:kern w:val="0"/>
          <w:szCs w:val="21"/>
        </w:rPr>
        <w:t>住在两套公寓的楼层。 （2）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K</w:t>
      </w:r>
      <w:r>
        <w:rPr>
          <w:rFonts w:hint="eastAsia" w:ascii="宋体" w:hAnsi="宋体" w:eastAsia="宋体" w:cs="宋体"/>
          <w:kern w:val="0"/>
          <w:szCs w:val="21"/>
        </w:rPr>
        <w:t>住在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P</w:t>
      </w:r>
      <w:r>
        <w:rPr>
          <w:rFonts w:hint="eastAsia" w:ascii="宋体" w:hAnsi="宋体" w:eastAsia="宋体" w:cs="宋体"/>
          <w:kern w:val="0"/>
          <w:szCs w:val="21"/>
        </w:rPr>
        <w:t>的上一层。</w:t>
      </w:r>
    </w:p>
    <w:p>
      <w:pPr>
        <w:snapToGrid w:val="0"/>
        <w:ind w:left="420" w:leftChars="200" w:firstLine="315" w:firstLineChars="150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（3）二层只有一套公寓。（4）M、N住在同一层。</w:t>
      </w:r>
    </w:p>
    <w:p>
      <w:pPr>
        <w:snapToGrid w:val="0"/>
        <w:ind w:left="420" w:leftChars="200" w:firstLine="315" w:firstLineChars="150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（5）O、Q不同层。（6）Q不住在一层或二层。</w:t>
      </w:r>
    </w:p>
    <w:p>
      <w:pPr>
        <w:snapToGrid w:val="0"/>
        <w:ind w:left="420" w:leftChars="200" w:firstLine="315" w:firstLineChars="150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（7）L住在她所在层仅有的公寓里，且不在第一层或第五层。（8）M在第四层。</w:t>
      </w: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J住在第_______层里。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【答案解析】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kern w:val="0"/>
          <w:szCs w:val="21"/>
        </w:rPr>
        <w:t>一栋公寓楼有5层。每层有一或两套公寓。楼内共有8套公寓。住户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J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K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L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M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N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O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P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Q</w:t>
      </w:r>
      <w:r>
        <w:rPr>
          <w:rFonts w:hint="eastAsia" w:ascii="宋体" w:hAnsi="宋体" w:eastAsia="宋体" w:cs="宋体"/>
          <w:kern w:val="0"/>
          <w:szCs w:val="21"/>
        </w:rPr>
        <w:t xml:space="preserve">共8人住在不同公寓里。已知： </w:t>
      </w:r>
    </w:p>
    <w:p>
      <w:pPr>
        <w:snapToGrid w:val="0"/>
        <w:ind w:left="420" w:leftChars="200" w:firstLine="315" w:firstLineChars="150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（1）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J</w:t>
      </w:r>
      <w:r>
        <w:rPr>
          <w:rFonts w:hint="eastAsia" w:ascii="宋体" w:hAnsi="宋体" w:eastAsia="宋体" w:cs="宋体"/>
          <w:kern w:val="0"/>
          <w:szCs w:val="21"/>
        </w:rPr>
        <w:t>住在两套公寓的楼层。 （2）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K</w:t>
      </w:r>
      <w:r>
        <w:rPr>
          <w:rFonts w:hint="eastAsia" w:ascii="宋体" w:hAnsi="宋体" w:eastAsia="宋体" w:cs="宋体"/>
          <w:kern w:val="0"/>
          <w:szCs w:val="21"/>
        </w:rPr>
        <w:t>住在</w:t>
      </w:r>
      <w:r>
        <w:rPr>
          <w:rFonts w:hint="eastAsia" w:ascii="宋体" w:hAnsi="宋体" w:eastAsia="宋体" w:cs="宋体"/>
          <w:i/>
          <w:iCs/>
          <w:kern w:val="0"/>
          <w:szCs w:val="21"/>
        </w:rPr>
        <w:t>P</w:t>
      </w:r>
      <w:r>
        <w:rPr>
          <w:rFonts w:hint="eastAsia" w:ascii="宋体" w:hAnsi="宋体" w:eastAsia="宋体" w:cs="宋体"/>
          <w:kern w:val="0"/>
          <w:szCs w:val="21"/>
        </w:rPr>
        <w:t>的上一层。</w:t>
      </w:r>
    </w:p>
    <w:p>
      <w:pPr>
        <w:snapToGrid w:val="0"/>
        <w:ind w:left="420" w:leftChars="200" w:firstLine="315" w:firstLineChars="150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（3）二层只有一套公寓。（4）M、N住在同一层。</w:t>
      </w:r>
    </w:p>
    <w:p>
      <w:pPr>
        <w:snapToGrid w:val="0"/>
        <w:ind w:left="420" w:leftChars="200" w:firstLine="315" w:firstLineChars="150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（5）O、Q不同层。（6）Q不住在一层或二层。</w:t>
      </w:r>
    </w:p>
    <w:p>
      <w:pPr>
        <w:snapToGrid w:val="0"/>
        <w:ind w:left="420" w:leftChars="200" w:firstLine="315" w:firstLineChars="150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（7）L住在她所在层仅有的公寓里，且不在第一层或第五层。（8）M在第四层。</w:t>
      </w: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J住在第_______层里。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【解析】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根据4,8条件，可以发现MN均在4层.根据2条件PK在1,2或2,3.由于2层只有一套公寓，所以2层一定被占.根据7条件，L在三层，且三层仅有一套公寓.P在1层，K在2层.根据56条件，Q在5层，O在1层，所以J在5层.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23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t>1、</w:t>
      </w: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object>
          <v:shape id="Picture 222" type="#_x0000_t75" style="height:12.9pt;width:5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6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2" DrawAspect="Content" ObjectID="_30" r:id="rId60"/>
        </w:object>
      </w:r>
      <w:r>
        <w:rPr>
          <w:rFonts w:hint="eastAsia" w:ascii="宋体" w:hAnsi="宋体" w:eastAsia="宋体" w:cs="宋体"/>
          <w:color w:val="000000"/>
          <w:szCs w:val="21"/>
        </w:rPr>
        <w:t>的计算结果能够整除三个连续自然数的乘积，这三个连续自然数之和最小是多少？</w:t>
      </w:r>
    </w:p>
    <w:p>
      <w:pPr>
        <w:numPr>
          <w:ilvl w:val="0"/>
          <w:numId w:val="1"/>
        </w:numPr>
        <w:tabs>
          <w:tab w:val="left" w:pos="0"/>
          <w:tab w:val="clear" w:pos="851"/>
        </w:tabs>
        <w:adjustRightInd w:val="0"/>
        <w:snapToGrid w:val="0"/>
        <w:rPr>
          <w:rFonts w:hint="eastAsia" w:ascii="宋体" w:hAnsi="宋体" w:eastAsia="宋体" w:cs="宋体"/>
          <w:bCs/>
          <w:color w:val="000000"/>
        </w:rPr>
      </w:pPr>
      <w:r>
        <w:rPr>
          <w:rFonts w:hint="eastAsia" w:ascii="宋体" w:hAnsi="宋体" w:eastAsia="宋体" w:cs="宋体"/>
          <w:bCs/>
          <w:color w:val="000000"/>
        </w:rPr>
        <w:t>首先分解质因数，</w:t>
      </w:r>
      <w:r>
        <w:rPr>
          <w:rFonts w:hint="eastAsia" w:ascii="宋体" w:hAnsi="宋体" w:eastAsia="宋体" w:cs="宋体"/>
          <w:bCs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223" type="#_x0000_t75" style="height:12.9pt;width:199.7pt;rotation:0f;" o:ole="t" fillcolor="#FFFFFF" filled="f" o:preferrelative="t" stroked="f" coordorigin="0,0" coordsize="21600,21600">
            <v:fill on="f" color2="#FFFFFF" focus="0%"/>
            <v:imagedata gain="65536f" blacklevel="0f" gamma="0" o:title="" r:id="rId6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3" DrawAspect="Content" ObjectID="_31" r:id="rId62"/>
        </w:object>
      </w:r>
      <w:r>
        <w:rPr>
          <w:rFonts w:hint="eastAsia" w:ascii="宋体" w:hAnsi="宋体" w:eastAsia="宋体" w:cs="宋体"/>
          <w:bCs/>
          <w:color w:val="000000"/>
        </w:rPr>
        <w:t>，其中最大的质因数是167，所以所要求的三个连续自然数中必定有167本身或者其倍数．</w:t>
      </w: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224" type="#_x0000_t75" style="height:12.9pt;width:64.55pt;rotation:0f;" o:ole="t" fillcolor="#FFFFFF" filled="f" o:preferrelative="t" stroked="f" coordorigin="0,0" coordsize="21600,21600">
            <v:fill on="f" color2="#FFFFFF" focus="0%"/>
            <v:imagedata gain="65536f" blacklevel="0f" gamma="0" o:title="" r:id="rId6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4" DrawAspect="Content" ObjectID="_32" r:id="rId64"/>
        </w:object>
      </w:r>
      <w:r>
        <w:rPr>
          <w:rFonts w:hint="eastAsia" w:ascii="宋体" w:hAnsi="宋体" w:eastAsia="宋体" w:cs="宋体"/>
          <w:bCs/>
          <w:color w:val="000000"/>
        </w:rPr>
        <w:t>，</w:t>
      </w:r>
      <w:r>
        <w:rPr>
          <w:rFonts w:hint="eastAsia" w:ascii="宋体" w:hAnsi="宋体" w:eastAsia="宋体" w:cs="宋体"/>
          <w:bCs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225" type="#_x0000_t75" style="height:12.9pt;width:53pt;rotation:0f;" o:ole="t" fillcolor="#FFFFFF" filled="f" o:preferrelative="t" stroked="f" coordorigin="0,0" coordsize="21600,21600">
            <v:fill on="f" color2="#FFFFFF" focus="0%"/>
            <v:imagedata gain="65536f" blacklevel="0f" gamma="0" o:title="" r:id="rId6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5" DrawAspect="Content" ObjectID="_33" r:id="rId66"/>
        </w:object>
      </w:r>
      <w:r>
        <w:rPr>
          <w:rFonts w:hint="eastAsia" w:ascii="宋体" w:hAnsi="宋体" w:eastAsia="宋体" w:cs="宋体"/>
          <w:bCs/>
          <w:color w:val="000000"/>
        </w:rPr>
        <w:t>，</w:t>
      </w:r>
      <w:r>
        <w:rPr>
          <w:rFonts w:hint="eastAsia" w:ascii="宋体" w:hAnsi="宋体" w:eastAsia="宋体" w:cs="宋体"/>
          <w:bCs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226" type="#_x0000_t75" style="height:12.9pt;width:90.35pt;rotation:0f;" o:ole="t" fillcolor="#FFFFFF" filled="f" o:preferrelative="t" stroked="f" coordorigin="0,0" coordsize="21600,21600">
            <v:fill on="f" color2="#FFFFFF" focus="0%"/>
            <v:imagedata gain="65536f" blacklevel="0f" gamma="0" o:title="" r:id="rId6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6" DrawAspect="Content" ObjectID="_34" r:id="rId68"/>
        </w:object>
      </w:r>
      <w:r>
        <w:rPr>
          <w:rFonts w:hint="eastAsia" w:ascii="宋体" w:hAnsi="宋体" w:eastAsia="宋体" w:cs="宋体"/>
          <w:bCs/>
          <w:color w:val="000000"/>
        </w:rPr>
        <w:t>，</w:t>
      </w:r>
      <w:r>
        <w:rPr>
          <w:rFonts w:hint="eastAsia" w:ascii="宋体" w:hAnsi="宋体" w:eastAsia="宋体" w:cs="宋体"/>
          <w:bCs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227" type="#_x0000_t75" style="height:12.9pt;width:56.4pt;rotation:0f;" o:ole="t" fillcolor="#FFFFFF" filled="f" o:preferrelative="t" stroked="f" coordorigin="0,0" coordsize="21600,21600">
            <v:fill on="f" color2="#FFFFFF" focus="0%"/>
            <v:imagedata gain="65536f" blacklevel="0f" gamma="0" o:title="" r:id="rId7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7" DrawAspect="Content" ObjectID="_35" r:id="rId70"/>
        </w:object>
      </w:r>
      <w:r>
        <w:rPr>
          <w:rFonts w:hint="eastAsia" w:ascii="宋体" w:hAnsi="宋体" w:eastAsia="宋体" w:cs="宋体"/>
          <w:bCs/>
          <w:color w:val="000000"/>
        </w:rPr>
        <w:t>，所以</w:t>
      </w:r>
      <w:r>
        <w:rPr>
          <w:rFonts w:hint="eastAsia" w:ascii="宋体" w:hAnsi="宋体" w:eastAsia="宋体" w:cs="宋体"/>
          <w:bCs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228" type="#_x0000_t75" style="height:12.9pt;width:65.2pt;rotation:0f;" o:ole="t" fillcolor="#FFFFFF" filled="f" o:preferrelative="t" stroked="f" coordorigin="0,0" coordsize="21600,21600">
            <v:fill on="f" color2="#FFFFFF" focus="0%"/>
            <v:imagedata gain="65536f" blacklevel="0f" gamma="0" o:title="" r:id="rId7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8" DrawAspect="Content" ObjectID="_36" r:id="rId72"/>
        </w:object>
      </w:r>
      <w:r>
        <w:rPr>
          <w:rFonts w:hint="eastAsia" w:ascii="宋体" w:hAnsi="宋体" w:eastAsia="宋体" w:cs="宋体"/>
          <w:bCs/>
          <w:color w:val="000000"/>
        </w:rPr>
        <w:t>，</w:t>
      </w:r>
      <w:r>
        <w:rPr>
          <w:rFonts w:hint="eastAsia" w:ascii="宋体" w:hAnsi="宋体" w:eastAsia="宋体" w:cs="宋体"/>
          <w:bCs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229" type="#_x0000_t75" style="height:12.9pt;width:65.2pt;rotation:0f;" o:ole="t" fillcolor="#FFFFFF" filled="f" o:preferrelative="t" stroked="f" coordorigin="0,0" coordsize="21600,21600">
            <v:fill on="f" color2="#FFFFFF" focus="0%"/>
            <v:imagedata gain="65536f" blacklevel="0f" gamma="0" o:title="" r:id="rId7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9" DrawAspect="Content" ObjectID="_37" r:id="rId74"/>
        </w:object>
      </w:r>
      <w:r>
        <w:rPr>
          <w:rFonts w:hint="eastAsia" w:ascii="宋体" w:hAnsi="宋体" w:eastAsia="宋体" w:cs="宋体"/>
          <w:bCs/>
          <w:color w:val="000000"/>
        </w:rPr>
        <w:t>，</w:t>
      </w:r>
      <w:r>
        <w:rPr>
          <w:rFonts w:hint="eastAsia" w:ascii="宋体" w:hAnsi="宋体" w:eastAsia="宋体" w:cs="宋体"/>
          <w:bCs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230" type="#_x0000_t75" style="height:12.9pt;width:65.2pt;rotation:0f;" o:ole="t" fillcolor="#FFFFFF" filled="f" o:preferrelative="t" stroked="f" coordorigin="0,0" coordsize="21600,21600">
            <v:fill on="f" color2="#FFFFFF" focus="0%"/>
            <v:imagedata gain="65536f" blacklevel="0f" gamma="0" o:title="" r:id="rId7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0" DrawAspect="Content" ObjectID="_38" r:id="rId76"/>
        </w:object>
      </w:r>
      <w:r>
        <w:rPr>
          <w:rFonts w:hint="eastAsia" w:ascii="宋体" w:hAnsi="宋体" w:eastAsia="宋体" w:cs="宋体"/>
          <w:bCs/>
          <w:color w:val="000000"/>
        </w:rPr>
        <w:t>都没有4个2，不满足题意．说明167不可行．尝试</w:t>
      </w:r>
      <w:r>
        <w:rPr>
          <w:rFonts w:hint="eastAsia" w:ascii="宋体" w:hAnsi="宋体" w:eastAsia="宋体" w:cs="宋体"/>
          <w:bCs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231" type="#_x0000_t75" style="height:12.9pt;width:59.1pt;rotation:0f;" o:ole="t" fillcolor="#FFFFFF" filled="f" o:preferrelative="t" stroked="f" coordorigin="0,0" coordsize="21600,21600">
            <v:fill on="f" color2="#FFFFFF" focus="0%"/>
            <v:imagedata gain="65536f" blacklevel="0f" gamma="0" o:title="" r:id="rId7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1" DrawAspect="Content" ObjectID="_39" r:id="rId78"/>
        </w:object>
      </w:r>
      <w:r>
        <w:rPr>
          <w:rFonts w:hint="eastAsia" w:ascii="宋体" w:hAnsi="宋体" w:eastAsia="宋体" w:cs="宋体"/>
          <w:bCs/>
          <w:color w:val="000000"/>
        </w:rPr>
        <w:t>，</w:t>
      </w:r>
      <w:r>
        <w:rPr>
          <w:rFonts w:hint="eastAsia" w:ascii="宋体" w:hAnsi="宋体" w:eastAsia="宋体" w:cs="宋体"/>
          <w:bCs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232" type="#_x0000_t75" style="height:12.9pt;width:54.35pt;rotation:0f;" o:ole="t" fillcolor="#FFFFFF" filled="f" o:preferrelative="t" stroked="f" coordorigin="0,0" coordsize="21600,21600">
            <v:fill on="f" color2="#FFFFFF" focus="0%"/>
            <v:imagedata gain="65536f" blacklevel="0f" gamma="0" o:title="" r:id="rId8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2" DrawAspect="Content" ObjectID="_40" r:id="rId80"/>
        </w:object>
      </w:r>
      <w:r>
        <w:rPr>
          <w:rFonts w:hint="eastAsia" w:ascii="宋体" w:hAnsi="宋体" w:eastAsia="宋体" w:cs="宋体"/>
          <w:bCs/>
          <w:color w:val="000000"/>
        </w:rPr>
        <w:t>，</w:t>
      </w:r>
      <w:r>
        <w:rPr>
          <w:rFonts w:hint="eastAsia" w:ascii="宋体" w:hAnsi="宋体" w:eastAsia="宋体" w:cs="宋体"/>
          <w:bCs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233" type="#_x0000_t75" style="height:12.9pt;width:105.3pt;rotation:0f;" o:ole="t" fillcolor="#FFFFFF" filled="f" o:preferrelative="t" stroked="f" coordorigin="0,0" coordsize="21600,21600">
            <v:fill on="f" color2="#FFFFFF" focus="0%"/>
            <v:imagedata gain="65536f" blacklevel="0f" gamma="0" o:title="" r:id="rId8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3" DrawAspect="Content" ObjectID="_41" r:id="rId82"/>
        </w:object>
      </w:r>
      <w:r>
        <w:rPr>
          <w:rFonts w:hint="eastAsia" w:ascii="宋体" w:hAnsi="宋体" w:eastAsia="宋体" w:cs="宋体"/>
          <w:bCs/>
          <w:color w:val="000000"/>
        </w:rPr>
        <w:t>，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  <w:r>
        <w:rPr>
          <w:rFonts w:hint="eastAsia" w:ascii="宋体" w:hAnsi="宋体" w:eastAsia="宋体" w:cs="宋体"/>
          <w:bCs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234" type="#_x0000_t75" style="height:12.9pt;width:224.15pt;rotation:0f;" o:ole="t" fillcolor="#FFFFFF" filled="f" o:preferrelative="t" stroked="f" coordorigin="0,0" coordsize="21600,21600">
            <v:fill on="f" color2="#FFFFFF" focus="0%"/>
            <v:imagedata gain="65536f" blacklevel="0f" gamma="0" o:title="" r:id="rId8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4" DrawAspect="Content" ObjectID="_42" r:id="rId84"/>
        </w:object>
      </w:r>
      <w:r>
        <w:rPr>
          <w:rFonts w:hint="eastAsia" w:ascii="宋体" w:hAnsi="宋体" w:eastAsia="宋体" w:cs="宋体"/>
          <w:bCs/>
          <w:color w:val="000000"/>
        </w:rPr>
        <w:t>，包括了</w:t>
      </w:r>
      <w:r>
        <w:rPr>
          <w:rFonts w:hint="eastAsia" w:ascii="宋体" w:hAnsi="宋体" w:eastAsia="宋体" w:cs="宋体"/>
          <w:bCs/>
          <w:color w:val="000000"/>
          <w:kern w:val="2"/>
          <w:position w:val="-6"/>
          <w:sz w:val="21"/>
          <w:szCs w:val="22"/>
          <w:lang w:val="en-US" w:eastAsia="zh-CN" w:bidi="ar-SA"/>
        </w:rPr>
        <w:object>
          <v:shape id="Picture 235" type="#_x0000_t75" style="height:12.9pt;width:5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8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5" DrawAspect="Content" ObjectID="_43" r:id="rId86"/>
        </w:object>
      </w:r>
      <w:r>
        <w:rPr>
          <w:rFonts w:hint="eastAsia" w:ascii="宋体" w:hAnsi="宋体" w:eastAsia="宋体" w:cs="宋体"/>
          <w:bCs/>
          <w:color w:val="000000"/>
        </w:rPr>
        <w:t>中的所有质因数，所以这组符合题意，以此三数之和最小为1005．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24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zCs w:val="21"/>
        </w:rPr>
        <w:t xml:space="preserve">一个长方体的长、宽、高是连续的3个自然数，它的体积是39270立方厘米，那么这个长方体的表面积是多少平方厘米? </w:t>
      </w:r>
    </w:p>
    <w:p>
      <w:pPr>
        <w:numPr>
          <w:ilvl w:val="0"/>
          <w:numId w:val="1"/>
        </w:numPr>
        <w:tabs>
          <w:tab w:val="left" w:pos="0"/>
          <w:tab w:val="clear" w:pos="851"/>
        </w:tabs>
        <w:adjustRightInd w:val="0"/>
        <w:snapToGrid w:val="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39270=2×3×5×7×11×17，为三个连续自然数的乘积，而34×34×34最接近39270，39270的约数中接近或等于34的有35、34、33，有33×34×35=39270．所以33、34、35为满足题意的长、宽、高．则长方体的表面积为：</w:t>
      </w:r>
    </w:p>
    <w:p>
      <w:pPr>
        <w:tabs>
          <w:tab w:val="left" w:pos="964"/>
        </w:tabs>
        <w:snapToGrid w:val="0"/>
        <w:ind w:firstLine="840" w:firstLineChars="40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2×(长×宽+宽×高+高×长)=2×(33×34+34×35+35×33)=6934(平方厘米)．</w:t>
      </w:r>
    </w:p>
    <w:p>
      <w:pPr>
        <w:snapToGrid w:val="0"/>
        <w:ind w:left="840" w:leftChars="40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方法二：39270=2×3×5×7×11×17，为三个连续自然数的乘积，考虑质因数17，如果17作为长、宽或高显然不满足．当17与2结合即34作为长方体一条边的长度时有可能成立，再考虑质因数7，与34接近的数32～36中，只有35含有7，于是7与5的乘积作为长方体的一条边的长度．而39270的质因数中只剩下了3和11，所以这个长方体的大小为33×34×35．长方体的表面积为2×(</w:t>
      </w:r>
      <w:r>
        <w:rPr>
          <w:rFonts w:hint="eastAsia" w:ascii="宋体" w:hAnsi="宋体" w:eastAsia="宋体" w:cs="宋体"/>
          <w:color w:val="000000"/>
          <w:kern w:val="2"/>
          <w:position w:val="-22"/>
          <w:sz w:val="21"/>
          <w:szCs w:val="21"/>
          <w:lang w:val="en-US" w:eastAsia="zh-CN" w:bidi="ar-SA"/>
        </w:rPr>
        <w:object>
          <v:shape id="Picture 236" type="#_x0000_t75" style="height:27.85pt;width:31.9pt;rotation:0f;" o:ole="t" fillcolor="#FFFFFF" filled="f" o:preferrelative="t" stroked="f" coordorigin="0,0" coordsize="21600,21600">
            <v:fill on="f" color2="#FFFFFF" focus="0%"/>
            <v:imagedata gain="65536f" blacklevel="0f" gamma="0" o:title="" r:id="rId8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6" DrawAspect="Content" ObjectID="_44" r:id="rId88"/>
        </w:object>
      </w:r>
      <w:r>
        <w:rPr>
          <w:rFonts w:hint="eastAsia" w:ascii="宋体" w:hAnsi="宋体" w:eastAsia="宋体" w:cs="宋体"/>
          <w:color w:val="000000"/>
          <w:szCs w:val="21"/>
        </w:rPr>
        <w:t>+</w:t>
      </w:r>
      <w:r>
        <w:rPr>
          <w:rFonts w:hint="eastAsia" w:ascii="宋体" w:hAnsi="宋体" w:eastAsia="宋体" w:cs="宋体"/>
          <w:color w:val="000000"/>
          <w:kern w:val="2"/>
          <w:position w:val="-22"/>
          <w:sz w:val="21"/>
          <w:szCs w:val="21"/>
          <w:lang w:val="en-US" w:eastAsia="zh-CN" w:bidi="ar-SA"/>
        </w:rPr>
        <w:object>
          <v:shape id="Picture 237" type="#_x0000_t75" style="height:27.85pt;width:31.9pt;rotation:0f;" o:ole="t" fillcolor="#FFFFFF" filled="f" o:preferrelative="t" stroked="f" coordorigin="0,0" coordsize="21600,21600">
            <v:fill on="f" color2="#FFFFFF" focus="0%"/>
            <v:imagedata gain="65536f" blacklevel="0f" gamma="0" o:title="" r:id="rId9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7" DrawAspect="Content" ObjectID="_45" r:id="rId90"/>
        </w:object>
      </w:r>
      <w:r>
        <w:rPr>
          <w:rFonts w:hint="eastAsia" w:ascii="宋体" w:hAnsi="宋体" w:eastAsia="宋体" w:cs="宋体"/>
          <w:color w:val="000000"/>
          <w:szCs w:val="21"/>
        </w:rPr>
        <w:t>+</w:t>
      </w:r>
      <w:r>
        <w:rPr>
          <w:rFonts w:hint="eastAsia" w:ascii="宋体" w:hAnsi="宋体" w:eastAsia="宋体" w:cs="宋体"/>
          <w:color w:val="000000"/>
          <w:kern w:val="2"/>
          <w:position w:val="-22"/>
          <w:sz w:val="21"/>
          <w:szCs w:val="21"/>
          <w:lang w:val="en-US" w:eastAsia="zh-CN" w:bidi="ar-SA"/>
        </w:rPr>
        <w:object>
          <v:shape id="Picture 238" type="#_x0000_t75" style="height:27.85pt;width:31.9pt;rotation:0f;" o:ole="t" fillcolor="#FFFFFF" filled="f" o:preferrelative="t" stroked="f" coordorigin="0,0" coordsize="21600,21600">
            <v:fill on="f" color2="#FFFFFF" focus="0%"/>
            <v:imagedata gain="65536f" blacklevel="0f" gamma="0" o:title="" r:id="rId9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8" DrawAspect="Content" ObjectID="_46" r:id="rId92"/>
        </w:object>
      </w:r>
      <w:r>
        <w:rPr>
          <w:rFonts w:hint="eastAsia" w:ascii="宋体" w:hAnsi="宋体" w:eastAsia="宋体" w:cs="宋体"/>
          <w:color w:val="000000"/>
          <w:szCs w:val="21"/>
        </w:rPr>
        <w:t>)=2×(1190+1155+1122)=2×3467=6934(平方厘米)．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25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lang w:val="en-US" w:eastAsia="zh-CN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1、</w:t>
      </w:r>
      <w:r>
        <w:rPr>
          <w:rFonts w:hint="eastAsia" w:ascii="宋体" w:hAnsi="宋体" w:eastAsia="宋体" w:cs="宋体"/>
        </w:rPr>
        <w:t>将6个自然数14，20，33，143，175分组，如果要求每组中的任意两个数都互质，则至少需要将这些数分成______组．</w:t>
      </w:r>
    </w:p>
    <w:p>
      <w:pPr>
        <w:numPr>
          <w:ilvl w:val="0"/>
          <w:numId w:val="1"/>
        </w:numPr>
        <w:tabs>
          <w:tab w:val="left" w:pos="0"/>
          <w:tab w:val="clear" w:pos="851"/>
        </w:tabs>
        <w:adjustRightInd w:val="0"/>
        <w:snapToGrid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先将所有数都分解质因数得：</w:t>
      </w:r>
    </w:p>
    <w:p>
      <w:pPr>
        <w:ind w:left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14=2×7</w:t>
      </w:r>
    </w:p>
    <w:p>
      <w:pPr>
        <w:ind w:left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20=2×2×5</w:t>
      </w:r>
    </w:p>
    <w:p>
      <w:pPr>
        <w:ind w:left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33=3×11</w:t>
      </w:r>
    </w:p>
    <w:p>
      <w:pPr>
        <w:ind w:left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117=3×3×13</w:t>
      </w:r>
    </w:p>
    <w:p>
      <w:pPr>
        <w:ind w:left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143=11×13</w:t>
      </w:r>
    </w:p>
    <w:p>
      <w:pPr>
        <w:ind w:left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175=5×5×7</w:t>
      </w:r>
    </w:p>
    <w:p>
      <w:pPr>
        <w:ind w:left="84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注意到33，117，143两两都不互质，所以至少应该分成3组，同样14，20，175也必须分为3组，互相配合就行．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26</w:t>
      </w:r>
      <w:bookmarkStart w:id="0" w:name="_GoBack"/>
      <w:bookmarkEnd w:id="0"/>
    </w:p>
    <w:p>
      <w:pPr>
        <w:ind w:left="840"/>
        <w:rPr>
          <w:rFonts w:hint="eastAsia" w:ascii="宋体" w:hAnsi="宋体" w:eastAsia="宋体" w:cs="宋体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zCs w:val="21"/>
        </w:rPr>
        <w:t xml:space="preserve">在面前有一个长方体，它的正面和上面的面积之和是209，如果它的长、宽、高都是质数，那么这个长方体的体积是多少? </w:t>
      </w:r>
    </w:p>
    <w:p>
      <w:pPr>
        <w:numPr>
          <w:ilvl w:val="0"/>
          <w:numId w:val="1"/>
        </w:numPr>
        <w:tabs>
          <w:tab w:val="left" w:pos="0"/>
          <w:tab w:val="clear" w:pos="851"/>
        </w:tabs>
        <w:adjustRightInd w:val="0"/>
        <w:snapToGrid w:val="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如下图，设长、宽、高依次为</w:t>
      </w:r>
      <w:r>
        <w:rPr>
          <w:rFonts w:hint="eastAsia" w:ascii="宋体" w:hAnsi="宋体" w:eastAsia="宋体" w:cs="宋体"/>
          <w:i/>
          <w:color w:val="000000"/>
          <w:szCs w:val="21"/>
        </w:rPr>
        <w:t>a</w:t>
      </w:r>
      <w:r>
        <w:rPr>
          <w:rFonts w:hint="eastAsia" w:ascii="宋体" w:hAnsi="宋体" w:eastAsia="宋体" w:cs="宋体"/>
          <w:color w:val="000000"/>
          <w:szCs w:val="21"/>
        </w:rPr>
        <w:t>、</w:t>
      </w:r>
      <w:r>
        <w:rPr>
          <w:rFonts w:hint="eastAsia" w:ascii="宋体" w:hAnsi="宋体" w:eastAsia="宋体" w:cs="宋体"/>
          <w:i/>
          <w:color w:val="000000"/>
          <w:szCs w:val="21"/>
        </w:rPr>
        <w:t>b</w:t>
      </w:r>
      <w:r>
        <w:rPr>
          <w:rFonts w:hint="eastAsia" w:ascii="宋体" w:hAnsi="宋体" w:eastAsia="宋体" w:cs="宋体"/>
          <w:color w:val="000000"/>
          <w:szCs w:val="21"/>
        </w:rPr>
        <w:t>、</w:t>
      </w:r>
      <w:r>
        <w:rPr>
          <w:rFonts w:hint="eastAsia" w:ascii="宋体" w:hAnsi="宋体" w:eastAsia="宋体" w:cs="宋体"/>
          <w:i/>
          <w:color w:val="000000"/>
          <w:szCs w:val="21"/>
        </w:rPr>
        <w:t>c</w:t>
      </w:r>
      <w:r>
        <w:rPr>
          <w:rFonts w:hint="eastAsia" w:ascii="宋体" w:hAnsi="宋体" w:eastAsia="宋体" w:cs="宋体"/>
          <w:color w:val="000000"/>
          <w:szCs w:val="21"/>
        </w:rPr>
        <w:t>，有正面和上面的和为</w:t>
      </w:r>
      <w:r>
        <w:rPr>
          <w:rFonts w:hint="eastAsia" w:ascii="宋体" w:hAnsi="宋体" w:eastAsia="宋体" w:cs="宋体"/>
          <w:i/>
          <w:color w:val="000000"/>
          <w:szCs w:val="21"/>
        </w:rPr>
        <w:t>ac</w:t>
      </w:r>
      <w:r>
        <w:rPr>
          <w:rFonts w:hint="eastAsia" w:ascii="宋体" w:hAnsi="宋体" w:eastAsia="宋体" w:cs="宋体"/>
          <w:color w:val="000000"/>
          <w:szCs w:val="21"/>
        </w:rPr>
        <w:t>+</w:t>
      </w:r>
      <w:r>
        <w:rPr>
          <w:rFonts w:hint="eastAsia" w:ascii="宋体" w:hAnsi="宋体" w:eastAsia="宋体" w:cs="宋体"/>
          <w:i/>
          <w:color w:val="000000"/>
          <w:szCs w:val="21"/>
        </w:rPr>
        <w:t>ab</w:t>
      </w:r>
      <w:r>
        <w:rPr>
          <w:rFonts w:hint="eastAsia" w:ascii="宋体" w:hAnsi="宋体" w:eastAsia="宋体" w:cs="宋体"/>
          <w:color w:val="000000"/>
          <w:szCs w:val="21"/>
        </w:rPr>
        <w:t>=209．</w:t>
      </w:r>
    </w:p>
    <w:p>
      <w:pPr>
        <w:snapToGrid w:val="0"/>
        <w:ind w:left="851" w:hanging="851"/>
        <w:jc w:val="center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pict>
          <v:shape id="图片 15" o:spid="_x0000_s1079" type="#_x0000_t75" style="height:50.95pt;width:93.05pt;rotation:0f;" o:ole="f" fillcolor="#FFFFFF" filled="f" o:preferrelative="t" stroked="f" coordorigin="0,0" coordsize="21600,21600">
            <v:fill on="f" color2="#FFFFFF" focus="0%"/>
            <v:imagedata gain="126031f" blacklevel="0f" gamma="0" o:title="" r:id="rId9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ind w:left="840" w:leftChars="40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i/>
          <w:color w:val="000000"/>
          <w:szCs w:val="21"/>
        </w:rPr>
        <w:t>ac</w:t>
      </w:r>
      <w:r>
        <w:rPr>
          <w:rFonts w:hint="eastAsia" w:ascii="宋体" w:hAnsi="宋体" w:eastAsia="宋体" w:cs="宋体"/>
          <w:color w:val="000000"/>
          <w:szCs w:val="21"/>
        </w:rPr>
        <w:t>+</w:t>
      </w:r>
      <w:r>
        <w:rPr>
          <w:rFonts w:hint="eastAsia" w:ascii="宋体" w:hAnsi="宋体" w:eastAsia="宋体" w:cs="宋体"/>
          <w:i/>
          <w:color w:val="000000"/>
          <w:szCs w:val="21"/>
        </w:rPr>
        <w:t>ab</w:t>
      </w:r>
      <w:r>
        <w:rPr>
          <w:rFonts w:hint="eastAsia" w:ascii="宋体" w:hAnsi="宋体" w:eastAsia="宋体" w:cs="宋体"/>
          <w:color w:val="000000"/>
          <w:szCs w:val="21"/>
        </w:rPr>
        <w:t>=</w:t>
      </w:r>
      <w:r>
        <w:rPr>
          <w:rFonts w:hint="eastAsia" w:ascii="宋体" w:hAnsi="宋体" w:eastAsia="宋体" w:cs="宋体"/>
          <w:i/>
          <w:color w:val="000000"/>
          <w:szCs w:val="21"/>
        </w:rPr>
        <w:t>a</w:t>
      </w:r>
      <w:r>
        <w:rPr>
          <w:rFonts w:hint="eastAsia" w:ascii="宋体" w:hAnsi="宋体" w:eastAsia="宋体" w:cs="宋体"/>
          <w:color w:val="000000"/>
          <w:szCs w:val="21"/>
        </w:rPr>
        <w:t>×(</w:t>
      </w:r>
      <w:r>
        <w:rPr>
          <w:rFonts w:hint="eastAsia" w:ascii="宋体" w:hAnsi="宋体" w:eastAsia="宋体" w:cs="宋体"/>
          <w:i/>
          <w:color w:val="000000"/>
          <w:szCs w:val="21"/>
        </w:rPr>
        <w:t>c</w:t>
      </w:r>
      <w:r>
        <w:rPr>
          <w:rFonts w:hint="eastAsia" w:ascii="宋体" w:hAnsi="宋体" w:eastAsia="宋体" w:cs="宋体"/>
          <w:color w:val="000000"/>
          <w:szCs w:val="21"/>
        </w:rPr>
        <w:t>+</w:t>
      </w:r>
      <w:r>
        <w:rPr>
          <w:rFonts w:hint="eastAsia" w:ascii="宋体" w:hAnsi="宋体" w:eastAsia="宋体" w:cs="宋体"/>
          <w:i/>
          <w:color w:val="000000"/>
          <w:szCs w:val="21"/>
        </w:rPr>
        <w:t>b</w:t>
      </w:r>
      <w:r>
        <w:rPr>
          <w:rFonts w:hint="eastAsia" w:ascii="宋体" w:hAnsi="宋体" w:eastAsia="宋体" w:cs="宋体"/>
          <w:color w:val="000000"/>
          <w:szCs w:val="21"/>
        </w:rPr>
        <w:t>)=209，而209=11×19．</w:t>
      </w:r>
    </w:p>
    <w:p>
      <w:pPr>
        <w:snapToGrid w:val="0"/>
        <w:ind w:left="840" w:leftChars="40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当</w:t>
      </w:r>
      <w:r>
        <w:rPr>
          <w:rFonts w:hint="eastAsia" w:ascii="宋体" w:hAnsi="宋体" w:eastAsia="宋体" w:cs="宋体"/>
          <w:i/>
          <w:color w:val="000000"/>
          <w:szCs w:val="21"/>
        </w:rPr>
        <w:t>a</w:t>
      </w:r>
      <w:r>
        <w:rPr>
          <w:rFonts w:hint="eastAsia" w:ascii="宋体" w:hAnsi="宋体" w:eastAsia="宋体" w:cs="宋体"/>
          <w:color w:val="000000"/>
          <w:szCs w:val="21"/>
        </w:rPr>
        <w:t>=11时，</w:t>
      </w:r>
      <w:r>
        <w:rPr>
          <w:rFonts w:hint="eastAsia" w:ascii="宋体" w:hAnsi="宋体" w:eastAsia="宋体" w:cs="宋体"/>
          <w:i/>
          <w:color w:val="000000"/>
          <w:szCs w:val="21"/>
        </w:rPr>
        <w:t>c</w:t>
      </w:r>
      <w:r>
        <w:rPr>
          <w:rFonts w:hint="eastAsia" w:ascii="宋体" w:hAnsi="宋体" w:eastAsia="宋体" w:cs="宋体"/>
          <w:color w:val="000000"/>
          <w:szCs w:val="21"/>
        </w:rPr>
        <w:t>+</w:t>
      </w:r>
      <w:r>
        <w:rPr>
          <w:rFonts w:hint="eastAsia" w:ascii="宋体" w:hAnsi="宋体" w:eastAsia="宋体" w:cs="宋体"/>
          <w:i/>
          <w:color w:val="000000"/>
          <w:szCs w:val="21"/>
        </w:rPr>
        <w:t>b</w:t>
      </w:r>
      <w:r>
        <w:rPr>
          <w:rFonts w:hint="eastAsia" w:ascii="宋体" w:hAnsi="宋体" w:eastAsia="宋体" w:cs="宋体"/>
          <w:color w:val="000000"/>
          <w:szCs w:val="21"/>
        </w:rPr>
        <w:t>=19，当两个质数的和为奇数，则其中必定有一个数为偶质数2，则</w:t>
      </w:r>
      <w:r>
        <w:rPr>
          <w:rFonts w:hint="eastAsia" w:ascii="宋体" w:hAnsi="宋体" w:eastAsia="宋体" w:cs="宋体"/>
          <w:i/>
          <w:color w:val="000000"/>
          <w:szCs w:val="21"/>
        </w:rPr>
        <w:t>c</w:t>
      </w:r>
      <w:r>
        <w:rPr>
          <w:rFonts w:hint="eastAsia" w:ascii="宋体" w:hAnsi="宋体" w:eastAsia="宋体" w:cs="宋体"/>
          <w:color w:val="000000"/>
          <w:szCs w:val="21"/>
        </w:rPr>
        <w:t>+</w:t>
      </w:r>
      <w:r>
        <w:rPr>
          <w:rFonts w:hint="eastAsia" w:ascii="宋体" w:hAnsi="宋体" w:eastAsia="宋体" w:cs="宋体"/>
          <w:i/>
          <w:color w:val="000000"/>
          <w:szCs w:val="21"/>
        </w:rPr>
        <w:t>b</w:t>
      </w:r>
      <w:r>
        <w:rPr>
          <w:rFonts w:hint="eastAsia" w:ascii="宋体" w:hAnsi="宋体" w:eastAsia="宋体" w:cs="宋体"/>
          <w:color w:val="000000"/>
          <w:szCs w:val="21"/>
        </w:rPr>
        <w:t>=2+17;</w:t>
      </w:r>
    </w:p>
    <w:p>
      <w:pPr>
        <w:snapToGrid w:val="0"/>
        <w:ind w:left="840" w:leftChars="40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当</w:t>
      </w:r>
      <w:r>
        <w:rPr>
          <w:rFonts w:hint="eastAsia" w:ascii="宋体" w:hAnsi="宋体" w:eastAsia="宋体" w:cs="宋体"/>
          <w:i/>
          <w:color w:val="000000"/>
          <w:szCs w:val="21"/>
        </w:rPr>
        <w:t>a</w:t>
      </w:r>
      <w:r>
        <w:rPr>
          <w:rFonts w:hint="eastAsia" w:ascii="宋体" w:hAnsi="宋体" w:eastAsia="宋体" w:cs="宋体"/>
          <w:color w:val="000000"/>
          <w:szCs w:val="21"/>
        </w:rPr>
        <w:t>=19时，</w:t>
      </w:r>
      <w:r>
        <w:rPr>
          <w:rFonts w:hint="eastAsia" w:ascii="宋体" w:hAnsi="宋体" w:eastAsia="宋体" w:cs="宋体"/>
          <w:i/>
          <w:color w:val="000000"/>
          <w:szCs w:val="21"/>
        </w:rPr>
        <w:t>c</w:t>
      </w:r>
      <w:r>
        <w:rPr>
          <w:rFonts w:hint="eastAsia" w:ascii="宋体" w:hAnsi="宋体" w:eastAsia="宋体" w:cs="宋体"/>
          <w:color w:val="000000"/>
          <w:szCs w:val="21"/>
        </w:rPr>
        <w:t>+</w:t>
      </w:r>
      <w:r>
        <w:rPr>
          <w:rFonts w:hint="eastAsia" w:ascii="宋体" w:hAnsi="宋体" w:eastAsia="宋体" w:cs="宋体"/>
          <w:i/>
          <w:color w:val="000000"/>
          <w:szCs w:val="21"/>
        </w:rPr>
        <w:t>b</w:t>
      </w:r>
      <w:r>
        <w:rPr>
          <w:rFonts w:hint="eastAsia" w:ascii="宋体" w:hAnsi="宋体" w:eastAsia="宋体" w:cs="宋体"/>
          <w:color w:val="000000"/>
          <w:szCs w:val="21"/>
        </w:rPr>
        <w:t>=11，则</w:t>
      </w:r>
      <w:r>
        <w:rPr>
          <w:rFonts w:hint="eastAsia" w:ascii="宋体" w:hAnsi="宋体" w:eastAsia="宋体" w:cs="宋体"/>
          <w:i/>
          <w:color w:val="000000"/>
          <w:szCs w:val="21"/>
        </w:rPr>
        <w:t>c</w:t>
      </w:r>
      <w:r>
        <w:rPr>
          <w:rFonts w:hint="eastAsia" w:ascii="宋体" w:hAnsi="宋体" w:eastAsia="宋体" w:cs="宋体"/>
          <w:color w:val="000000"/>
          <w:szCs w:val="21"/>
        </w:rPr>
        <w:t>+</w:t>
      </w:r>
      <w:r>
        <w:rPr>
          <w:rFonts w:hint="eastAsia" w:ascii="宋体" w:hAnsi="宋体" w:eastAsia="宋体" w:cs="宋体"/>
          <w:i/>
          <w:color w:val="000000"/>
          <w:szCs w:val="21"/>
        </w:rPr>
        <w:t>b</w:t>
      </w:r>
      <w:r>
        <w:rPr>
          <w:rFonts w:hint="eastAsia" w:ascii="宋体" w:hAnsi="宋体" w:eastAsia="宋体" w:cs="宋体"/>
          <w:color w:val="000000"/>
          <w:szCs w:val="21"/>
        </w:rPr>
        <w:t>=2+9，</w:t>
      </w:r>
      <w:r>
        <w:rPr>
          <w:rFonts w:hint="eastAsia" w:ascii="宋体" w:hAnsi="宋体" w:eastAsia="宋体" w:cs="宋体"/>
          <w:i/>
          <w:color w:val="000000"/>
          <w:szCs w:val="21"/>
        </w:rPr>
        <w:t>b</w:t>
      </w:r>
      <w:r>
        <w:rPr>
          <w:rFonts w:hint="eastAsia" w:ascii="宋体" w:hAnsi="宋体" w:eastAsia="宋体" w:cs="宋体"/>
          <w:color w:val="000000"/>
          <w:szCs w:val="21"/>
        </w:rPr>
        <w:t>为9不是质数，所以不满足题意．</w:t>
      </w:r>
    </w:p>
    <w:p>
      <w:pPr>
        <w:snapToGrid w:val="0"/>
        <w:ind w:left="840" w:leftChars="40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所以它们的乘积为11×2×17=374．</w:t>
      </w:r>
    </w:p>
    <w:p>
      <w:pPr>
        <w:rPr>
          <w:rFonts w:hint="eastAsia" w:ascii="宋体" w:hAnsi="宋体" w:eastAsia="宋体" w:cs="宋体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167213815">
    <w:nsid w:val="459244F7"/>
    <w:multiLevelType w:val="multilevel"/>
    <w:tmpl w:val="459244F7"/>
    <w:lvl w:ilvl="0" w:tentative="1">
      <w:start w:val="1"/>
      <w:numFmt w:val="none"/>
      <w:lvlText w:val="【解析】"/>
      <w:lvlJc w:val="left"/>
      <w:pPr>
        <w:tabs>
          <w:tab w:val="left" w:pos="851"/>
        </w:tabs>
        <w:ind w:left="851" w:hanging="851"/>
      </w:pPr>
      <w:rPr>
        <w:rFonts w:hint="eastAsia" w:ascii="Times New Roman" w:eastAsia="楷体_GB2312" w:cs="Times New Roman"/>
        <w:b w:val="0"/>
        <w:i w:val="0"/>
        <w:sz w:val="21"/>
        <w:szCs w:val="21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1672138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6AA5E5A"/>
    <w:rsid w:val="48F91252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6" Type="http://schemas.openxmlformats.org/officeDocument/2006/relationships/numbering" Target="numbering.xml"/><Relationship Id="rId95" Type="http://schemas.openxmlformats.org/officeDocument/2006/relationships/customXml" Target="../customXml/item1.xml"/><Relationship Id="rId94" Type="http://schemas.openxmlformats.org/officeDocument/2006/relationships/image" Target="media/image40.jpeg"/><Relationship Id="rId93" Type="http://schemas.openxmlformats.org/officeDocument/2006/relationships/image" Target="media/image39.wmf"/><Relationship Id="rId92" Type="http://schemas.openxmlformats.org/officeDocument/2006/relationships/oleObject" Target="embeddings/oleObject48.bin"/><Relationship Id="rId91" Type="http://schemas.openxmlformats.org/officeDocument/2006/relationships/image" Target="media/image38.wmf"/><Relationship Id="rId90" Type="http://schemas.openxmlformats.org/officeDocument/2006/relationships/oleObject" Target="embeddings/oleObject47.bin"/><Relationship Id="rId9" Type="http://schemas.openxmlformats.org/officeDocument/2006/relationships/oleObject" Target="embeddings/oleObject1.bin"/><Relationship Id="rId89" Type="http://schemas.openxmlformats.org/officeDocument/2006/relationships/image" Target="media/image37.wmf"/><Relationship Id="rId88" Type="http://schemas.openxmlformats.org/officeDocument/2006/relationships/oleObject" Target="embeddings/oleObject46.bin"/><Relationship Id="rId87" Type="http://schemas.openxmlformats.org/officeDocument/2006/relationships/image" Target="media/image36.wmf"/><Relationship Id="rId86" Type="http://schemas.openxmlformats.org/officeDocument/2006/relationships/oleObject" Target="embeddings/oleObject45.bin"/><Relationship Id="rId85" Type="http://schemas.openxmlformats.org/officeDocument/2006/relationships/image" Target="media/image35.wmf"/><Relationship Id="rId84" Type="http://schemas.openxmlformats.org/officeDocument/2006/relationships/oleObject" Target="embeddings/oleObject44.bin"/><Relationship Id="rId83" Type="http://schemas.openxmlformats.org/officeDocument/2006/relationships/image" Target="media/image34.wmf"/><Relationship Id="rId82" Type="http://schemas.openxmlformats.org/officeDocument/2006/relationships/oleObject" Target="embeddings/oleObject43.bin"/><Relationship Id="rId81" Type="http://schemas.openxmlformats.org/officeDocument/2006/relationships/image" Target="media/image33.wmf"/><Relationship Id="rId80" Type="http://schemas.openxmlformats.org/officeDocument/2006/relationships/oleObject" Target="embeddings/oleObject42.bin"/><Relationship Id="rId8" Type="http://schemas.openxmlformats.org/officeDocument/2006/relationships/theme" Target="theme/theme1.xml"/><Relationship Id="rId79" Type="http://schemas.openxmlformats.org/officeDocument/2006/relationships/image" Target="media/image32.wmf"/><Relationship Id="rId78" Type="http://schemas.openxmlformats.org/officeDocument/2006/relationships/oleObject" Target="embeddings/oleObject41.bin"/><Relationship Id="rId77" Type="http://schemas.openxmlformats.org/officeDocument/2006/relationships/image" Target="media/image31.wmf"/><Relationship Id="rId76" Type="http://schemas.openxmlformats.org/officeDocument/2006/relationships/oleObject" Target="embeddings/oleObject40.bin"/><Relationship Id="rId75" Type="http://schemas.openxmlformats.org/officeDocument/2006/relationships/image" Target="media/image30.wmf"/><Relationship Id="rId74" Type="http://schemas.openxmlformats.org/officeDocument/2006/relationships/oleObject" Target="embeddings/oleObject39.bin"/><Relationship Id="rId73" Type="http://schemas.openxmlformats.org/officeDocument/2006/relationships/image" Target="media/image29.wmf"/><Relationship Id="rId72" Type="http://schemas.openxmlformats.org/officeDocument/2006/relationships/oleObject" Target="embeddings/oleObject38.bin"/><Relationship Id="rId71" Type="http://schemas.openxmlformats.org/officeDocument/2006/relationships/image" Target="media/image28.wmf"/><Relationship Id="rId70" Type="http://schemas.openxmlformats.org/officeDocument/2006/relationships/oleObject" Target="embeddings/oleObject37.bin"/><Relationship Id="rId7" Type="http://schemas.openxmlformats.org/officeDocument/2006/relationships/footer" Target="footer1.xml"/><Relationship Id="rId69" Type="http://schemas.openxmlformats.org/officeDocument/2006/relationships/image" Target="media/image27.wmf"/><Relationship Id="rId68" Type="http://schemas.openxmlformats.org/officeDocument/2006/relationships/oleObject" Target="embeddings/oleObject36.bin"/><Relationship Id="rId67" Type="http://schemas.openxmlformats.org/officeDocument/2006/relationships/image" Target="media/image26.wmf"/><Relationship Id="rId66" Type="http://schemas.openxmlformats.org/officeDocument/2006/relationships/oleObject" Target="embeddings/oleObject35.bin"/><Relationship Id="rId65" Type="http://schemas.openxmlformats.org/officeDocument/2006/relationships/image" Target="media/image25.wmf"/><Relationship Id="rId64" Type="http://schemas.openxmlformats.org/officeDocument/2006/relationships/oleObject" Target="embeddings/oleObject34.bin"/><Relationship Id="rId63" Type="http://schemas.openxmlformats.org/officeDocument/2006/relationships/image" Target="media/image24.wmf"/><Relationship Id="rId62" Type="http://schemas.openxmlformats.org/officeDocument/2006/relationships/oleObject" Target="embeddings/oleObject33.bin"/><Relationship Id="rId61" Type="http://schemas.openxmlformats.org/officeDocument/2006/relationships/image" Target="media/image23.wmf"/><Relationship Id="rId60" Type="http://schemas.openxmlformats.org/officeDocument/2006/relationships/oleObject" Target="embeddings/oleObject32.bin"/><Relationship Id="rId6" Type="http://schemas.openxmlformats.org/officeDocument/2006/relationships/header" Target="header3.xml"/><Relationship Id="rId59" Type="http://schemas.openxmlformats.org/officeDocument/2006/relationships/image" Target="media/image22.wmf"/><Relationship Id="rId58" Type="http://schemas.openxmlformats.org/officeDocument/2006/relationships/oleObject" Target="embeddings/oleObject31.bin"/><Relationship Id="rId57" Type="http://schemas.openxmlformats.org/officeDocument/2006/relationships/image" Target="media/image21.wmf"/><Relationship Id="rId56" Type="http://schemas.openxmlformats.org/officeDocument/2006/relationships/oleObject" Target="embeddings/oleObject30.bin"/><Relationship Id="rId55" Type="http://schemas.openxmlformats.org/officeDocument/2006/relationships/image" Target="media/image20.png"/><Relationship Id="rId54" Type="http://schemas.openxmlformats.org/officeDocument/2006/relationships/image" Target="media/image19.wmf"/><Relationship Id="rId53" Type="http://schemas.openxmlformats.org/officeDocument/2006/relationships/oleObject" Target="embeddings/oleObject29.bin"/><Relationship Id="rId52" Type="http://schemas.openxmlformats.org/officeDocument/2006/relationships/image" Target="media/image18.wmf"/><Relationship Id="rId51" Type="http://schemas.openxmlformats.org/officeDocument/2006/relationships/oleObject" Target="embeddings/oleObject28.bin"/><Relationship Id="rId50" Type="http://schemas.openxmlformats.org/officeDocument/2006/relationships/image" Target="media/image17.wmf"/><Relationship Id="rId5" Type="http://schemas.openxmlformats.org/officeDocument/2006/relationships/header" Target="header2.xml"/><Relationship Id="rId49" Type="http://schemas.openxmlformats.org/officeDocument/2006/relationships/oleObject" Target="embeddings/oleObject27.bin"/><Relationship Id="rId48" Type="http://schemas.openxmlformats.org/officeDocument/2006/relationships/image" Target="media/image16.wmf"/><Relationship Id="rId47" Type="http://schemas.openxmlformats.org/officeDocument/2006/relationships/oleObject" Target="embeddings/oleObject26.bin"/><Relationship Id="rId46" Type="http://schemas.openxmlformats.org/officeDocument/2006/relationships/image" Target="media/image15.wmf"/><Relationship Id="rId45" Type="http://schemas.openxmlformats.org/officeDocument/2006/relationships/oleObject" Target="embeddings/oleObject25.bin"/><Relationship Id="rId44" Type="http://schemas.openxmlformats.org/officeDocument/2006/relationships/oleObject" Target="embeddings/oleObject24.bin"/><Relationship Id="rId43" Type="http://schemas.openxmlformats.org/officeDocument/2006/relationships/oleObject" Target="embeddings/oleObject23.bin"/><Relationship Id="rId42" Type="http://schemas.openxmlformats.org/officeDocument/2006/relationships/oleObject" Target="embeddings/oleObject22.bin"/><Relationship Id="rId41" Type="http://schemas.openxmlformats.org/officeDocument/2006/relationships/oleObject" Target="embeddings/oleObject21.bin"/><Relationship Id="rId40" Type="http://schemas.openxmlformats.org/officeDocument/2006/relationships/oleObject" Target="embeddings/oleObject20.bin"/><Relationship Id="rId4" Type="http://schemas.openxmlformats.org/officeDocument/2006/relationships/header" Target="header1.xml"/><Relationship Id="rId39" Type="http://schemas.openxmlformats.org/officeDocument/2006/relationships/oleObject" Target="embeddings/oleObject19.bin"/><Relationship Id="rId38" Type="http://schemas.openxmlformats.org/officeDocument/2006/relationships/oleObject" Target="embeddings/oleObject18.bin"/><Relationship Id="rId37" Type="http://schemas.openxmlformats.org/officeDocument/2006/relationships/oleObject" Target="embeddings/oleObject17.bin"/><Relationship Id="rId36" Type="http://schemas.openxmlformats.org/officeDocument/2006/relationships/oleObject" Target="embeddings/oleObject16.bin"/><Relationship Id="rId35" Type="http://schemas.openxmlformats.org/officeDocument/2006/relationships/oleObject" Target="embeddings/oleObject15.bin"/><Relationship Id="rId34" Type="http://schemas.openxmlformats.org/officeDocument/2006/relationships/oleObject" Target="embeddings/oleObject14.bin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settings" Target="setting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tyles" Target="style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2015-07-08T10:08:42Z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