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DA" w:rsidRPr="00BD060E" w:rsidRDefault="003468DA" w:rsidP="003468DA">
      <w:pPr>
        <w:pStyle w:val="0"/>
        <w:spacing w:line="360" w:lineRule="auto"/>
        <w:jc w:val="center"/>
        <w:rPr>
          <w:rFonts w:hint="eastAsia"/>
          <w:b/>
          <w:sz w:val="36"/>
          <w:szCs w:val="36"/>
        </w:rPr>
      </w:pPr>
      <w:r w:rsidRPr="00BD060E">
        <w:rPr>
          <w:rFonts w:hint="eastAsia"/>
          <w:b/>
          <w:sz w:val="36"/>
          <w:szCs w:val="36"/>
        </w:rPr>
        <w:t>北京市朝阳区</w:t>
      </w:r>
      <w:r w:rsidRPr="00BD060E">
        <w:rPr>
          <w:rFonts w:hint="eastAsia"/>
          <w:b/>
          <w:sz w:val="36"/>
          <w:szCs w:val="36"/>
        </w:rPr>
        <w:t>2015</w:t>
      </w:r>
      <w:r w:rsidRPr="00BD060E">
        <w:rPr>
          <w:rFonts w:hint="eastAsia"/>
          <w:b/>
          <w:sz w:val="36"/>
          <w:szCs w:val="36"/>
        </w:rPr>
        <w:t>届高三上学期期中统一考试</w:t>
      </w:r>
    </w:p>
    <w:p w:rsidR="003468DA" w:rsidRDefault="003468DA" w:rsidP="003468DA">
      <w:pPr>
        <w:pStyle w:val="0"/>
        <w:spacing w:line="360" w:lineRule="auto"/>
        <w:jc w:val="center"/>
        <w:rPr>
          <w:rFonts w:eastAsia="黑体" w:hAnsi="黑体" w:hint="eastAsia"/>
          <w:b/>
          <w:sz w:val="44"/>
          <w:szCs w:val="44"/>
        </w:rPr>
      </w:pPr>
      <w:r w:rsidRPr="00250FB9">
        <w:rPr>
          <w:rFonts w:eastAsia="黑体" w:hAnsi="黑体"/>
          <w:b/>
          <w:sz w:val="44"/>
          <w:szCs w:val="44"/>
        </w:rPr>
        <w:t>历史试题</w:t>
      </w:r>
      <w:r>
        <w:rPr>
          <w:rFonts w:eastAsia="黑体" w:hAnsi="黑体" w:hint="eastAsia"/>
          <w:b/>
          <w:sz w:val="44"/>
          <w:szCs w:val="44"/>
        </w:rPr>
        <w:t>参考答案</w:t>
      </w:r>
    </w:p>
    <w:p w:rsidR="003468DA" w:rsidRPr="00250FB9" w:rsidRDefault="003468DA" w:rsidP="003468DA">
      <w:pPr>
        <w:pStyle w:val="0"/>
        <w:spacing w:line="360" w:lineRule="auto"/>
        <w:jc w:val="center"/>
        <w:rPr>
          <w:b/>
          <w:sz w:val="30"/>
          <w:szCs w:val="30"/>
        </w:rPr>
      </w:pPr>
      <w:r w:rsidRPr="00250FB9">
        <w:rPr>
          <w:rFonts w:eastAsia="黑体" w:hAnsi="黑体"/>
          <w:b/>
          <w:sz w:val="30"/>
          <w:szCs w:val="30"/>
        </w:rPr>
        <w:t>第</w:t>
      </w:r>
      <w:r w:rsidRPr="00250FB9">
        <w:rPr>
          <w:rFonts w:ascii="宋体" w:hAnsi="宋体" w:cs="宋体" w:hint="eastAsia"/>
          <w:b/>
          <w:sz w:val="30"/>
          <w:szCs w:val="30"/>
        </w:rPr>
        <w:t>Ⅰ</w:t>
      </w:r>
      <w:r w:rsidRPr="00250FB9">
        <w:rPr>
          <w:rFonts w:eastAsia="黑体" w:hAnsi="黑体"/>
          <w:b/>
          <w:sz w:val="30"/>
          <w:szCs w:val="30"/>
        </w:rPr>
        <w:t>卷（选择题，共</w:t>
      </w:r>
      <w:r>
        <w:rPr>
          <w:rFonts w:hint="eastAsia"/>
          <w:b/>
          <w:sz w:val="30"/>
          <w:szCs w:val="30"/>
        </w:rPr>
        <w:t>48</w:t>
      </w:r>
      <w:r w:rsidRPr="00250FB9">
        <w:rPr>
          <w:rFonts w:eastAsia="黑体" w:hAnsi="黑体"/>
          <w:b/>
          <w:sz w:val="30"/>
          <w:szCs w:val="30"/>
        </w:rPr>
        <w:t>分）</w:t>
      </w:r>
    </w:p>
    <w:p w:rsidR="003468DA" w:rsidRPr="00965884" w:rsidRDefault="003468DA" w:rsidP="003468DA">
      <w:pPr>
        <w:pStyle w:val="0"/>
        <w:spacing w:line="360" w:lineRule="auto"/>
        <w:ind w:firstLine="482"/>
        <w:rPr>
          <w:rFonts w:eastAsia="黑体"/>
          <w:b/>
          <w:sz w:val="24"/>
          <w:szCs w:val="24"/>
        </w:rPr>
      </w:pPr>
      <w:r w:rsidRPr="00965884">
        <w:rPr>
          <w:rFonts w:eastAsia="黑体"/>
          <w:b/>
          <w:sz w:val="24"/>
          <w:szCs w:val="24"/>
        </w:rPr>
        <w:t>本卷共</w:t>
      </w:r>
      <w:r w:rsidRPr="00965884">
        <w:rPr>
          <w:rFonts w:eastAsia="黑体"/>
          <w:b/>
          <w:sz w:val="24"/>
          <w:szCs w:val="24"/>
        </w:rPr>
        <w:t>32</w:t>
      </w:r>
      <w:r w:rsidRPr="00965884">
        <w:rPr>
          <w:rFonts w:eastAsia="黑体"/>
          <w:b/>
          <w:sz w:val="24"/>
          <w:szCs w:val="24"/>
        </w:rPr>
        <w:t>小题。每小题</w:t>
      </w:r>
      <w:r w:rsidRPr="00965884">
        <w:rPr>
          <w:rFonts w:eastAsia="黑体"/>
          <w:b/>
          <w:sz w:val="24"/>
          <w:szCs w:val="24"/>
        </w:rPr>
        <w:t>1</w:t>
      </w:r>
      <w:r w:rsidRPr="00965884">
        <w:rPr>
          <w:rFonts w:eastAsia="黑体"/>
          <w:b/>
          <w:sz w:val="24"/>
          <w:szCs w:val="24"/>
        </w:rPr>
        <w:t>．</w:t>
      </w:r>
      <w:r w:rsidRPr="00965884">
        <w:rPr>
          <w:rFonts w:eastAsia="黑体"/>
          <w:b/>
          <w:sz w:val="24"/>
          <w:szCs w:val="24"/>
        </w:rPr>
        <w:t>5</w:t>
      </w:r>
      <w:r w:rsidRPr="00965884">
        <w:rPr>
          <w:rFonts w:eastAsia="黑体"/>
          <w:b/>
          <w:sz w:val="24"/>
          <w:szCs w:val="24"/>
        </w:rPr>
        <w:t>分，共</w:t>
      </w:r>
      <w:r w:rsidRPr="00965884">
        <w:rPr>
          <w:rFonts w:eastAsia="黑体"/>
          <w:b/>
          <w:sz w:val="24"/>
          <w:szCs w:val="24"/>
        </w:rPr>
        <w:t>48</w:t>
      </w:r>
      <w:r w:rsidRPr="00965884">
        <w:rPr>
          <w:rFonts w:eastAsia="黑体"/>
          <w:b/>
          <w:sz w:val="24"/>
          <w:szCs w:val="24"/>
        </w:rPr>
        <w:t>分。在下列各题的四个选项中。只有一项是符合题意的。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45"/>
      </w:tblGrid>
      <w:tr w:rsidR="003468DA" w:rsidRPr="00D42657" w:rsidTr="00C2358D"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3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4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5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6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7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8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9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10</w:t>
            </w:r>
          </w:p>
        </w:tc>
        <w:tc>
          <w:tcPr>
            <w:tcW w:w="745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11</w:t>
            </w:r>
          </w:p>
        </w:tc>
      </w:tr>
      <w:tr w:rsidR="003468DA" w:rsidRPr="00D42657" w:rsidTr="00C2358D"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A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D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A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D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B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A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45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D</w:t>
            </w:r>
          </w:p>
        </w:tc>
      </w:tr>
      <w:tr w:rsidR="003468DA" w:rsidRPr="00D42657" w:rsidTr="00C2358D"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12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13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14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15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16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17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18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19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20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21</w:t>
            </w:r>
          </w:p>
        </w:tc>
        <w:tc>
          <w:tcPr>
            <w:tcW w:w="745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22</w:t>
            </w:r>
          </w:p>
        </w:tc>
      </w:tr>
      <w:tr w:rsidR="003468DA" w:rsidRPr="00D42657" w:rsidTr="00C2358D"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D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A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B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B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B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B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D</w:t>
            </w:r>
          </w:p>
        </w:tc>
        <w:tc>
          <w:tcPr>
            <w:tcW w:w="745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B</w:t>
            </w:r>
          </w:p>
        </w:tc>
      </w:tr>
      <w:tr w:rsidR="003468DA" w:rsidRPr="00D42657" w:rsidTr="00C2358D"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23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24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25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26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27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28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29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30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31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32</w:t>
            </w:r>
          </w:p>
        </w:tc>
        <w:tc>
          <w:tcPr>
            <w:tcW w:w="745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</w:p>
        </w:tc>
      </w:tr>
      <w:tr w:rsidR="003468DA" w:rsidRPr="00D42657" w:rsidTr="00C2358D">
        <w:trPr>
          <w:trHeight w:val="322"/>
        </w:trPr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D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77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B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A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A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C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A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D</w:t>
            </w:r>
          </w:p>
        </w:tc>
        <w:tc>
          <w:tcPr>
            <w:tcW w:w="778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 w:rsidRPr="00D42657">
              <w:rPr>
                <w:rFonts w:hint="eastAsia"/>
              </w:rPr>
              <w:t>B</w:t>
            </w:r>
          </w:p>
        </w:tc>
        <w:tc>
          <w:tcPr>
            <w:tcW w:w="745" w:type="dxa"/>
          </w:tcPr>
          <w:p w:rsidR="003468DA" w:rsidRPr="00D42657" w:rsidRDefault="003468DA" w:rsidP="00C2358D">
            <w:pPr>
              <w:pStyle w:val="0"/>
              <w:spacing w:line="360" w:lineRule="auto"/>
              <w:jc w:val="center"/>
              <w:rPr>
                <w:rFonts w:hint="eastAsia"/>
              </w:rPr>
            </w:pPr>
          </w:p>
        </w:tc>
      </w:tr>
    </w:tbl>
    <w:p w:rsidR="003468DA" w:rsidRDefault="003468DA" w:rsidP="003468DA">
      <w:pPr>
        <w:pStyle w:val="0"/>
        <w:spacing w:line="360" w:lineRule="auto"/>
        <w:rPr>
          <w:rFonts w:hint="eastAsia"/>
        </w:rPr>
      </w:pPr>
    </w:p>
    <w:p w:rsidR="003468DA" w:rsidRPr="00356F03" w:rsidRDefault="003468DA" w:rsidP="003468DA">
      <w:pPr>
        <w:pStyle w:val="0"/>
        <w:spacing w:line="360" w:lineRule="auto"/>
        <w:jc w:val="center"/>
        <w:rPr>
          <w:sz w:val="30"/>
          <w:szCs w:val="30"/>
        </w:rPr>
      </w:pPr>
      <w:r w:rsidRPr="00356F03">
        <w:rPr>
          <w:rFonts w:eastAsia="黑体" w:hAnsi="黑体"/>
          <w:b/>
          <w:sz w:val="30"/>
          <w:szCs w:val="30"/>
        </w:rPr>
        <w:t>第</w:t>
      </w:r>
      <w:r w:rsidRPr="00356F03">
        <w:rPr>
          <w:rFonts w:ascii="宋体" w:hAnsi="宋体" w:cs="宋体" w:hint="eastAsia"/>
          <w:b/>
          <w:sz w:val="30"/>
          <w:szCs w:val="30"/>
        </w:rPr>
        <w:t>Ⅱ</w:t>
      </w:r>
      <w:r w:rsidRPr="00356F03">
        <w:rPr>
          <w:rFonts w:eastAsia="黑体" w:hAnsi="黑体"/>
          <w:b/>
          <w:sz w:val="30"/>
          <w:szCs w:val="30"/>
        </w:rPr>
        <w:t>卷（</w:t>
      </w:r>
      <w:r>
        <w:rPr>
          <w:rFonts w:eastAsia="黑体" w:hAnsi="黑体" w:hint="eastAsia"/>
          <w:b/>
          <w:sz w:val="30"/>
          <w:szCs w:val="30"/>
        </w:rPr>
        <w:t>非选择</w:t>
      </w:r>
      <w:r w:rsidRPr="00356F03">
        <w:rPr>
          <w:rFonts w:eastAsia="黑体" w:hAnsi="黑体"/>
          <w:b/>
          <w:sz w:val="30"/>
          <w:szCs w:val="30"/>
        </w:rPr>
        <w:t>题，共</w:t>
      </w:r>
      <w:r>
        <w:rPr>
          <w:rFonts w:eastAsia="黑体" w:hint="eastAsia"/>
          <w:b/>
          <w:sz w:val="30"/>
          <w:szCs w:val="30"/>
        </w:rPr>
        <w:t>50</w:t>
      </w:r>
      <w:r w:rsidRPr="00356F03">
        <w:rPr>
          <w:rFonts w:eastAsia="黑体" w:hAnsi="黑体"/>
          <w:b/>
          <w:sz w:val="30"/>
          <w:szCs w:val="30"/>
        </w:rPr>
        <w:t>分）</w:t>
      </w:r>
    </w:p>
    <w:p w:rsidR="003468DA" w:rsidRPr="00965884" w:rsidRDefault="003468DA" w:rsidP="003468DA">
      <w:pPr>
        <w:pStyle w:val="0"/>
        <w:spacing w:line="360" w:lineRule="auto"/>
        <w:ind w:firstLine="482"/>
        <w:rPr>
          <w:rFonts w:eastAsia="黑体"/>
          <w:b/>
          <w:sz w:val="24"/>
          <w:szCs w:val="24"/>
        </w:rPr>
      </w:pPr>
      <w:r w:rsidRPr="00965884">
        <w:rPr>
          <w:rFonts w:eastAsia="黑体"/>
          <w:b/>
          <w:sz w:val="24"/>
          <w:szCs w:val="24"/>
        </w:rPr>
        <w:t>本卷共</w:t>
      </w:r>
      <w:r>
        <w:rPr>
          <w:rFonts w:eastAsia="黑体" w:hint="eastAsia"/>
          <w:b/>
          <w:sz w:val="24"/>
          <w:szCs w:val="24"/>
        </w:rPr>
        <w:t>3</w:t>
      </w:r>
      <w:r w:rsidRPr="00965884">
        <w:rPr>
          <w:rFonts w:eastAsia="黑体"/>
          <w:b/>
          <w:sz w:val="24"/>
          <w:szCs w:val="24"/>
        </w:rPr>
        <w:t>小题</w:t>
      </w:r>
      <w:r>
        <w:rPr>
          <w:rFonts w:eastAsia="黑体" w:hint="eastAsia"/>
          <w:b/>
          <w:sz w:val="24"/>
          <w:szCs w:val="24"/>
        </w:rPr>
        <w:t>，</w:t>
      </w:r>
      <w:r w:rsidRPr="004B6F4A">
        <w:rPr>
          <w:rFonts w:eastAsia="黑体"/>
          <w:b/>
          <w:sz w:val="24"/>
          <w:szCs w:val="24"/>
        </w:rPr>
        <w:t>第</w:t>
      </w:r>
      <w:r>
        <w:rPr>
          <w:rFonts w:eastAsia="黑体" w:hint="eastAsia"/>
          <w:b/>
          <w:sz w:val="24"/>
          <w:szCs w:val="24"/>
        </w:rPr>
        <w:t>33</w:t>
      </w:r>
      <w:r w:rsidRPr="004B6F4A">
        <w:rPr>
          <w:rFonts w:eastAsia="黑体"/>
          <w:b/>
          <w:sz w:val="24"/>
          <w:szCs w:val="24"/>
        </w:rPr>
        <w:t>题</w:t>
      </w:r>
      <w:r w:rsidRPr="004B6F4A">
        <w:rPr>
          <w:rFonts w:eastAsia="黑体"/>
          <w:b/>
          <w:sz w:val="24"/>
          <w:szCs w:val="24"/>
        </w:rPr>
        <w:t>1</w:t>
      </w:r>
      <w:r>
        <w:rPr>
          <w:rFonts w:eastAsia="黑体" w:hint="eastAsia"/>
          <w:b/>
          <w:sz w:val="24"/>
          <w:szCs w:val="24"/>
        </w:rPr>
        <w:t>4</w:t>
      </w:r>
      <w:r w:rsidRPr="004B6F4A">
        <w:rPr>
          <w:rFonts w:eastAsia="黑体"/>
          <w:b/>
          <w:sz w:val="24"/>
          <w:szCs w:val="24"/>
        </w:rPr>
        <w:t>分，第</w:t>
      </w:r>
      <w:r>
        <w:rPr>
          <w:rFonts w:eastAsia="黑体" w:hint="eastAsia"/>
          <w:b/>
          <w:sz w:val="24"/>
          <w:szCs w:val="24"/>
        </w:rPr>
        <w:t>34</w:t>
      </w:r>
      <w:r w:rsidRPr="004B6F4A">
        <w:rPr>
          <w:rFonts w:eastAsia="黑体"/>
          <w:b/>
          <w:sz w:val="24"/>
          <w:szCs w:val="24"/>
        </w:rPr>
        <w:t>题</w:t>
      </w:r>
      <w:r w:rsidRPr="004B6F4A">
        <w:rPr>
          <w:rFonts w:eastAsia="黑体"/>
          <w:b/>
          <w:sz w:val="24"/>
          <w:szCs w:val="24"/>
        </w:rPr>
        <w:t>1</w:t>
      </w:r>
      <w:r>
        <w:rPr>
          <w:rFonts w:eastAsia="黑体" w:hint="eastAsia"/>
          <w:b/>
          <w:sz w:val="24"/>
          <w:szCs w:val="24"/>
        </w:rPr>
        <w:t>8</w:t>
      </w:r>
      <w:r w:rsidRPr="004B6F4A">
        <w:rPr>
          <w:rFonts w:eastAsia="黑体"/>
          <w:b/>
          <w:sz w:val="24"/>
          <w:szCs w:val="24"/>
        </w:rPr>
        <w:t>分，第</w:t>
      </w:r>
      <w:r>
        <w:rPr>
          <w:rFonts w:eastAsia="黑体" w:hint="eastAsia"/>
          <w:b/>
          <w:sz w:val="24"/>
          <w:szCs w:val="24"/>
        </w:rPr>
        <w:t>35</w:t>
      </w:r>
      <w:r w:rsidRPr="004B6F4A">
        <w:rPr>
          <w:rFonts w:eastAsia="黑体"/>
          <w:b/>
          <w:sz w:val="24"/>
          <w:szCs w:val="24"/>
        </w:rPr>
        <w:t>题</w:t>
      </w:r>
      <w:r>
        <w:rPr>
          <w:rFonts w:eastAsia="黑体" w:hint="eastAsia"/>
          <w:b/>
          <w:sz w:val="24"/>
          <w:szCs w:val="24"/>
        </w:rPr>
        <w:t>20</w:t>
      </w:r>
      <w:r w:rsidRPr="004B6F4A">
        <w:rPr>
          <w:rFonts w:eastAsia="黑体"/>
          <w:b/>
          <w:sz w:val="24"/>
          <w:szCs w:val="24"/>
        </w:rPr>
        <w:t>分，共</w:t>
      </w:r>
      <w:r w:rsidRPr="004B6F4A">
        <w:rPr>
          <w:rFonts w:eastAsia="黑体"/>
          <w:b/>
          <w:sz w:val="24"/>
          <w:szCs w:val="24"/>
        </w:rPr>
        <w:t>50</w:t>
      </w:r>
      <w:r w:rsidRPr="004B6F4A">
        <w:rPr>
          <w:rFonts w:eastAsia="黑体"/>
          <w:b/>
          <w:sz w:val="24"/>
          <w:szCs w:val="24"/>
        </w:rPr>
        <w:t>分。</w:t>
      </w:r>
    </w:p>
    <w:p w:rsidR="003468DA" w:rsidRPr="00D42657" w:rsidRDefault="003468DA" w:rsidP="003468DA">
      <w:pPr>
        <w:pStyle w:val="0"/>
        <w:spacing w:line="360" w:lineRule="auto"/>
        <w:rPr>
          <w:rFonts w:hint="eastAsia"/>
        </w:rPr>
      </w:pPr>
      <w:r w:rsidRPr="00D42657">
        <w:rPr>
          <w:rFonts w:hint="eastAsia"/>
        </w:rPr>
        <w:t>33</w:t>
      </w:r>
      <w:r>
        <w:rPr>
          <w:rFonts w:hint="eastAsia"/>
        </w:rPr>
        <w:t>．</w:t>
      </w:r>
      <w:r w:rsidRPr="00D42657">
        <w:rPr>
          <w:rFonts w:hint="eastAsia"/>
        </w:rPr>
        <w:t>（</w:t>
      </w:r>
      <w:r w:rsidRPr="00D42657">
        <w:rPr>
          <w:rFonts w:hint="eastAsia"/>
        </w:rPr>
        <w:t>14</w:t>
      </w:r>
      <w:r w:rsidRPr="00D42657">
        <w:rPr>
          <w:rFonts w:hint="eastAsia"/>
        </w:rPr>
        <w:t>分）</w:t>
      </w:r>
    </w:p>
    <w:p w:rsidR="003468DA" w:rsidRPr="00D42657" w:rsidRDefault="003468DA" w:rsidP="003468DA">
      <w:pPr>
        <w:pStyle w:val="0"/>
        <w:spacing w:line="360" w:lineRule="auto"/>
        <w:rPr>
          <w:rFonts w:hint="eastAsia"/>
        </w:rPr>
      </w:pPr>
      <w:r w:rsidRPr="00D42657">
        <w:rPr>
          <w:rFonts w:hint="eastAsia"/>
        </w:rPr>
        <w:t>（</w:t>
      </w:r>
      <w:r w:rsidRPr="00D42657">
        <w:rPr>
          <w:rFonts w:hint="eastAsia"/>
        </w:rPr>
        <w:t>1</w:t>
      </w:r>
      <w:r w:rsidRPr="00D42657">
        <w:rPr>
          <w:rFonts w:hint="eastAsia"/>
        </w:rPr>
        <w:t>）国都；疆域；文化区域；国家实力；方位；等级。（</w:t>
      </w:r>
      <w:r w:rsidRPr="00D42657">
        <w:rPr>
          <w:rFonts w:hint="eastAsia"/>
        </w:rPr>
        <w:t>4</w:t>
      </w:r>
      <w:r w:rsidRPr="00D42657">
        <w:rPr>
          <w:rFonts w:hint="eastAsia"/>
        </w:rPr>
        <w:t>分）</w:t>
      </w:r>
    </w:p>
    <w:p w:rsidR="003468DA" w:rsidRDefault="003468DA" w:rsidP="003468DA">
      <w:pPr>
        <w:pStyle w:val="0"/>
        <w:spacing w:line="360" w:lineRule="auto"/>
        <w:ind w:left="525" w:hanging="525"/>
        <w:rPr>
          <w:rFonts w:hint="eastAsia"/>
        </w:rPr>
      </w:pPr>
      <w:r w:rsidRPr="00D42657">
        <w:rPr>
          <w:rFonts w:hint="eastAsia"/>
        </w:rPr>
        <w:t>（</w:t>
      </w:r>
      <w:r w:rsidRPr="00D42657">
        <w:rPr>
          <w:rFonts w:hint="eastAsia"/>
        </w:rPr>
        <w:t>2</w:t>
      </w:r>
      <w:r w:rsidRPr="00D42657">
        <w:rPr>
          <w:rFonts w:hint="eastAsia"/>
        </w:rPr>
        <w:t>）接受启蒙思想的理念及对传统的尊重与继承；推翻君主专制制度，建立民主共和、民族平等的新国家（</w:t>
      </w:r>
      <w:r w:rsidRPr="00D42657">
        <w:rPr>
          <w:rFonts w:hint="eastAsia"/>
        </w:rPr>
        <w:t>4</w:t>
      </w:r>
      <w:r w:rsidRPr="00D42657">
        <w:rPr>
          <w:rFonts w:hint="eastAsia"/>
        </w:rPr>
        <w:t>分）。</w:t>
      </w:r>
    </w:p>
    <w:p w:rsidR="003468DA" w:rsidRPr="00D42657" w:rsidRDefault="003468DA" w:rsidP="003468DA">
      <w:pPr>
        <w:pStyle w:val="0"/>
        <w:spacing w:line="360" w:lineRule="auto"/>
        <w:ind w:left="525" w:hanging="525"/>
        <w:rPr>
          <w:rFonts w:hint="eastAsia"/>
        </w:rPr>
      </w:pPr>
      <w:r w:rsidRPr="00D42657">
        <w:rPr>
          <w:rFonts w:hint="eastAsia"/>
        </w:rPr>
        <w:t>（</w:t>
      </w:r>
      <w:r w:rsidRPr="00D42657">
        <w:rPr>
          <w:rFonts w:hint="eastAsia"/>
        </w:rPr>
        <w:t>3</w:t>
      </w:r>
      <w:r w:rsidRPr="00D42657">
        <w:rPr>
          <w:rFonts w:hint="eastAsia"/>
        </w:rPr>
        <w:t>）奉行独立自主的和平外交政策；积极展开建交活动，新中国成立初期就与苏联等十七国建立外交关系；积极参与国际事务，参加日内瓦国际会议、亚非国际会议（万隆会议）；开创性的提出和平共处五项原则及“求同存异”方针。（</w:t>
      </w:r>
      <w:r w:rsidRPr="00D42657">
        <w:rPr>
          <w:rFonts w:hint="eastAsia"/>
        </w:rPr>
        <w:t>6</w:t>
      </w:r>
      <w:r w:rsidRPr="00D42657">
        <w:rPr>
          <w:rFonts w:hint="eastAsia"/>
        </w:rPr>
        <w:t>分）</w:t>
      </w:r>
    </w:p>
    <w:p w:rsidR="003468DA" w:rsidRPr="00D42657" w:rsidRDefault="003468DA" w:rsidP="003468DA">
      <w:pPr>
        <w:pStyle w:val="0"/>
        <w:spacing w:line="360" w:lineRule="auto"/>
        <w:rPr>
          <w:rFonts w:hint="eastAsia"/>
        </w:rPr>
      </w:pPr>
    </w:p>
    <w:p w:rsidR="003468DA" w:rsidRPr="00D42657" w:rsidRDefault="003468DA" w:rsidP="003468DA">
      <w:pPr>
        <w:pStyle w:val="0"/>
        <w:spacing w:line="360" w:lineRule="auto"/>
        <w:rPr>
          <w:rFonts w:hint="eastAsia"/>
        </w:rPr>
      </w:pPr>
      <w:r w:rsidRPr="00D42657">
        <w:rPr>
          <w:rFonts w:hint="eastAsia"/>
        </w:rPr>
        <w:t>34</w:t>
      </w:r>
      <w:r>
        <w:rPr>
          <w:rFonts w:hint="eastAsia"/>
        </w:rPr>
        <w:t>．</w:t>
      </w:r>
      <w:r w:rsidRPr="00D42657">
        <w:rPr>
          <w:rFonts w:hint="eastAsia"/>
        </w:rPr>
        <w:t>（</w:t>
      </w:r>
      <w:r w:rsidRPr="00D42657">
        <w:rPr>
          <w:rFonts w:hint="eastAsia"/>
        </w:rPr>
        <w:t>18</w:t>
      </w:r>
      <w:r w:rsidRPr="00D42657">
        <w:rPr>
          <w:rFonts w:hint="eastAsia"/>
        </w:rPr>
        <w:t>分）</w:t>
      </w:r>
    </w:p>
    <w:p w:rsidR="003468DA" w:rsidRPr="00D42657" w:rsidRDefault="003468DA" w:rsidP="003468DA">
      <w:pPr>
        <w:pStyle w:val="0"/>
        <w:spacing w:line="360" w:lineRule="auto"/>
        <w:rPr>
          <w:rFonts w:hint="eastAsia"/>
        </w:rPr>
      </w:pPr>
      <w:r w:rsidRPr="00D42657">
        <w:rPr>
          <w:rFonts w:hint="eastAsia"/>
        </w:rPr>
        <w:lastRenderedPageBreak/>
        <w:t>（</w:t>
      </w:r>
      <w:r w:rsidRPr="00D42657">
        <w:rPr>
          <w:rFonts w:hint="eastAsia"/>
        </w:rPr>
        <w:t>1</w:t>
      </w:r>
      <w:r w:rsidRPr="00D42657">
        <w:rPr>
          <w:rFonts w:hint="eastAsia"/>
        </w:rPr>
        <w:t>）变化：从贵族变为具有一定官职或社会地位的知识分子。（</w:t>
      </w:r>
      <w:r w:rsidRPr="00D42657">
        <w:rPr>
          <w:rFonts w:hint="eastAsia"/>
        </w:rPr>
        <w:t>2</w:t>
      </w:r>
      <w:r w:rsidRPr="00D42657">
        <w:rPr>
          <w:rFonts w:hint="eastAsia"/>
        </w:rPr>
        <w:t>分）</w:t>
      </w:r>
    </w:p>
    <w:p w:rsidR="003468DA" w:rsidRPr="00D42657" w:rsidRDefault="003468DA" w:rsidP="003468DA">
      <w:pPr>
        <w:pStyle w:val="0"/>
        <w:spacing w:line="360" w:lineRule="auto"/>
        <w:ind w:left="1155" w:hanging="1155"/>
        <w:rPr>
          <w:rFonts w:hint="eastAsia"/>
        </w:rPr>
      </w:pPr>
      <w:r w:rsidRPr="00D42657">
        <w:rPr>
          <w:rFonts w:hint="eastAsia"/>
        </w:rPr>
        <w:t xml:space="preserve">     </w:t>
      </w:r>
      <w:r w:rsidRPr="00D42657">
        <w:rPr>
          <w:rFonts w:hint="eastAsia"/>
        </w:rPr>
        <w:t>因素：宗法分封制走向崩溃；世卿世禄制逐渐被官僚制取代；列国争霸，亟需人才；相对宽松的学术环境。（</w:t>
      </w:r>
      <w:r w:rsidRPr="00D42657">
        <w:rPr>
          <w:rFonts w:hint="eastAsia"/>
        </w:rPr>
        <w:t>4</w:t>
      </w:r>
      <w:r w:rsidRPr="00D42657">
        <w:rPr>
          <w:rFonts w:hint="eastAsia"/>
        </w:rPr>
        <w:t>分）</w:t>
      </w:r>
    </w:p>
    <w:p w:rsidR="003468DA" w:rsidRDefault="003468DA" w:rsidP="003468DA">
      <w:pPr>
        <w:pStyle w:val="0"/>
        <w:spacing w:line="360" w:lineRule="auto"/>
        <w:rPr>
          <w:rFonts w:hint="eastAsia"/>
        </w:rPr>
      </w:pPr>
      <w:r w:rsidRPr="00D42657">
        <w:rPr>
          <w:rFonts w:hint="eastAsia"/>
        </w:rPr>
        <w:t>（</w:t>
      </w:r>
      <w:r w:rsidRPr="00D42657">
        <w:rPr>
          <w:rFonts w:hint="eastAsia"/>
        </w:rPr>
        <w:t>2</w:t>
      </w:r>
      <w:r w:rsidRPr="00D42657">
        <w:rPr>
          <w:rFonts w:hint="eastAsia"/>
        </w:rPr>
        <w:t>）特征：来源于社会各阶层；多通过科举选拔。（</w:t>
      </w:r>
      <w:r w:rsidRPr="00D42657">
        <w:rPr>
          <w:rFonts w:hint="eastAsia"/>
        </w:rPr>
        <w:t>2</w:t>
      </w:r>
      <w:r w:rsidRPr="00D42657">
        <w:rPr>
          <w:rFonts w:hint="eastAsia"/>
        </w:rPr>
        <w:t>分）</w:t>
      </w:r>
    </w:p>
    <w:p w:rsidR="003468DA" w:rsidRPr="00D42657" w:rsidRDefault="003468DA" w:rsidP="003468DA">
      <w:pPr>
        <w:pStyle w:val="0"/>
        <w:spacing w:line="360" w:lineRule="auto"/>
        <w:ind w:left="1155" w:hanging="630"/>
        <w:rPr>
          <w:rFonts w:hint="eastAsia"/>
        </w:rPr>
      </w:pPr>
      <w:r w:rsidRPr="00D42657">
        <w:rPr>
          <w:rFonts w:hint="eastAsia"/>
        </w:rPr>
        <w:t>含义：（打破了世家大族对官职的垄断）为各阶层人士的晋升提供机会；扩大统治基础，提高官员素质，完善官僚政治。（</w:t>
      </w:r>
      <w:r w:rsidRPr="00D42657">
        <w:rPr>
          <w:rFonts w:hint="eastAsia"/>
        </w:rPr>
        <w:t>4</w:t>
      </w:r>
      <w:r w:rsidRPr="00D42657">
        <w:rPr>
          <w:rFonts w:hint="eastAsia"/>
        </w:rPr>
        <w:t>分）</w:t>
      </w:r>
    </w:p>
    <w:p w:rsidR="003468DA" w:rsidRPr="00D42657" w:rsidRDefault="003468DA" w:rsidP="003468DA">
      <w:pPr>
        <w:pStyle w:val="0"/>
        <w:spacing w:line="360" w:lineRule="auto"/>
        <w:ind w:left="525" w:hanging="525"/>
        <w:rPr>
          <w:rFonts w:hint="eastAsia"/>
        </w:rPr>
      </w:pPr>
      <w:r w:rsidRPr="00D42657">
        <w:rPr>
          <w:rFonts w:hint="eastAsia"/>
        </w:rPr>
        <w:t>（</w:t>
      </w:r>
      <w:r w:rsidRPr="00D42657">
        <w:rPr>
          <w:rFonts w:hint="eastAsia"/>
        </w:rPr>
        <w:t>3</w:t>
      </w:r>
      <w:r w:rsidRPr="00D42657">
        <w:rPr>
          <w:rFonts w:hint="eastAsia"/>
        </w:rPr>
        <w:t>）民国初年政治动荡，袁世凯加速专制——复辟帝制进程；日本提出灭亡中国的“二十一条”，民族危机加剧；民族资本主义进一步发展，资产阶级要求实行民主政治。（</w:t>
      </w:r>
      <w:r w:rsidRPr="00D42657">
        <w:rPr>
          <w:rFonts w:hint="eastAsia"/>
        </w:rPr>
        <w:t>6</w:t>
      </w:r>
      <w:r w:rsidRPr="00D42657">
        <w:rPr>
          <w:rFonts w:hint="eastAsia"/>
        </w:rPr>
        <w:t>分）</w:t>
      </w:r>
    </w:p>
    <w:p w:rsidR="003468DA" w:rsidRPr="00D42657" w:rsidRDefault="003468DA" w:rsidP="003468DA">
      <w:pPr>
        <w:pStyle w:val="0"/>
        <w:spacing w:line="360" w:lineRule="auto"/>
        <w:rPr>
          <w:rFonts w:hint="eastAsia"/>
        </w:rPr>
      </w:pPr>
    </w:p>
    <w:p w:rsidR="003468DA" w:rsidRPr="00D42657" w:rsidRDefault="003468DA" w:rsidP="003468DA">
      <w:pPr>
        <w:pStyle w:val="0"/>
        <w:spacing w:line="360" w:lineRule="auto"/>
        <w:rPr>
          <w:rFonts w:hint="eastAsia"/>
        </w:rPr>
      </w:pPr>
      <w:r w:rsidRPr="00D42657">
        <w:rPr>
          <w:rFonts w:hint="eastAsia"/>
        </w:rPr>
        <w:t>35</w:t>
      </w:r>
      <w:r>
        <w:rPr>
          <w:rFonts w:hint="eastAsia"/>
        </w:rPr>
        <w:t>．</w:t>
      </w:r>
      <w:r w:rsidRPr="00D42657">
        <w:rPr>
          <w:rFonts w:hint="eastAsia"/>
        </w:rPr>
        <w:t>（</w:t>
      </w:r>
      <w:r w:rsidRPr="00D42657">
        <w:rPr>
          <w:rFonts w:hint="eastAsia"/>
        </w:rPr>
        <w:t>20</w:t>
      </w:r>
      <w:r w:rsidRPr="00D42657">
        <w:rPr>
          <w:rFonts w:hint="eastAsia"/>
        </w:rPr>
        <w:t>分）</w:t>
      </w:r>
    </w:p>
    <w:p w:rsidR="003468DA" w:rsidRPr="00D42657" w:rsidRDefault="003468DA" w:rsidP="003468DA">
      <w:pPr>
        <w:pStyle w:val="0"/>
        <w:spacing w:line="360" w:lineRule="auto"/>
        <w:ind w:left="525" w:hanging="525"/>
        <w:rPr>
          <w:rFonts w:hint="eastAsia"/>
        </w:rPr>
      </w:pPr>
      <w:r w:rsidRPr="00D42657">
        <w:rPr>
          <w:rFonts w:hint="eastAsia"/>
        </w:rPr>
        <w:t>（</w:t>
      </w:r>
      <w:r w:rsidRPr="00D42657">
        <w:rPr>
          <w:rFonts w:hint="eastAsia"/>
        </w:rPr>
        <w:t>1</w:t>
      </w:r>
      <w:r w:rsidRPr="00D42657">
        <w:rPr>
          <w:rFonts w:hint="eastAsia"/>
        </w:rPr>
        <w:t>）汉代</w:t>
      </w:r>
      <w:r>
        <w:rPr>
          <w:rFonts w:hint="eastAsia"/>
        </w:rPr>
        <w:t>：路线：</w:t>
      </w:r>
      <w:r w:rsidRPr="00D42657">
        <w:rPr>
          <w:rFonts w:hint="eastAsia"/>
        </w:rPr>
        <w:t>陆上交通主要经由西北，通往中亚、欧洲；海上商路到达南亚、波斯湾、红海一带；唐宋时期海上贸易路线增多；出现泉州、福州、明州、广州等港口商贸城市。（</w:t>
      </w:r>
      <w:r w:rsidRPr="00D42657">
        <w:rPr>
          <w:rFonts w:hint="eastAsia"/>
        </w:rPr>
        <w:t>4</w:t>
      </w:r>
      <w:r w:rsidRPr="00D42657">
        <w:rPr>
          <w:rFonts w:hint="eastAsia"/>
        </w:rPr>
        <w:t>分）</w:t>
      </w:r>
    </w:p>
    <w:p w:rsidR="003468DA" w:rsidRPr="00D42657" w:rsidRDefault="003468DA" w:rsidP="003468DA">
      <w:pPr>
        <w:pStyle w:val="0"/>
        <w:spacing w:line="360" w:lineRule="auto"/>
        <w:ind w:left="525"/>
        <w:rPr>
          <w:rFonts w:hint="eastAsia"/>
        </w:rPr>
      </w:pPr>
      <w:r>
        <w:rPr>
          <w:rFonts w:hint="eastAsia"/>
        </w:rPr>
        <w:t>原因：</w:t>
      </w:r>
      <w:r w:rsidRPr="00D42657">
        <w:rPr>
          <w:rFonts w:hint="eastAsia"/>
        </w:rPr>
        <w:t>经济重心南移、北方分裂动荡、政治中心东移，推动对外贸易路线的转移；唐宋时期鼓励海外贸易的政策；农业、手工业的发展；唐宋时期造船航海技术的提高等，为海外贸易的扩大提供了条件。（如答出外贸商品种类的变化、唐宋以来海路贸易逐渐占据优势等，言之有理即可得分，本小问</w:t>
      </w:r>
      <w:r w:rsidRPr="00D42657">
        <w:rPr>
          <w:rFonts w:hint="eastAsia"/>
        </w:rPr>
        <w:t>6</w:t>
      </w:r>
      <w:r w:rsidRPr="00D42657">
        <w:rPr>
          <w:rFonts w:hint="eastAsia"/>
        </w:rPr>
        <w:t>分）</w:t>
      </w:r>
    </w:p>
    <w:p w:rsidR="003468DA" w:rsidRDefault="003468DA" w:rsidP="003468DA">
      <w:pPr>
        <w:pStyle w:val="0"/>
        <w:spacing w:line="360" w:lineRule="auto"/>
        <w:ind w:left="525" w:hanging="525"/>
        <w:rPr>
          <w:rFonts w:hint="eastAsia"/>
        </w:rPr>
      </w:pPr>
      <w:r w:rsidRPr="00D42657">
        <w:rPr>
          <w:rFonts w:hint="eastAsia"/>
        </w:rPr>
        <w:t>（</w:t>
      </w:r>
      <w:r w:rsidRPr="00D42657">
        <w:rPr>
          <w:rFonts w:hint="eastAsia"/>
        </w:rPr>
        <w:t>2</w:t>
      </w:r>
      <w:r w:rsidRPr="00D42657">
        <w:rPr>
          <w:rFonts w:hint="eastAsia"/>
        </w:rPr>
        <w:t>）第一次鸦片战争开始冲击传统夷夏观念，出现了对西方的正面认识；第二次鸦片战争期间，条约明确规定改变称呼；洋务运动期间，建立专门机构、提升洋务地位。（</w:t>
      </w:r>
      <w:r w:rsidRPr="00D42657">
        <w:rPr>
          <w:rFonts w:hint="eastAsia"/>
        </w:rPr>
        <w:t>4</w:t>
      </w:r>
      <w:r w:rsidRPr="00D42657">
        <w:rPr>
          <w:rFonts w:hint="eastAsia"/>
        </w:rPr>
        <w:t>分）</w:t>
      </w:r>
    </w:p>
    <w:p w:rsidR="009A562C" w:rsidRDefault="003468DA" w:rsidP="003468DA">
      <w:pPr>
        <w:pStyle w:val="0"/>
        <w:spacing w:line="360" w:lineRule="auto"/>
        <w:ind w:leftChars="250" w:left="525" w:firstLineChars="300" w:firstLine="630"/>
      </w:pPr>
      <w:r w:rsidRPr="00D42657">
        <w:rPr>
          <w:rFonts w:hint="eastAsia"/>
        </w:rPr>
        <w:t>以上材料表明，中国人对西方的看法由蔑视转变到平等；观念的转变体现了先进的中国人开始冲破传统思想的藩篱，推动中西交往以及向西方学习的深入。（</w:t>
      </w:r>
      <w:r w:rsidRPr="00D42657">
        <w:rPr>
          <w:rFonts w:hint="eastAsia"/>
        </w:rPr>
        <w:t>6</w:t>
      </w:r>
      <w:r w:rsidRPr="00D42657">
        <w:rPr>
          <w:rFonts w:hint="eastAsia"/>
        </w:rPr>
        <w:t>分）</w:t>
      </w:r>
      <w:bookmarkStart w:id="0" w:name="_GoBack"/>
      <w:bookmarkEnd w:id="0"/>
    </w:p>
    <w:sectPr w:rsidR="009A562C" w:rsidSect="000A78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0433" w:h="14742"/>
      <w:pgMar w:top="1134" w:right="1134" w:bottom="1134" w:left="1134" w:header="851" w:footer="992" w:gutter="0"/>
      <w:pgNumType w:fmt="numberInDash" w:chapSep="em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2C4" w:rsidRDefault="009E12C4" w:rsidP="003468DA">
      <w:r>
        <w:separator/>
      </w:r>
    </w:p>
  </w:endnote>
  <w:endnote w:type="continuationSeparator" w:id="0">
    <w:p w:rsidR="009E12C4" w:rsidRDefault="009E12C4" w:rsidP="0034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28D" w:rsidRDefault="009E12C4" w:rsidP="007A62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fldChar w:fldCharType="end"/>
    </w:r>
  </w:p>
  <w:p w:rsidR="007A628D" w:rsidRDefault="009E12C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8F5" w:rsidRDefault="009E12C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68DA" w:rsidRPr="003468DA">
      <w:rPr>
        <w:noProof/>
        <w:lang w:val="zh-CN"/>
      </w:rPr>
      <w:t>-</w:t>
    </w:r>
    <w:r w:rsidR="003468DA">
      <w:rPr>
        <w:noProof/>
      </w:rPr>
      <w:t xml:space="preserve"> 1 -</w:t>
    </w:r>
    <w:r>
      <w:fldChar w:fldCharType="end"/>
    </w:r>
  </w:p>
  <w:p w:rsidR="007A628D" w:rsidRPr="006A7E62" w:rsidRDefault="009E12C4" w:rsidP="007A628D">
    <w:pPr>
      <w:pStyle w:val="a4"/>
      <w:pBdr>
        <w:top w:val="single" w:sz="4" w:space="1" w:color="auto"/>
      </w:pBdr>
      <w:tabs>
        <w:tab w:val="clear" w:pos="8306"/>
        <w:tab w:val="right" w:pos="8505"/>
      </w:tabs>
      <w:rPr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2C4" w:rsidRDefault="009E12C4" w:rsidP="003468DA">
      <w:r>
        <w:separator/>
      </w:r>
    </w:p>
  </w:footnote>
  <w:footnote w:type="continuationSeparator" w:id="0">
    <w:p w:rsidR="009E12C4" w:rsidRDefault="009E12C4" w:rsidP="00346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28D" w:rsidRDefault="009E12C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92407" o:spid="_x0000_s2050" type="#_x0000_t75" style="position:absolute;left:0;text-align:left;margin-left:0;margin-top:0;width:415.1pt;height:49.7pt;z-index:-251656192;mso-position-horizontal:center;mso-position-horizontal-relative:margin;mso-position-vertical:center;mso-position-vertical-relative:margin" o:allowincell="f">
          <v:imagedata r:id="rId1" o:title="hea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8DA" w:rsidRPr="003468DA" w:rsidRDefault="003468DA" w:rsidP="003468DA">
    <w:pPr>
      <w:pStyle w:val="a3"/>
      <w:jc w:val="left"/>
      <w:rPr>
        <w:b/>
      </w:rPr>
    </w:pPr>
    <w:r>
      <w:rPr>
        <w:rFonts w:ascii="微软雅黑" w:eastAsia="微软雅黑" w:hAnsi="微软雅黑" w:cs="Courier New" w:hint="eastAsia"/>
        <w:b/>
        <w:noProof/>
        <w:sz w:val="24"/>
        <w:szCs w:val="24"/>
      </w:rPr>
      <w:drawing>
        <wp:inline distT="0" distB="0" distL="0" distR="0" wp14:anchorId="7DD34140" wp14:editId="2C7B3880">
          <wp:extent cx="1908810" cy="443865"/>
          <wp:effectExtent l="0" t="0" r="0" b="0"/>
          <wp:docPr id="1" name="图片 1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81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4A1F">
      <w:rPr>
        <w:rFonts w:ascii="微软雅黑" w:eastAsia="微软雅黑" w:hAnsi="微软雅黑" w:cs="Courier New" w:hint="eastAsia"/>
        <w:b/>
        <w:sz w:val="24"/>
        <w:szCs w:val="24"/>
      </w:rPr>
      <w:t xml:space="preserve">      </w:t>
    </w:r>
    <w:r>
      <w:rPr>
        <w:rFonts w:ascii="微软雅黑" w:eastAsia="微软雅黑" w:hAnsi="微软雅黑" w:cs="Courier New" w:hint="eastAsia"/>
        <w:b/>
        <w:sz w:val="24"/>
        <w:szCs w:val="24"/>
      </w:rPr>
      <w:t xml:space="preserve">        </w:t>
    </w:r>
    <w:r w:rsidRPr="002A4EF5">
      <w:rPr>
        <w:rFonts w:ascii="宋体" w:hAnsi="宋体" w:cs="Courier New"/>
      </w:rPr>
      <w:t>中国</w:t>
    </w:r>
    <w:r w:rsidRPr="002A4EF5">
      <w:rPr>
        <w:rFonts w:ascii="宋体" w:hAnsi="宋体" w:cs="Courier New" w:hint="eastAsia"/>
      </w:rPr>
      <w:t xml:space="preserve">权威高考信息资源门户  </w:t>
    </w:r>
    <w:r w:rsidRPr="002A4EF5">
      <w:rPr>
        <w:rFonts w:ascii="宋体" w:hAnsi="宋体" w:hint="eastAsia"/>
      </w:rPr>
      <w:t>www.gaokao.com</w:t>
    </w:r>
    <w:r w:rsidRPr="005425A2">
      <w:rPr>
        <w:rFonts w:ascii="楷体" w:eastAsia="楷体" w:hAnsi="楷体"/>
        <w:b/>
        <w:color w:val="FF0000"/>
        <w:sz w:val="28"/>
        <w:szCs w:val="28"/>
      </w:rPr>
      <w:t xml:space="preserve">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28D" w:rsidRDefault="009E12C4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92406" o:spid="_x0000_s2049" type="#_x0000_t75" style="position:absolute;left:0;text-align:left;margin-left:0;margin-top:0;width:415.1pt;height:49.7pt;z-index:-251657216;mso-position-horizontal:center;mso-position-horizontal-relative:margin;mso-position-vertical:center;mso-position-vertical-relative:margin" o:allowincell="f">
          <v:imagedata r:id="rId1" o:title="head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DA"/>
    <w:rsid w:val="003468DA"/>
    <w:rsid w:val="009A562C"/>
    <w:rsid w:val="009E12C4"/>
    <w:rsid w:val="00F2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D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标题样式一"/>
    <w:next w:val="a"/>
    <w:link w:val="1Char"/>
    <w:uiPriority w:val="9"/>
    <w:qFormat/>
    <w:rsid w:val="00F2530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F25309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F2530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F25309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header"/>
    <w:basedOn w:val="a"/>
    <w:link w:val="Char"/>
    <w:unhideWhenUsed/>
    <w:rsid w:val="00346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468D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6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68DA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3468DA"/>
  </w:style>
  <w:style w:type="paragraph" w:customStyle="1" w:styleId="0">
    <w:name w:val="正文_0"/>
    <w:qFormat/>
    <w:rsid w:val="003468DA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00">
    <w:name w:val="页脚_0"/>
    <w:basedOn w:val="0"/>
    <w:link w:val="CharChar1"/>
    <w:rsid w:val="00346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1">
    <w:name w:val=" Char Char1"/>
    <w:basedOn w:val="a0"/>
    <w:link w:val="00"/>
    <w:rsid w:val="003468DA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468D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68D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D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标题样式一"/>
    <w:next w:val="a"/>
    <w:link w:val="1Char"/>
    <w:uiPriority w:val="9"/>
    <w:qFormat/>
    <w:rsid w:val="00F2530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F25309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F25309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F25309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header"/>
    <w:basedOn w:val="a"/>
    <w:link w:val="Char"/>
    <w:unhideWhenUsed/>
    <w:rsid w:val="00346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468D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6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68DA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3468DA"/>
  </w:style>
  <w:style w:type="paragraph" w:customStyle="1" w:styleId="0">
    <w:name w:val="正文_0"/>
    <w:qFormat/>
    <w:rsid w:val="003468DA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00">
    <w:name w:val="页脚_0"/>
    <w:basedOn w:val="0"/>
    <w:link w:val="CharChar1"/>
    <w:rsid w:val="00346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1">
    <w:name w:val=" Char Char1"/>
    <w:basedOn w:val="a0"/>
    <w:link w:val="00"/>
    <w:rsid w:val="003468DA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468D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68D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muqingqing</dc:creator>
  <cp:lastModifiedBy>muqingqing</cp:lastModifiedBy>
  <cp:revision>1</cp:revision>
  <dcterms:created xsi:type="dcterms:W3CDTF">2015-11-03T06:14:00Z</dcterms:created>
  <dcterms:modified xsi:type="dcterms:W3CDTF">2015-11-03T06:17:00Z</dcterms:modified>
</cp:coreProperties>
</file>