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A63" w:rsidRPr="0041528F" w:rsidRDefault="00134A63" w:rsidP="00134A63">
      <w:pPr>
        <w:pStyle w:val="1"/>
        <w:spacing w:line="360" w:lineRule="auto"/>
        <w:jc w:val="center"/>
        <w:rPr>
          <w:rFonts w:ascii="方正大标宋简体" w:eastAsia="方正大标宋简体" w:hint="eastAsia"/>
          <w:color w:val="FFFFFF"/>
          <w:sz w:val="2"/>
        </w:rPr>
      </w:pPr>
      <w:r w:rsidRPr="00525B39">
        <w:rPr>
          <w:rFonts w:ascii="楷体_GB2312" w:eastAsia="楷体_GB2312" w:hint="eastAsia"/>
          <w:b/>
          <w:color w:val="FF0000"/>
          <w:w w:val="80"/>
          <w:sz w:val="32"/>
          <w:szCs w:val="36"/>
        </w:rPr>
        <w:t>17级17春半期诊断性检测语文试题</w:t>
      </w:r>
      <w:r>
        <w:rPr>
          <w:rFonts w:ascii="楷体_GB2312" w:eastAsia="楷体_GB2312"/>
          <w:b/>
          <w:color w:val="FFFFFF"/>
          <w:w w:val="80"/>
          <w:sz w:val="2"/>
          <w:szCs w:val="36"/>
        </w:rPr>
        <w:t>Ziyuanku.com</w:t>
      </w:r>
    </w:p>
    <w:p w:rsidR="00134A63" w:rsidRPr="00525B39" w:rsidRDefault="00134A63" w:rsidP="00134A63">
      <w:pPr>
        <w:pStyle w:val="1"/>
        <w:adjustRightInd w:val="0"/>
        <w:snapToGrid w:val="0"/>
        <w:spacing w:line="360" w:lineRule="auto"/>
        <w:ind w:firstLineChars="200" w:firstLine="480"/>
        <w:rPr>
          <w:rFonts w:eastAsia="楷体_GB2312"/>
          <w:sz w:val="24"/>
        </w:rPr>
      </w:pPr>
      <w:r w:rsidRPr="00525B39">
        <w:rPr>
          <w:rFonts w:eastAsia="楷体_GB2312" w:hint="eastAsia"/>
          <w:sz w:val="24"/>
        </w:rPr>
        <w:t>全卷分为第Ⅰ卷（选择题）和第Ⅱ</w:t>
      </w:r>
      <w:r w:rsidRPr="00525B39">
        <w:rPr>
          <w:rFonts w:eastAsia="楷体_GB2312"/>
          <w:sz w:val="24"/>
        </w:rPr>
        <w:t>卷</w:t>
      </w:r>
      <w:r w:rsidRPr="00525B39">
        <w:rPr>
          <w:rFonts w:eastAsia="楷体_GB2312" w:hint="eastAsia"/>
          <w:sz w:val="24"/>
        </w:rPr>
        <w:t>（非选择题）两部分。全卷</w:t>
      </w:r>
      <w:r w:rsidRPr="00525B39">
        <w:rPr>
          <w:rFonts w:eastAsia="楷体_GB2312"/>
          <w:sz w:val="24"/>
        </w:rPr>
        <w:t>满分</w:t>
      </w:r>
      <w:r w:rsidRPr="00525B39">
        <w:rPr>
          <w:rFonts w:eastAsia="楷体_GB2312"/>
          <w:sz w:val="24"/>
        </w:rPr>
        <w:t>120</w:t>
      </w:r>
      <w:r w:rsidRPr="00525B39">
        <w:rPr>
          <w:rFonts w:eastAsia="楷体_GB2312"/>
          <w:sz w:val="24"/>
        </w:rPr>
        <w:t>分。考试时间</w:t>
      </w:r>
      <w:r w:rsidRPr="00525B39">
        <w:rPr>
          <w:rFonts w:eastAsia="楷体_GB2312" w:hint="eastAsia"/>
          <w:sz w:val="24"/>
        </w:rPr>
        <w:t>共</w:t>
      </w:r>
      <w:r w:rsidRPr="00525B39">
        <w:rPr>
          <w:rFonts w:eastAsia="楷体_GB2312"/>
          <w:sz w:val="24"/>
        </w:rPr>
        <w:t>120</w:t>
      </w:r>
      <w:r w:rsidRPr="00525B39">
        <w:rPr>
          <w:rFonts w:eastAsia="楷体_GB2312"/>
          <w:sz w:val="24"/>
        </w:rPr>
        <w:t>分钟。</w:t>
      </w:r>
    </w:p>
    <w:p w:rsidR="00134A63" w:rsidRPr="00525B39" w:rsidRDefault="00134A63" w:rsidP="00134A63">
      <w:pPr>
        <w:pStyle w:val="1"/>
        <w:adjustRightInd w:val="0"/>
        <w:snapToGrid w:val="0"/>
        <w:spacing w:line="360" w:lineRule="auto"/>
        <w:ind w:firstLineChars="200" w:firstLine="420"/>
      </w:pPr>
      <w:r w:rsidRPr="00525B39">
        <w:rPr>
          <w:rFonts w:eastAsia="方正黑体简体"/>
        </w:rPr>
        <w:t>注意事项</w:t>
      </w:r>
      <w:r w:rsidRPr="00525B39">
        <w:t>：</w:t>
      </w:r>
    </w:p>
    <w:p w:rsidR="00134A63" w:rsidRPr="00525B39" w:rsidRDefault="00134A63" w:rsidP="00134A63">
      <w:pPr>
        <w:pStyle w:val="1"/>
        <w:adjustRightInd w:val="0"/>
        <w:snapToGrid w:val="0"/>
        <w:spacing w:line="360" w:lineRule="auto"/>
        <w:ind w:firstLineChars="200" w:firstLine="420"/>
        <w:rPr>
          <w:rFonts w:eastAsia="方正楷体简体" w:hint="eastAsia"/>
        </w:rPr>
      </w:pPr>
      <w:r w:rsidRPr="00525B39">
        <w:rPr>
          <w:rFonts w:eastAsia="方正楷体简体"/>
        </w:rPr>
        <w:t>1</w:t>
      </w:r>
      <w:r w:rsidRPr="00525B39">
        <w:rPr>
          <w:rFonts w:eastAsia="方正楷体简体"/>
        </w:rPr>
        <w:t>．</w:t>
      </w:r>
      <w:r w:rsidRPr="00525B39">
        <w:rPr>
          <w:rFonts w:eastAsia="方正楷体简体" w:hint="eastAsia"/>
        </w:rPr>
        <w:t>第</w:t>
      </w:r>
      <w:r w:rsidRPr="00525B39">
        <w:rPr>
          <w:rFonts w:eastAsia="方正楷体简体"/>
        </w:rPr>
        <w:t>Ⅰ</w:t>
      </w:r>
      <w:r w:rsidRPr="00525B39">
        <w:rPr>
          <w:rFonts w:eastAsia="方正楷体简体" w:hint="eastAsia"/>
        </w:rPr>
        <w:t>卷</w:t>
      </w:r>
      <w:r w:rsidRPr="00525B39">
        <w:rPr>
          <w:rFonts w:eastAsia="方正楷体简体"/>
        </w:rPr>
        <w:t>每小题选出的答案须用</w:t>
      </w:r>
      <w:r w:rsidRPr="00525B39">
        <w:rPr>
          <w:rFonts w:eastAsia="方正楷体简体"/>
        </w:rPr>
        <w:t>2B</w:t>
      </w:r>
      <w:r w:rsidRPr="00525B39">
        <w:rPr>
          <w:rFonts w:eastAsia="方正楷体简体"/>
        </w:rPr>
        <w:t>铅笔在答题卡上把对应题目的答案标号涂黑。如需改动，用橡皮擦擦净后，再选涂其它答案。</w:t>
      </w:r>
    </w:p>
    <w:p w:rsidR="00134A63" w:rsidRPr="00525B39" w:rsidRDefault="00134A63" w:rsidP="00134A63">
      <w:pPr>
        <w:pStyle w:val="1"/>
        <w:adjustRightInd w:val="0"/>
        <w:snapToGrid w:val="0"/>
        <w:spacing w:line="360" w:lineRule="auto"/>
        <w:ind w:firstLineChars="200" w:firstLine="420"/>
        <w:rPr>
          <w:rFonts w:eastAsia="方正楷体简体"/>
        </w:rPr>
      </w:pPr>
      <w:r w:rsidRPr="00525B39">
        <w:rPr>
          <w:rFonts w:eastAsia="方正楷体简体" w:hint="eastAsia"/>
        </w:rPr>
        <w:t>2</w:t>
      </w:r>
      <w:r w:rsidRPr="00525B39">
        <w:rPr>
          <w:rFonts w:eastAsia="方正楷体简体"/>
        </w:rPr>
        <w:t>．</w:t>
      </w:r>
      <w:r w:rsidRPr="00525B39">
        <w:rPr>
          <w:rFonts w:eastAsia="方正楷体简体" w:hint="eastAsia"/>
        </w:rPr>
        <w:t>第</w:t>
      </w:r>
      <w:r w:rsidRPr="00525B39">
        <w:rPr>
          <w:rFonts w:eastAsia="方正楷体简体"/>
        </w:rPr>
        <w:t>Ⅱ</w:t>
      </w:r>
      <w:r w:rsidRPr="00525B39">
        <w:rPr>
          <w:rFonts w:eastAsia="方正楷体简体" w:hint="eastAsia"/>
        </w:rPr>
        <w:t>卷各题</w:t>
      </w:r>
      <w:r w:rsidRPr="00525B39">
        <w:rPr>
          <w:rFonts w:eastAsia="方正楷体简体"/>
        </w:rPr>
        <w:t>须用</w:t>
      </w:r>
      <w:r w:rsidRPr="00525B39">
        <w:rPr>
          <w:rFonts w:eastAsia="方正楷体简体"/>
        </w:rPr>
        <w:t>0.5</w:t>
      </w:r>
      <w:r w:rsidRPr="00525B39">
        <w:rPr>
          <w:rFonts w:eastAsia="方正楷体简体"/>
        </w:rPr>
        <w:t>毫米黑色墨水签字笔在答题卡上对应题号</w:t>
      </w:r>
      <w:r w:rsidRPr="00525B39">
        <w:rPr>
          <w:rFonts w:eastAsia="方正楷体简体" w:hint="eastAsia"/>
        </w:rPr>
        <w:t>答题</w:t>
      </w:r>
      <w:r w:rsidRPr="00525B39">
        <w:rPr>
          <w:rFonts w:eastAsia="方正楷体简体"/>
        </w:rPr>
        <w:t>位置作答</w:t>
      </w:r>
      <w:r w:rsidRPr="00525B39">
        <w:rPr>
          <w:rFonts w:eastAsia="方正楷体简体" w:hint="eastAsia"/>
        </w:rPr>
        <w:t>。</w:t>
      </w:r>
      <w:r w:rsidRPr="00525B39">
        <w:rPr>
          <w:rFonts w:eastAsia="方正楷体简体"/>
        </w:rPr>
        <w:t>在试卷上作答，答案无效。</w:t>
      </w:r>
    </w:p>
    <w:p w:rsidR="00134A63" w:rsidRPr="00525B39" w:rsidRDefault="00134A63" w:rsidP="00134A63">
      <w:pPr>
        <w:pStyle w:val="1"/>
        <w:adjustRightInd w:val="0"/>
        <w:snapToGrid w:val="0"/>
        <w:spacing w:line="360" w:lineRule="auto"/>
        <w:ind w:firstLineChars="200" w:firstLine="600"/>
        <w:jc w:val="center"/>
        <w:rPr>
          <w:rFonts w:eastAsia="方正楷体简体" w:hint="eastAsia"/>
          <w:sz w:val="30"/>
          <w:szCs w:val="30"/>
        </w:rPr>
      </w:pPr>
      <w:r w:rsidRPr="00525B39">
        <w:rPr>
          <w:rFonts w:eastAsia="方正楷体简体"/>
          <w:sz w:val="30"/>
          <w:szCs w:val="30"/>
        </w:rPr>
        <w:t>第</w:t>
      </w:r>
      <w:r w:rsidRPr="00525B39">
        <w:rPr>
          <w:rFonts w:eastAsia="方正楷体简体"/>
          <w:sz w:val="30"/>
          <w:szCs w:val="30"/>
        </w:rPr>
        <w:t>Ⅰ</w:t>
      </w:r>
      <w:r w:rsidRPr="00525B39">
        <w:rPr>
          <w:rFonts w:eastAsia="方正楷体简体"/>
          <w:sz w:val="30"/>
          <w:szCs w:val="30"/>
        </w:rPr>
        <w:t>卷（共</w:t>
      </w:r>
      <w:r w:rsidRPr="00525B39">
        <w:rPr>
          <w:rFonts w:eastAsia="方正楷体简体"/>
          <w:sz w:val="30"/>
          <w:szCs w:val="30"/>
        </w:rPr>
        <w:t>16</w:t>
      </w:r>
      <w:r w:rsidRPr="00525B39">
        <w:rPr>
          <w:rFonts w:eastAsia="方正楷体简体"/>
          <w:sz w:val="30"/>
          <w:szCs w:val="30"/>
        </w:rPr>
        <w:t>分）</w:t>
      </w:r>
    </w:p>
    <w:p w:rsidR="00134A63" w:rsidRPr="00525B39" w:rsidRDefault="00134A63" w:rsidP="00134A63">
      <w:pPr>
        <w:pStyle w:val="1"/>
        <w:spacing w:line="360" w:lineRule="auto"/>
        <w:ind w:firstLineChars="200" w:firstLine="400"/>
        <w:rPr>
          <w:rFonts w:eastAsia="方正宋三简体" w:hint="eastAsia"/>
          <w:sz w:val="20"/>
        </w:rPr>
      </w:pPr>
      <w:r w:rsidRPr="00525B39">
        <w:rPr>
          <w:rFonts w:eastAsia="方正宋三简体" w:hint="eastAsia"/>
          <w:sz w:val="20"/>
        </w:rPr>
        <w:t>一、（</w:t>
      </w:r>
      <w:r w:rsidRPr="00525B39">
        <w:rPr>
          <w:rFonts w:eastAsia="方正宋三简体" w:hint="eastAsia"/>
          <w:sz w:val="20"/>
        </w:rPr>
        <w:t>10</w:t>
      </w:r>
      <w:r w:rsidRPr="00525B39">
        <w:rPr>
          <w:rFonts w:eastAsia="方正宋三简体" w:hint="eastAsia"/>
          <w:sz w:val="20"/>
        </w:rPr>
        <w:t>分）</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阅读下面文字，回答1—2题。</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 xml:space="preserve"> ①当与书中各异的人和事交融时,我们会发觉生命的（    ）。②走进图书馆，触目那些或发黄或簇新的书籍，它（  ）的灵光会将我们的眼睛映照得明亮。③因此，（   ）我们常常置身于书的天地，我们的心灵就能得到寄托和（   ）。④然后翻开书，进入思想的丛林，我们会顿觉油墨的芬芳沁人心脾。</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1．上文括号内依次应填的词语正确的一项是（    ）（3分）</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A．</w:t>
      </w:r>
      <w:r w:rsidRPr="00525B39">
        <w:rPr>
          <w:rFonts w:ascii="宋体" w:hAnsi="宋体" w:hint="eastAsia"/>
          <w:szCs w:val="21"/>
        </w:rPr>
        <w:t>意义</w:t>
      </w:r>
      <w:r w:rsidRPr="00525B39">
        <w:rPr>
          <w:rFonts w:ascii="宋体" w:hAnsi="宋体"/>
          <w:szCs w:val="21"/>
        </w:rPr>
        <w:tab/>
      </w:r>
      <w:r w:rsidRPr="00525B39">
        <w:rPr>
          <w:rFonts w:ascii="宋体" w:hAnsi="宋体" w:hint="eastAsia"/>
          <w:szCs w:val="21"/>
        </w:rPr>
        <w:t xml:space="preserve">    明智</w:t>
      </w:r>
      <w:r w:rsidRPr="00525B39">
        <w:rPr>
          <w:rFonts w:ascii="宋体" w:hAnsi="宋体"/>
          <w:szCs w:val="21"/>
        </w:rPr>
        <w:t xml:space="preserve">  </w:t>
      </w:r>
      <w:r w:rsidRPr="00525B39">
        <w:rPr>
          <w:rFonts w:ascii="宋体" w:hAnsi="宋体" w:hint="eastAsia"/>
          <w:szCs w:val="21"/>
        </w:rPr>
        <w:t xml:space="preserve">  如果   再塑</w:t>
      </w:r>
      <w:r w:rsidRPr="00525B39">
        <w:rPr>
          <w:rFonts w:ascii="宋体" w:hAnsi="宋体"/>
          <w:szCs w:val="21"/>
        </w:rPr>
        <w:t xml:space="preserve">      B．</w:t>
      </w:r>
      <w:r w:rsidRPr="00525B39">
        <w:rPr>
          <w:rFonts w:ascii="宋体" w:hAnsi="宋体" w:hint="eastAsia"/>
          <w:szCs w:val="21"/>
        </w:rPr>
        <w:t>真谛</w:t>
      </w:r>
      <w:r w:rsidRPr="00525B39">
        <w:rPr>
          <w:rFonts w:ascii="宋体" w:hAnsi="宋体"/>
          <w:szCs w:val="21"/>
        </w:rPr>
        <w:tab/>
      </w:r>
      <w:r w:rsidRPr="00525B39">
        <w:rPr>
          <w:rFonts w:ascii="宋体" w:hAnsi="宋体" w:hint="eastAsia"/>
          <w:szCs w:val="21"/>
        </w:rPr>
        <w:t>智慧</w:t>
      </w:r>
      <w:r w:rsidRPr="00525B39">
        <w:rPr>
          <w:rFonts w:ascii="宋体" w:hAnsi="宋体"/>
          <w:szCs w:val="21"/>
        </w:rPr>
        <w:t xml:space="preserve">   </w:t>
      </w:r>
      <w:r w:rsidRPr="00525B39">
        <w:rPr>
          <w:rFonts w:ascii="宋体" w:hAnsi="宋体" w:hint="eastAsia"/>
          <w:szCs w:val="21"/>
        </w:rPr>
        <w:t>不论</w:t>
      </w:r>
      <w:r w:rsidRPr="00525B39">
        <w:rPr>
          <w:rFonts w:ascii="宋体" w:hAnsi="宋体"/>
          <w:szCs w:val="21"/>
        </w:rPr>
        <w:t xml:space="preserve"> </w:t>
      </w:r>
      <w:r w:rsidRPr="00525B39">
        <w:rPr>
          <w:rFonts w:ascii="宋体" w:hAnsi="宋体" w:hint="eastAsia"/>
          <w:szCs w:val="21"/>
        </w:rPr>
        <w:t xml:space="preserve">  再造</w:t>
      </w:r>
    </w:p>
    <w:p w:rsidR="00134A63" w:rsidRPr="0041528F" w:rsidRDefault="00134A63" w:rsidP="00134A63">
      <w:pPr>
        <w:pStyle w:val="1"/>
        <w:spacing w:line="360" w:lineRule="auto"/>
        <w:ind w:firstLineChars="200" w:firstLine="420"/>
        <w:rPr>
          <w:rFonts w:ascii="宋体" w:hAnsi="宋体"/>
          <w:color w:val="FFFFFF"/>
          <w:sz w:val="2"/>
          <w:szCs w:val="21"/>
        </w:rPr>
      </w:pPr>
      <w:r w:rsidRPr="00525B39">
        <w:rPr>
          <w:rFonts w:ascii="宋体" w:hAnsi="宋体"/>
          <w:szCs w:val="21"/>
        </w:rPr>
        <w:t>C．</w:t>
      </w:r>
      <w:r w:rsidRPr="00525B39">
        <w:rPr>
          <w:rFonts w:ascii="宋体" w:hAnsi="宋体" w:hint="eastAsia"/>
          <w:szCs w:val="21"/>
        </w:rPr>
        <w:t>深意</w:t>
      </w:r>
      <w:r w:rsidRPr="00525B39">
        <w:rPr>
          <w:rFonts w:ascii="宋体" w:hAnsi="宋体"/>
          <w:szCs w:val="21"/>
        </w:rPr>
        <w:t xml:space="preserve">   </w:t>
      </w:r>
      <w:r w:rsidRPr="00525B39">
        <w:rPr>
          <w:rFonts w:ascii="宋体" w:hAnsi="宋体"/>
          <w:szCs w:val="21"/>
        </w:rPr>
        <w:tab/>
        <w:t xml:space="preserve">睿智   </w:t>
      </w:r>
      <w:r w:rsidRPr="00525B39">
        <w:rPr>
          <w:rFonts w:ascii="宋体" w:hAnsi="宋体"/>
          <w:szCs w:val="21"/>
        </w:rPr>
        <w:tab/>
        <w:t>只要</w:t>
      </w:r>
      <w:r w:rsidRPr="00525B39">
        <w:rPr>
          <w:rFonts w:ascii="宋体" w:hAnsi="宋体" w:hint="eastAsia"/>
          <w:szCs w:val="21"/>
        </w:rPr>
        <w:t xml:space="preserve">   重塑</w:t>
      </w:r>
      <w:r w:rsidRPr="00525B39">
        <w:rPr>
          <w:rFonts w:ascii="宋体" w:hAnsi="宋体"/>
          <w:szCs w:val="21"/>
        </w:rPr>
        <w:t xml:space="preserve">     </w:t>
      </w:r>
      <w:r w:rsidRPr="00525B39">
        <w:rPr>
          <w:rFonts w:ascii="宋体" w:hAnsi="宋体" w:hint="eastAsia"/>
          <w:szCs w:val="21"/>
        </w:rPr>
        <w:t xml:space="preserve"> </w:t>
      </w:r>
      <w:r w:rsidRPr="00525B39">
        <w:rPr>
          <w:rFonts w:ascii="宋体" w:hAnsi="宋体"/>
          <w:szCs w:val="21"/>
        </w:rPr>
        <w:t>D．</w:t>
      </w:r>
      <w:r w:rsidRPr="00525B39">
        <w:rPr>
          <w:rFonts w:ascii="宋体" w:hAnsi="宋体" w:hint="eastAsia"/>
          <w:szCs w:val="21"/>
        </w:rPr>
        <w:t>含义</w:t>
      </w:r>
      <w:r w:rsidRPr="00525B39">
        <w:rPr>
          <w:rFonts w:ascii="宋体" w:hAnsi="宋体"/>
          <w:szCs w:val="21"/>
        </w:rPr>
        <w:tab/>
      </w:r>
      <w:r w:rsidRPr="00525B39">
        <w:rPr>
          <w:rFonts w:ascii="宋体" w:hAnsi="宋体" w:hint="eastAsia"/>
          <w:szCs w:val="21"/>
        </w:rPr>
        <w:t>聪慧</w:t>
      </w:r>
      <w:r w:rsidRPr="00525B39">
        <w:rPr>
          <w:rFonts w:ascii="宋体" w:hAnsi="宋体"/>
          <w:szCs w:val="21"/>
        </w:rPr>
        <w:t xml:space="preserve">   </w:t>
      </w:r>
      <w:r w:rsidRPr="00525B39">
        <w:rPr>
          <w:rFonts w:ascii="宋体" w:hAnsi="宋体" w:hint="eastAsia"/>
          <w:szCs w:val="21"/>
        </w:rPr>
        <w:t>既然   重造</w:t>
      </w:r>
      <w:r w:rsidRPr="00525B39">
        <w:rPr>
          <w:rFonts w:ascii="宋体" w:hAnsi="宋体"/>
          <w:szCs w:val="21"/>
        </w:rPr>
        <w:t xml:space="preserve"> </w:t>
      </w:r>
      <w:r w:rsidRPr="00525B39">
        <w:rPr>
          <w:rFonts w:ascii="宋体" w:hAnsi="宋体"/>
          <w:szCs w:val="21"/>
        </w:rPr>
        <w:tab/>
      </w:r>
      <w:r>
        <w:rPr>
          <w:rFonts w:ascii="宋体" w:hAnsi="宋体"/>
          <w:color w:val="FFFFFF"/>
          <w:sz w:val="2"/>
          <w:szCs w:val="21"/>
        </w:rPr>
        <w:t>WWW.ziyuanku.com</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2．上文带序号的句子，排序正确的一项是（    ）（2分）</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 xml:space="preserve">A. ①②④③    B.②④①③    C.②④③①      D.②①③④ </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hint="eastAsia"/>
          <w:szCs w:val="21"/>
        </w:rPr>
        <w:t>3、</w:t>
      </w:r>
      <w:r w:rsidRPr="00525B39">
        <w:rPr>
          <w:rFonts w:ascii="宋体" w:hAnsi="宋体"/>
          <w:szCs w:val="21"/>
        </w:rPr>
        <w:t>下列说法有误的一项是（    ）（2分）</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A．童话是儿童文学的一种。通过丰富的想象、幻想和夸张来塑造形象、反映生活，对儿童进行思想教育。一般故事情节神奇曲折，生动浅显，对自然物往往作拟人化的描写，能适应儿童的接受能力。</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B．《诗经》是我国第一部诗歌总集，共收入自西周初年至</w:t>
      </w:r>
      <w:r w:rsidRPr="00525B39">
        <w:rPr>
          <w:rFonts w:ascii="宋体" w:hAnsi="宋体" w:hint="eastAsia"/>
          <w:szCs w:val="21"/>
        </w:rPr>
        <w:t>战国时期</w:t>
      </w:r>
      <w:r w:rsidRPr="00525B39">
        <w:rPr>
          <w:rFonts w:ascii="宋体" w:hAnsi="宋体"/>
          <w:szCs w:val="21"/>
        </w:rPr>
        <w:t>大约六百多年的诗歌三百零五篇</w:t>
      </w:r>
      <w:r w:rsidRPr="00525B39">
        <w:rPr>
          <w:rFonts w:ascii="宋体" w:hAnsi="宋体" w:hint="eastAsia"/>
          <w:szCs w:val="21"/>
        </w:rPr>
        <w:t>，按内容体制分为“赋、比、兴”，按表现手法分为“风、雅、颂”，二者合称“诗经六义”</w:t>
      </w:r>
      <w:r w:rsidRPr="00525B39">
        <w:rPr>
          <w:rFonts w:ascii="宋体" w:hAnsi="宋体"/>
          <w:szCs w:val="21"/>
        </w:rPr>
        <w:t>。</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hint="eastAsia"/>
          <w:szCs w:val="21"/>
        </w:rPr>
        <w:lastRenderedPageBreak/>
        <w:t xml:space="preserve"> </w:t>
      </w:r>
      <w:r w:rsidRPr="00525B39">
        <w:rPr>
          <w:rFonts w:ascii="宋体" w:hAnsi="宋体"/>
          <w:szCs w:val="21"/>
        </w:rPr>
        <w:t>C．</w:t>
      </w:r>
      <w:r w:rsidRPr="00525B39">
        <w:rPr>
          <w:rFonts w:ascii="宋体" w:hAnsi="宋体" w:hint="eastAsia"/>
          <w:szCs w:val="21"/>
        </w:rPr>
        <w:t>从汉字字形结构上说，现代汉字大致可分为形声字、会意字和记号字三类</w:t>
      </w:r>
      <w:r w:rsidRPr="00525B39">
        <w:rPr>
          <w:rFonts w:ascii="宋体" w:hAnsi="宋体"/>
          <w:szCs w:val="21"/>
        </w:rPr>
        <w:t>。</w:t>
      </w:r>
      <w:r w:rsidRPr="00525B39">
        <w:rPr>
          <w:rFonts w:ascii="宋体" w:hAnsi="宋体" w:hint="eastAsia"/>
          <w:szCs w:val="21"/>
        </w:rPr>
        <w:t>例如鸭，欢、梳是形声字，休、尖、森是会意字，日、水、土是记号字。</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szCs w:val="21"/>
        </w:rPr>
        <w:t>D．</w:t>
      </w:r>
      <w:r w:rsidRPr="00525B39">
        <w:rPr>
          <w:rFonts w:ascii="宋体" w:hAnsi="宋体" w:hint="eastAsia"/>
          <w:szCs w:val="21"/>
        </w:rPr>
        <w:t>古诗文中鹧鸪的鸣声让人听起来像“行不得也哥哥”，极容易勾起旅途艰险的联想和满腔的离愁别绪。</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 xml:space="preserve"> </w:t>
      </w:r>
      <w:r w:rsidRPr="00525B39">
        <w:rPr>
          <w:rFonts w:ascii="宋体" w:hAnsi="宋体"/>
          <w:szCs w:val="21"/>
        </w:rPr>
        <w:t>4．下列句子没有语病的一项是（   ）（3分）</w:t>
      </w:r>
      <w:r w:rsidRPr="00525B39">
        <w:rPr>
          <w:rFonts w:ascii="宋体" w:hAnsi="宋体" w:hint="eastAsia"/>
          <w:szCs w:val="21"/>
        </w:rPr>
        <w:t xml:space="preserve">                                         </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hint="eastAsia"/>
          <w:szCs w:val="21"/>
        </w:rPr>
        <w:t>A．随着部分地区高大树木的减少，使某些珍稀鸟类只能选择在高压电塔上筑巢。</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B．舞台上的表演精彩纷呈，我饶有兴趣地袖手旁观着。</w:t>
      </w:r>
    </w:p>
    <w:p w:rsidR="00134A63" w:rsidRPr="0041528F" w:rsidRDefault="00134A63" w:rsidP="00134A63">
      <w:pPr>
        <w:pStyle w:val="1"/>
        <w:spacing w:line="360" w:lineRule="auto"/>
        <w:ind w:firstLineChars="200" w:firstLine="420"/>
        <w:rPr>
          <w:rFonts w:ascii="宋体" w:hAnsi="宋体" w:hint="eastAsia"/>
          <w:color w:val="FFFFFF"/>
          <w:sz w:val="2"/>
          <w:szCs w:val="21"/>
        </w:rPr>
      </w:pPr>
      <w:r w:rsidRPr="00525B39">
        <w:rPr>
          <w:rFonts w:ascii="宋体" w:hAnsi="宋体" w:hint="eastAsia"/>
          <w:szCs w:val="21"/>
        </w:rPr>
        <w:t>C．一个卫生城市的标志不仅在于环境的洁净，更是在于广大市民卫生素养、文明意识。</w:t>
      </w:r>
      <w:r>
        <w:rPr>
          <w:rFonts w:ascii="宋体" w:hAnsi="宋体"/>
          <w:color w:val="FFFFFF"/>
          <w:sz w:val="2"/>
          <w:szCs w:val="21"/>
        </w:rPr>
        <w:t>$来&amp;源：ziyuanku.com</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D．其实，就目前我们的膳食情况来看，不论是沿海居民还是内陆居民，都需要吃碘盐。</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hint="eastAsia"/>
          <w:szCs w:val="21"/>
        </w:rPr>
        <w:t xml:space="preserve"> </w:t>
      </w:r>
      <w:r w:rsidRPr="00525B39">
        <w:rPr>
          <w:rFonts w:ascii="宋体" w:hAnsi="宋体"/>
          <w:szCs w:val="21"/>
        </w:rPr>
        <w:t>二、（6分）</w:t>
      </w:r>
    </w:p>
    <w:p w:rsidR="00134A63" w:rsidRPr="00525B39" w:rsidRDefault="00134A63" w:rsidP="00134A63">
      <w:pPr>
        <w:pStyle w:val="1"/>
        <w:spacing w:line="360" w:lineRule="auto"/>
        <w:ind w:firstLineChars="200" w:firstLine="420"/>
        <w:rPr>
          <w:rFonts w:eastAsia="方正宋三简体"/>
          <w:szCs w:val="21"/>
        </w:rPr>
      </w:pPr>
      <w:r w:rsidRPr="00525B39">
        <w:rPr>
          <w:rFonts w:eastAsia="方正宋三简体"/>
          <w:szCs w:val="21"/>
        </w:rPr>
        <w:t>阅读下面文字，回答</w:t>
      </w:r>
      <w:r w:rsidRPr="00525B39">
        <w:rPr>
          <w:rFonts w:eastAsia="方正宋三简体"/>
          <w:szCs w:val="21"/>
        </w:rPr>
        <w:t>5—6</w:t>
      </w:r>
      <w:r w:rsidRPr="00525B39">
        <w:rPr>
          <w:rFonts w:eastAsia="方正宋三简体"/>
          <w:szCs w:val="21"/>
        </w:rPr>
        <w:t>题。</w:t>
      </w:r>
    </w:p>
    <w:p w:rsidR="00134A63" w:rsidRPr="00525B39" w:rsidRDefault="00134A63" w:rsidP="00134A63">
      <w:pPr>
        <w:pStyle w:val="1"/>
        <w:spacing w:line="360" w:lineRule="auto"/>
        <w:jc w:val="center"/>
        <w:rPr>
          <w:rFonts w:ascii="宋体" w:hAnsi="宋体" w:hint="eastAsia"/>
          <w:szCs w:val="21"/>
        </w:rPr>
      </w:pPr>
      <w:r w:rsidRPr="00525B39">
        <w:rPr>
          <w:rFonts w:ascii="宋体" w:hAnsi="宋体"/>
          <w:szCs w:val="21"/>
        </w:rPr>
        <w:t>凶手WiFi</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①近日，一群来自丹麦的女学生用水芹种子进行实验，得出了惊人的发现：WiFi信号可能会损害健康。</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②由于学校没有监测大脑活动的设备，女孩们选择了水芹种子作为研究对象。她们将12个装有水芹种子的盘子平分为两组，其中一组放在没有任何WiFi信号的房间里;另一组则放在两台运行中的无线路由器旁边。十二天的时间里，覆盖有WiFi的房间内，大多数种子变成了褐色，然后死亡。而另一间房里的种子则正常生长。</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③虽然有人认为，种子之所以在覆盖有WiFi的房间中死掉，可能是路由器散热所致。但此项实验结果还是加剧了人们对WiFi辐射的恐惧感，有些家长和教师们要求校园内禁止安置无线路由器。</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④与此同时，实验也得到了荷兰研究者的力挺。三年前，荷兰的科学家选用白蜡树作为研究对象，他们将这些树木分别放在距六个辐射源</w:t>
      </w:r>
      <w:smartTag w:uri="urn:schemas-microsoft-com:office:smarttags" w:element="chmetcnv">
        <w:smartTagPr>
          <w:attr w:name="UnitName" w:val="米"/>
          <w:attr w:name="TCSC" w:val="0"/>
          <w:attr w:name="SourceValue" w:val=".5"/>
          <w:attr w:name="NumberType" w:val="1"/>
          <w:attr w:name="Negative" w:val="False"/>
          <w:attr w:name="HasSpace" w:val="False"/>
        </w:smartTagPr>
        <w:r w:rsidRPr="00525B39">
          <w:rPr>
            <w:rFonts w:ascii="宋体" w:hAnsi="宋体"/>
            <w:szCs w:val="21"/>
          </w:rPr>
          <w:t>0.5米</w:t>
        </w:r>
      </w:smartTag>
      <w:r w:rsidRPr="00525B39">
        <w:rPr>
          <w:rFonts w:ascii="宋体" w:hAnsi="宋体"/>
          <w:szCs w:val="21"/>
        </w:rPr>
        <w:t>处的位置，辐射源的频段介于2412赫兹到2472赫兹，功率为100毫瓦——和无线路由器相似。靠近辐射源种植的树木，树叶上出现了“具有类似铅光泽”的物质，导致叶片的上下表皮死亡，最终掉落。</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⑤但是，美国的一些研究者对这些研究成果表示怀疑，他们认为，由于WiFi采用的是低强度的无线电波传输信号，其威力只是微波的十万分之一。在一间覆盖WiFi的屋子里待上一年，受到的辐射量仅相当于用手机进行20分钟通话。</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⑥不过需要提醒的是，如果WiFi使用不正确，也极可能对人体造成伤害。那么，作为</w:t>
      </w:r>
      <w:r w:rsidRPr="00525B39">
        <w:rPr>
          <w:rFonts w:ascii="宋体" w:hAnsi="宋体"/>
          <w:szCs w:val="21"/>
        </w:rPr>
        <w:lastRenderedPageBreak/>
        <w:t>普通用户，在使用无线路由器时应该注意什么呢?</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⑦首先，人体接受的辐射量跟频率有关，频率越高，伤害越大。因此，家中没有必要使用功率过大的无线路由器。</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⑧其次，辐射危害大小还跟距离有关，距离越远，危害越小。如果家中有孕妇、小孩、老人或免疫力低下者，最好让无线路由器与他们的活动范围保持较远的距离。</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⑨第三，最好不要将WiFi设备放置在卧室内，尤其是放在床边。如果不使用WiFi，最好将无线路由器关闭，以降低不必要的风险。</w:t>
      </w:r>
    </w:p>
    <w:p w:rsidR="00134A63" w:rsidRPr="00525B39" w:rsidRDefault="00134A63" w:rsidP="00134A63">
      <w:pPr>
        <w:pStyle w:val="1"/>
        <w:spacing w:line="360" w:lineRule="auto"/>
        <w:ind w:firstLineChars="200" w:firstLine="420"/>
        <w:rPr>
          <w:rFonts w:ascii="宋体" w:hAnsi="宋体"/>
          <w:szCs w:val="21"/>
        </w:rPr>
      </w:pPr>
      <w:r w:rsidRPr="00525B39">
        <w:rPr>
          <w:rFonts w:ascii="宋体" w:hAnsi="宋体"/>
          <w:szCs w:val="21"/>
        </w:rPr>
        <w:t>⑩还有，别在腿上使用笔记本电脑，最好将电脑放在桌子或托架上。</w:t>
      </w:r>
    </w:p>
    <w:p w:rsidR="00134A63" w:rsidRPr="00525B39" w:rsidRDefault="00134A63" w:rsidP="00134A63">
      <w:pPr>
        <w:pStyle w:val="1"/>
        <w:spacing w:line="360" w:lineRule="auto"/>
        <w:rPr>
          <w:rFonts w:ascii="宋体" w:hAnsi="宋体" w:hint="eastAsia"/>
          <w:szCs w:val="21"/>
        </w:rPr>
      </w:pPr>
      <w:r w:rsidRPr="00525B39">
        <w:rPr>
          <w:rFonts w:ascii="宋体" w:hAnsi="宋体" w:hint="eastAsia"/>
          <w:szCs w:val="21"/>
        </w:rPr>
        <w:t xml:space="preserve">    5．下列不属于作者提出的避免WiFi信号损害健康措施的一项是（     ）(3分）</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A．研究表明只要使用WiFi，就会对人体造成伤害。</w:t>
      </w:r>
    </w:p>
    <w:p w:rsidR="00134A63" w:rsidRPr="00525B39" w:rsidRDefault="00134A63" w:rsidP="00134A63">
      <w:pPr>
        <w:pStyle w:val="1"/>
        <w:spacing w:line="360" w:lineRule="auto"/>
        <w:ind w:firstLineChars="200" w:firstLine="420"/>
        <w:rPr>
          <w:rFonts w:ascii="宋体" w:hAnsi="宋体" w:hint="eastAsia"/>
          <w:szCs w:val="21"/>
        </w:rPr>
      </w:pPr>
      <w:r>
        <w:rPr>
          <w:noProof/>
        </w:rPr>
        <w:drawing>
          <wp:anchor distT="0" distB="0" distL="114300" distR="114300" simplePos="0" relativeHeight="251663360" behindDoc="0" locked="0" layoutInCell="1" allowOverlap="1">
            <wp:simplePos x="0" y="0"/>
            <wp:positionH relativeFrom="page">
              <wp:posOffset>1409700</wp:posOffset>
            </wp:positionH>
            <wp:positionV relativeFrom="page">
              <wp:posOffset>4076700</wp:posOffset>
            </wp:positionV>
            <wp:extent cx="9525" cy="9525"/>
            <wp:effectExtent l="19050" t="0" r="9525" b="0"/>
            <wp:wrapSquare wrapText="bothSides"/>
            <wp:docPr id="5" name="图片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525B39">
        <w:rPr>
          <w:rFonts w:ascii="宋体" w:hAnsi="宋体" w:hint="eastAsia"/>
          <w:szCs w:val="21"/>
        </w:rPr>
        <w:t>B．让无线路由器与人们的活动范围保持较远的距离。</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C．不将WiFi设备放置在卧室内，尤其是床边。</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D．正确使用电脑等电子产品，不在腿上使用笔记本电脑。</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6．下列说法有误的一项是（     ）(3分）</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A．关于WiFi信号会损害健康的实验得到荷兰科学家的肯定，但受到美国科学家的质疑。</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B．文章提示不使用WiFi时，最好将无线路由器关闭，以减少受到WiFi辐射危害的风险。</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C．文章第④段运用列数字和打比方的方法，说明WiFi信号可能会损害人体健康。。</w:t>
      </w:r>
    </w:p>
    <w:p w:rsidR="00134A63" w:rsidRPr="00525B39" w:rsidRDefault="00134A63" w:rsidP="00134A63">
      <w:pPr>
        <w:pStyle w:val="1"/>
        <w:spacing w:line="360" w:lineRule="auto"/>
        <w:ind w:firstLineChars="200" w:firstLine="420"/>
        <w:rPr>
          <w:rFonts w:ascii="宋体" w:hAnsi="宋体" w:hint="eastAsia"/>
          <w:szCs w:val="21"/>
        </w:rPr>
      </w:pPr>
      <w:r w:rsidRPr="00525B39">
        <w:rPr>
          <w:rFonts w:ascii="宋体" w:hAnsi="宋体" w:hint="eastAsia"/>
          <w:szCs w:val="21"/>
        </w:rPr>
        <w:t>D．无线路由器辐射量跟WiFi频率有关，频率越高，伤害越大。</w:t>
      </w:r>
    </w:p>
    <w:p w:rsidR="00134A63" w:rsidRPr="00525B39" w:rsidRDefault="00134A63" w:rsidP="00134A63">
      <w:pPr>
        <w:pStyle w:val="1"/>
        <w:spacing w:line="360" w:lineRule="auto"/>
        <w:ind w:firstLineChars="200" w:firstLine="600"/>
        <w:jc w:val="center"/>
        <w:rPr>
          <w:rFonts w:eastAsia="方正楷体简体" w:hint="eastAsia"/>
          <w:sz w:val="30"/>
          <w:szCs w:val="30"/>
        </w:rPr>
      </w:pPr>
      <w:r w:rsidRPr="00525B39">
        <w:rPr>
          <w:rFonts w:eastAsia="方正楷体简体"/>
          <w:sz w:val="30"/>
          <w:szCs w:val="30"/>
        </w:rPr>
        <w:t>第</w:t>
      </w:r>
      <w:r w:rsidRPr="00525B39">
        <w:rPr>
          <w:rFonts w:eastAsia="方正楷体简体" w:hint="eastAsia"/>
          <w:sz w:val="30"/>
          <w:szCs w:val="30"/>
        </w:rPr>
        <w:t>Ⅱ</w:t>
      </w:r>
      <w:r w:rsidRPr="00525B39">
        <w:rPr>
          <w:rFonts w:eastAsia="方正楷体简体"/>
          <w:sz w:val="30"/>
          <w:szCs w:val="30"/>
        </w:rPr>
        <w:t>卷（共</w:t>
      </w:r>
      <w:r w:rsidRPr="00525B39">
        <w:rPr>
          <w:rFonts w:eastAsia="方正楷体简体"/>
          <w:sz w:val="30"/>
          <w:szCs w:val="30"/>
        </w:rPr>
        <w:t>10</w:t>
      </w:r>
      <w:r w:rsidRPr="00525B39">
        <w:rPr>
          <w:rFonts w:eastAsia="方正楷体简体" w:hint="eastAsia"/>
          <w:sz w:val="30"/>
          <w:szCs w:val="30"/>
        </w:rPr>
        <w:t>4</w:t>
      </w:r>
      <w:r w:rsidRPr="00525B39">
        <w:rPr>
          <w:rFonts w:eastAsia="方正楷体简体"/>
          <w:sz w:val="30"/>
          <w:szCs w:val="30"/>
        </w:rPr>
        <w:t>分）</w:t>
      </w:r>
    </w:p>
    <w:p w:rsidR="00134A63" w:rsidRPr="00525B39" w:rsidRDefault="00134A63" w:rsidP="00134A63">
      <w:pPr>
        <w:pStyle w:val="1"/>
        <w:spacing w:line="360" w:lineRule="auto"/>
        <w:ind w:firstLine="420"/>
        <w:rPr>
          <w:rFonts w:eastAsia="黑体"/>
          <w:szCs w:val="21"/>
        </w:rPr>
      </w:pPr>
      <w:r w:rsidRPr="00525B39">
        <w:rPr>
          <w:rFonts w:eastAsia="黑体" w:hAnsi="黑体"/>
          <w:szCs w:val="21"/>
        </w:rPr>
        <w:t>三、（</w:t>
      </w:r>
      <w:r w:rsidRPr="00525B39">
        <w:rPr>
          <w:rFonts w:eastAsia="黑体"/>
          <w:szCs w:val="21"/>
        </w:rPr>
        <w:t>21</w:t>
      </w:r>
      <w:r w:rsidRPr="00525B39">
        <w:rPr>
          <w:rFonts w:eastAsia="黑体" w:hAnsi="黑体"/>
          <w:szCs w:val="21"/>
        </w:rPr>
        <w:t>分）</w:t>
      </w:r>
    </w:p>
    <w:p w:rsidR="00134A63" w:rsidRPr="00525B39" w:rsidRDefault="00134A63" w:rsidP="00134A63">
      <w:pPr>
        <w:pStyle w:val="1"/>
        <w:spacing w:line="360" w:lineRule="auto"/>
        <w:ind w:firstLineChars="200" w:firstLine="420"/>
        <w:rPr>
          <w:rFonts w:eastAsia="方正宋三简体"/>
          <w:szCs w:val="21"/>
        </w:rPr>
      </w:pPr>
      <w:r w:rsidRPr="00525B39">
        <w:rPr>
          <w:rFonts w:eastAsia="方正宋三简体"/>
          <w:szCs w:val="21"/>
        </w:rPr>
        <w:t>7</w:t>
      </w:r>
      <w:r w:rsidRPr="00525B39">
        <w:rPr>
          <w:rFonts w:eastAsia="方正宋三简体"/>
        </w:rPr>
        <w:t>．根据提示，默写诗句。</w:t>
      </w:r>
      <w:r w:rsidRPr="00525B39">
        <w:rPr>
          <w:rFonts w:eastAsia="方正宋三简体"/>
          <w:szCs w:val="21"/>
        </w:rPr>
        <w:t>（</w:t>
      </w:r>
      <w:r w:rsidRPr="00525B39">
        <w:rPr>
          <w:rFonts w:eastAsia="方正宋三简体"/>
          <w:szCs w:val="21"/>
        </w:rPr>
        <w:t>6</w:t>
      </w:r>
      <w:r w:rsidRPr="00525B39">
        <w:rPr>
          <w:rFonts w:eastAsia="方正宋三简体"/>
          <w:szCs w:val="21"/>
        </w:rPr>
        <w:t>分）</w:t>
      </w:r>
    </w:p>
    <w:p w:rsidR="00134A63" w:rsidRPr="00525B39" w:rsidRDefault="00134A63" w:rsidP="00134A63">
      <w:pPr>
        <w:pStyle w:val="1"/>
        <w:spacing w:line="360" w:lineRule="auto"/>
        <w:ind w:firstLineChars="200" w:firstLine="420"/>
        <w:rPr>
          <w:rFonts w:eastAsia="方正宋三简体"/>
        </w:rPr>
      </w:pPr>
      <w:r w:rsidRPr="00525B39">
        <w:rPr>
          <w:rFonts w:eastAsia="方正宋三简体"/>
          <w:color w:val="000000"/>
          <w:szCs w:val="21"/>
        </w:rPr>
        <w:t>（</w:t>
      </w:r>
      <w:r w:rsidRPr="00525B39">
        <w:rPr>
          <w:rFonts w:eastAsia="方正宋三简体"/>
          <w:color w:val="000000"/>
          <w:szCs w:val="21"/>
        </w:rPr>
        <w:t>1</w:t>
      </w:r>
      <w:r w:rsidRPr="00525B39">
        <w:rPr>
          <w:rFonts w:eastAsia="方正宋三简体"/>
          <w:color w:val="000000"/>
          <w:szCs w:val="21"/>
        </w:rPr>
        <w:t>）</w:t>
      </w:r>
      <w:r w:rsidRPr="00525B39">
        <w:rPr>
          <w:rFonts w:eastAsia="方正宋三简体"/>
        </w:rPr>
        <w:t>默写绝句《</w:t>
      </w:r>
      <w:r w:rsidRPr="00525B39">
        <w:rPr>
          <w:rFonts w:eastAsia="方正宋三简体" w:hint="eastAsia"/>
        </w:rPr>
        <w:t>登飞来峰</w:t>
      </w:r>
      <w:r w:rsidRPr="00525B39">
        <w:rPr>
          <w:rFonts w:eastAsia="方正宋三简体"/>
        </w:rPr>
        <w:t>》。（</w:t>
      </w:r>
      <w:r w:rsidRPr="00525B39">
        <w:rPr>
          <w:rFonts w:eastAsia="方正宋三简体"/>
        </w:rPr>
        <w:t>4</w:t>
      </w:r>
      <w:r w:rsidRPr="00525B39">
        <w:rPr>
          <w:rFonts w:eastAsia="方正宋三简体"/>
        </w:rPr>
        <w:t>分）</w:t>
      </w:r>
    </w:p>
    <w:p w:rsidR="00134A63" w:rsidRPr="00525B39" w:rsidRDefault="00134A63" w:rsidP="00134A63">
      <w:pPr>
        <w:pStyle w:val="1"/>
        <w:spacing w:line="360" w:lineRule="auto"/>
        <w:ind w:right="560" w:firstLineChars="800" w:firstLine="1680"/>
        <w:rPr>
          <w:rFonts w:eastAsia="方正宋三简体"/>
          <w:szCs w:val="21"/>
        </w:rPr>
      </w:pPr>
      <w:r w:rsidRPr="00525B39">
        <w:rPr>
          <w:rFonts w:eastAsia="方正宋三简体"/>
          <w:szCs w:val="21"/>
          <w:u w:val="single"/>
        </w:rPr>
        <w:t xml:space="preserve">                         </w:t>
      </w:r>
      <w:r w:rsidRPr="00525B39">
        <w:rPr>
          <w:rFonts w:eastAsia="方正宋三简体" w:hint="eastAsia"/>
          <w:szCs w:val="21"/>
        </w:rPr>
        <w:t>，</w:t>
      </w:r>
      <w:r w:rsidRPr="00525B39">
        <w:rPr>
          <w:rFonts w:eastAsia="方正宋三简体"/>
          <w:szCs w:val="21"/>
          <w:u w:val="single"/>
        </w:rPr>
        <w:t xml:space="preserve">                       </w:t>
      </w:r>
      <w:r w:rsidRPr="00525B39">
        <w:rPr>
          <w:rFonts w:eastAsia="方正宋三简体"/>
          <w:szCs w:val="21"/>
        </w:rPr>
        <w:t>。</w:t>
      </w:r>
    </w:p>
    <w:p w:rsidR="00134A63" w:rsidRPr="00525B39" w:rsidRDefault="00134A63" w:rsidP="00134A63">
      <w:pPr>
        <w:pStyle w:val="1"/>
        <w:spacing w:line="360" w:lineRule="auto"/>
        <w:ind w:right="560" w:firstLineChars="800" w:firstLine="1680"/>
        <w:rPr>
          <w:rFonts w:eastAsia="方正宋三简体"/>
          <w:szCs w:val="21"/>
        </w:rPr>
      </w:pPr>
      <w:r w:rsidRPr="00525B39">
        <w:rPr>
          <w:rFonts w:eastAsia="方正宋三简体"/>
          <w:szCs w:val="21"/>
          <w:u w:val="single"/>
        </w:rPr>
        <w:t xml:space="preserve">                         </w:t>
      </w:r>
      <w:r w:rsidRPr="00525B39">
        <w:rPr>
          <w:rFonts w:eastAsia="方正宋三简体"/>
          <w:szCs w:val="21"/>
        </w:rPr>
        <w:t>，</w:t>
      </w:r>
      <w:r w:rsidRPr="00525B39">
        <w:rPr>
          <w:rFonts w:eastAsia="方正宋三简体"/>
          <w:szCs w:val="21"/>
          <w:u w:val="single"/>
        </w:rPr>
        <w:t xml:space="preserve">                       </w:t>
      </w:r>
      <w:r w:rsidRPr="00525B39">
        <w:rPr>
          <w:rFonts w:eastAsia="方正宋三简体"/>
          <w:szCs w:val="21"/>
        </w:rPr>
        <w:t>。</w:t>
      </w:r>
    </w:p>
    <w:p w:rsidR="00134A63" w:rsidRPr="00525B39" w:rsidRDefault="00134A63" w:rsidP="00134A63">
      <w:pPr>
        <w:pStyle w:val="1"/>
        <w:spacing w:line="360" w:lineRule="auto"/>
        <w:jc w:val="left"/>
        <w:rPr>
          <w:rFonts w:hint="eastAsia"/>
          <w:szCs w:val="21"/>
        </w:rPr>
      </w:pPr>
      <w:r w:rsidRPr="00525B39">
        <w:rPr>
          <w:rFonts w:hint="eastAsia"/>
          <w:szCs w:val="21"/>
        </w:rPr>
        <w:t xml:space="preserve">    </w:t>
      </w:r>
      <w:r w:rsidRPr="00525B39">
        <w:rPr>
          <w:rFonts w:hint="eastAsia"/>
          <w:szCs w:val="21"/>
        </w:rPr>
        <w:t>（</w:t>
      </w:r>
      <w:r w:rsidRPr="00525B39">
        <w:rPr>
          <w:rFonts w:hint="eastAsia"/>
          <w:szCs w:val="21"/>
        </w:rPr>
        <w:t>2</w:t>
      </w:r>
      <w:r w:rsidRPr="00525B39">
        <w:rPr>
          <w:rFonts w:hint="eastAsia"/>
          <w:szCs w:val="21"/>
        </w:rPr>
        <w:t>）《出师表》中，表达诸葛亮愿与先帝患难与共的深情，临危受命的句子是</w:t>
      </w:r>
      <w:r w:rsidRPr="00525B39">
        <w:rPr>
          <w:rFonts w:ascii="宋体" w:hAnsi="宋体" w:hint="eastAsia"/>
          <w:szCs w:val="21"/>
          <w:u w:val="single"/>
        </w:rPr>
        <w:t xml:space="preserve">           </w:t>
      </w:r>
      <w:r w:rsidRPr="00525B39">
        <w:rPr>
          <w:rFonts w:ascii="宋体" w:hAnsi="宋体" w:hint="eastAsia"/>
          <w:szCs w:val="21"/>
        </w:rPr>
        <w:t>，</w:t>
      </w:r>
      <w:r w:rsidRPr="00525B39">
        <w:rPr>
          <w:rFonts w:ascii="宋体" w:hAnsi="宋体" w:hint="eastAsia"/>
          <w:szCs w:val="21"/>
          <w:u w:val="single"/>
        </w:rPr>
        <w:t xml:space="preserve">          </w:t>
      </w:r>
      <w:r w:rsidRPr="00525B39">
        <w:rPr>
          <w:rFonts w:ascii="宋体" w:hAnsi="宋体" w:hint="eastAsia"/>
          <w:szCs w:val="21"/>
        </w:rPr>
        <w:t>。（1分）</w:t>
      </w:r>
    </w:p>
    <w:p w:rsidR="00134A63" w:rsidRPr="00525B39" w:rsidRDefault="00134A63" w:rsidP="00134A63">
      <w:pPr>
        <w:pStyle w:val="1"/>
        <w:spacing w:line="360" w:lineRule="auto"/>
        <w:jc w:val="left"/>
        <w:rPr>
          <w:rFonts w:hint="eastAsia"/>
          <w:szCs w:val="21"/>
        </w:rPr>
      </w:pPr>
      <w:r w:rsidRPr="00525B39">
        <w:rPr>
          <w:rFonts w:hint="eastAsia"/>
          <w:szCs w:val="21"/>
        </w:rPr>
        <w:t xml:space="preserve">   </w:t>
      </w:r>
      <w:r w:rsidRPr="00525B39">
        <w:rPr>
          <w:rFonts w:hint="eastAsia"/>
          <w:szCs w:val="21"/>
        </w:rPr>
        <w:t>（</w:t>
      </w:r>
      <w:r w:rsidRPr="00525B39">
        <w:rPr>
          <w:rFonts w:hint="eastAsia"/>
          <w:szCs w:val="21"/>
        </w:rPr>
        <w:t>3</w:t>
      </w:r>
      <w:r w:rsidRPr="00525B39">
        <w:rPr>
          <w:rFonts w:hint="eastAsia"/>
          <w:szCs w:val="21"/>
        </w:rPr>
        <w:t>）梨自古就是文人志士所赞扬之物，梨花盛开，洁白如雪，而“</w:t>
      </w:r>
      <w:r w:rsidRPr="00525B39">
        <w:rPr>
          <w:rFonts w:hint="eastAsia"/>
          <w:szCs w:val="21"/>
          <w:u w:val="single"/>
        </w:rPr>
        <w:t xml:space="preserve">              </w:t>
      </w:r>
      <w:r w:rsidRPr="00525B39">
        <w:rPr>
          <w:rFonts w:hint="eastAsia"/>
          <w:szCs w:val="21"/>
        </w:rPr>
        <w:t>，</w:t>
      </w:r>
      <w:r w:rsidRPr="00525B39">
        <w:rPr>
          <w:rFonts w:hint="eastAsia"/>
          <w:szCs w:val="21"/>
        </w:rPr>
        <w:t xml:space="preserve"> </w:t>
      </w:r>
      <w:r w:rsidRPr="00525B39">
        <w:rPr>
          <w:rFonts w:hint="eastAsia"/>
          <w:szCs w:val="21"/>
          <w:u w:val="single"/>
        </w:rPr>
        <w:t xml:space="preserve">                 </w:t>
      </w:r>
      <w:r w:rsidRPr="00525B39">
        <w:rPr>
          <w:rFonts w:hint="eastAsia"/>
          <w:szCs w:val="21"/>
          <w:u w:val="single"/>
        </w:rPr>
        <w:t>”</w:t>
      </w:r>
      <w:r w:rsidRPr="00525B39">
        <w:rPr>
          <w:rFonts w:hint="eastAsia"/>
          <w:szCs w:val="21"/>
        </w:rPr>
        <w:t>两句诗却反其道而行之，将雪比作梨花。（</w:t>
      </w:r>
      <w:r w:rsidRPr="00525B39">
        <w:rPr>
          <w:rFonts w:hint="eastAsia"/>
          <w:szCs w:val="21"/>
        </w:rPr>
        <w:t>1</w:t>
      </w:r>
      <w:r w:rsidRPr="00525B39">
        <w:rPr>
          <w:rFonts w:hint="eastAsia"/>
          <w:szCs w:val="21"/>
        </w:rPr>
        <w:t>分）</w:t>
      </w:r>
    </w:p>
    <w:p w:rsidR="00134A63" w:rsidRPr="00525B39" w:rsidRDefault="00134A63" w:rsidP="00134A63">
      <w:pPr>
        <w:pStyle w:val="1"/>
        <w:spacing w:line="360" w:lineRule="auto"/>
        <w:ind w:firstLineChars="200" w:firstLine="420"/>
        <w:rPr>
          <w:rFonts w:eastAsia="方正宋三简体"/>
          <w:szCs w:val="21"/>
        </w:rPr>
      </w:pPr>
      <w:r w:rsidRPr="00525B39">
        <w:rPr>
          <w:rFonts w:eastAsia="方正宋三简体"/>
        </w:rPr>
        <w:lastRenderedPageBreak/>
        <w:t>8</w:t>
      </w:r>
      <w:r w:rsidRPr="00525B39">
        <w:rPr>
          <w:rFonts w:eastAsia="方正宋三简体"/>
        </w:rPr>
        <w:t>．阅读下面文字，回答</w:t>
      </w:r>
      <w:r w:rsidRPr="00525B39">
        <w:rPr>
          <w:rFonts w:eastAsia="方正宋三简体"/>
          <w:color w:val="000000"/>
          <w:szCs w:val="21"/>
        </w:rPr>
        <w:t>（</w:t>
      </w:r>
      <w:r w:rsidRPr="00525B39">
        <w:rPr>
          <w:rFonts w:eastAsia="方正宋三简体"/>
          <w:color w:val="000000"/>
          <w:szCs w:val="21"/>
        </w:rPr>
        <w:t>1</w:t>
      </w:r>
      <w:r w:rsidRPr="00525B39">
        <w:rPr>
          <w:rFonts w:eastAsia="方正宋三简体"/>
          <w:color w:val="000000"/>
          <w:szCs w:val="21"/>
        </w:rPr>
        <w:t>）</w:t>
      </w:r>
      <w:r w:rsidRPr="00525B39">
        <w:rPr>
          <w:rFonts w:eastAsia="方正宋三简体"/>
          <w:color w:val="000000"/>
          <w:szCs w:val="21"/>
        </w:rPr>
        <w:t>—</w:t>
      </w:r>
      <w:r w:rsidRPr="00525B39">
        <w:rPr>
          <w:rFonts w:eastAsia="方正宋三简体"/>
          <w:color w:val="000000"/>
          <w:szCs w:val="21"/>
        </w:rPr>
        <w:t>（</w:t>
      </w:r>
      <w:r w:rsidRPr="00525B39">
        <w:rPr>
          <w:rFonts w:eastAsia="方正宋三简体"/>
          <w:color w:val="000000"/>
          <w:szCs w:val="21"/>
        </w:rPr>
        <w:t>2</w:t>
      </w:r>
      <w:r w:rsidRPr="00525B39">
        <w:rPr>
          <w:rFonts w:eastAsia="方正宋三简体"/>
          <w:color w:val="000000"/>
          <w:szCs w:val="21"/>
        </w:rPr>
        <w:t>）</w:t>
      </w:r>
      <w:r w:rsidRPr="00525B39">
        <w:rPr>
          <w:rFonts w:eastAsia="方正宋三简体"/>
        </w:rPr>
        <w:t>题。（</w:t>
      </w:r>
      <w:r w:rsidRPr="00525B39">
        <w:rPr>
          <w:rFonts w:eastAsia="方正宋三简体"/>
        </w:rPr>
        <w:t>4</w:t>
      </w:r>
      <w:r w:rsidRPr="00525B39">
        <w:rPr>
          <w:rFonts w:eastAsia="方正宋三简体"/>
        </w:rPr>
        <w:t>分）</w:t>
      </w:r>
    </w:p>
    <w:p w:rsidR="00134A63" w:rsidRPr="00525B39" w:rsidRDefault="00134A63" w:rsidP="00134A63">
      <w:pPr>
        <w:pStyle w:val="1"/>
        <w:spacing w:line="360" w:lineRule="auto"/>
        <w:ind w:firstLineChars="200" w:firstLine="420"/>
        <w:rPr>
          <w:rFonts w:hint="eastAsia"/>
          <w:szCs w:val="21"/>
        </w:rPr>
      </w:pPr>
      <w:r w:rsidRPr="00525B39">
        <w:rPr>
          <w:rFonts w:hint="eastAsia"/>
          <w:szCs w:val="21"/>
        </w:rPr>
        <w:t>第二次到周庄是冬天，刚刚下过一夜小雪，积雪还没有来得及将古镇覆盖，阳光已经穿破云层抚摸大地。在耀眼的阳光下，古镇上到处可以看到斑斑积雪，在路边，在屋</w:t>
      </w:r>
      <w:r w:rsidRPr="00525B39">
        <w:rPr>
          <w:rFonts w:hint="eastAsia"/>
          <w:szCs w:val="21"/>
        </w:rPr>
        <w:t>ji</w:t>
      </w:r>
      <w:r w:rsidRPr="00525B39">
        <w:rPr>
          <w:rFonts w:hint="eastAsia"/>
          <w:szCs w:val="21"/>
        </w:rPr>
        <w:t>，在树梢，在河边的石阶上，一滩滩积雪反射着阳光，一片晶莹，令人目</w:t>
      </w:r>
      <w:r w:rsidRPr="00525B39">
        <w:rPr>
          <w:rFonts w:hint="eastAsia"/>
          <w:szCs w:val="21"/>
          <w:em w:val="dot"/>
        </w:rPr>
        <w:t>眩</w:t>
      </w:r>
      <w:r w:rsidRPr="00525B39">
        <w:rPr>
          <w:rFonts w:hint="eastAsia"/>
          <w:szCs w:val="21"/>
        </w:rPr>
        <w:t>。古老的砖石和清新的白雪参</w:t>
      </w:r>
      <w:r w:rsidRPr="00525B39">
        <w:rPr>
          <w:rFonts w:hint="eastAsia"/>
          <w:szCs w:val="21"/>
          <w:em w:val="dot"/>
        </w:rPr>
        <w:t>差</w:t>
      </w:r>
      <w:r w:rsidRPr="00525B39">
        <w:rPr>
          <w:rFonts w:hint="eastAsia"/>
          <w:szCs w:val="21"/>
        </w:rPr>
        <w:t>交织，黑白分明，像是一幅色彩对比强烈的版画。在阳光下，积雪正在融化，到处可以听见滴水和流水的声音，小街的屋檐下在滴水，石拱桥的栏杆和桥洞在淌水，小河的石河沿上，往下流淌的雪水仿佛正从石缝中渗出来。细细</w:t>
      </w:r>
      <w:r w:rsidRPr="00525B39">
        <w:rPr>
          <w:rFonts w:hint="eastAsia"/>
          <w:szCs w:val="21"/>
          <w:em w:val="dot"/>
        </w:rPr>
        <w:t>谛</w:t>
      </w:r>
      <w:r w:rsidRPr="00525B39">
        <w:rPr>
          <w:rFonts w:hint="eastAsia"/>
          <w:szCs w:val="21"/>
        </w:rPr>
        <w:t>听，水声重重</w:t>
      </w:r>
      <w:r w:rsidRPr="00525B39">
        <w:rPr>
          <w:rFonts w:hint="eastAsia"/>
          <w:szCs w:val="21"/>
        </w:rPr>
        <w:t>diedie</w:t>
      </w:r>
      <w:r w:rsidRPr="00525B39">
        <w:rPr>
          <w:rFonts w:hint="eastAsia"/>
          <w:szCs w:val="21"/>
        </w:rPr>
        <w:t>，如</w:t>
      </w:r>
      <w:r w:rsidRPr="00525B39">
        <w:rPr>
          <w:rFonts w:hint="eastAsia"/>
          <w:szCs w:val="21"/>
          <w:em w:val="dot"/>
        </w:rPr>
        <w:t>诉</w:t>
      </w:r>
      <w:r w:rsidRPr="00525B39">
        <w:rPr>
          <w:rFonts w:hint="eastAsia"/>
          <w:szCs w:val="21"/>
        </w:rPr>
        <w:t>如泣，仿佛神密</w:t>
      </w:r>
      <w:r w:rsidRPr="00525B39">
        <w:rPr>
          <w:rFonts w:hint="eastAsia"/>
          <w:szCs w:val="21"/>
        </w:rPr>
        <w:t>you yuan</w:t>
      </w:r>
      <w:r w:rsidRPr="00525B39">
        <w:rPr>
          <w:rFonts w:hint="eastAsia"/>
          <w:szCs w:val="21"/>
        </w:rPr>
        <w:t>的江南丝竹，裹着万般柔情，从地下</w:t>
      </w:r>
      <w:r w:rsidRPr="00525B39">
        <w:rPr>
          <w:rFonts w:hint="eastAsia"/>
          <w:szCs w:val="21"/>
        </w:rPr>
        <w:t>niaoniao</w:t>
      </w:r>
      <w:r w:rsidRPr="00525B39">
        <w:rPr>
          <w:rFonts w:hint="eastAsia"/>
          <w:szCs w:val="21"/>
        </w:rPr>
        <w:t>回旋上升。这样的声音，用人类的乐器永远也无法模仿。</w:t>
      </w:r>
    </w:p>
    <w:p w:rsidR="00134A63" w:rsidRPr="00525B39" w:rsidRDefault="00134A63" w:rsidP="00134A63">
      <w:pPr>
        <w:pStyle w:val="1"/>
        <w:spacing w:line="360" w:lineRule="auto"/>
        <w:ind w:firstLineChars="200" w:firstLine="420"/>
        <w:rPr>
          <w:rFonts w:eastAsia="方正宋三简体"/>
          <w:color w:val="000000"/>
          <w:szCs w:val="21"/>
        </w:rPr>
      </w:pPr>
      <w:r w:rsidRPr="00525B39">
        <w:rPr>
          <w:rFonts w:eastAsia="方正宋三简体"/>
          <w:color w:val="000000"/>
          <w:szCs w:val="21"/>
        </w:rPr>
        <w:t>（</w:t>
      </w:r>
      <w:r w:rsidRPr="00525B39">
        <w:rPr>
          <w:rFonts w:eastAsia="方正宋三简体"/>
          <w:color w:val="000000"/>
          <w:szCs w:val="21"/>
        </w:rPr>
        <w:t>1</w:t>
      </w:r>
      <w:r w:rsidRPr="00525B39">
        <w:rPr>
          <w:rFonts w:eastAsia="方正宋三简体"/>
          <w:color w:val="000000"/>
          <w:szCs w:val="21"/>
        </w:rPr>
        <w:t>）给上文加点的字注音。（</w:t>
      </w:r>
      <w:r w:rsidRPr="00525B39">
        <w:rPr>
          <w:rFonts w:eastAsia="方正宋三简体"/>
          <w:color w:val="000000"/>
          <w:szCs w:val="21"/>
        </w:rPr>
        <w:t>2</w:t>
      </w:r>
      <w:r w:rsidRPr="00525B39">
        <w:rPr>
          <w:rFonts w:eastAsia="方正宋三简体"/>
          <w:color w:val="000000"/>
          <w:szCs w:val="21"/>
        </w:rPr>
        <w:t>分）</w:t>
      </w:r>
    </w:p>
    <w:p w:rsidR="00134A63" w:rsidRPr="00525B39" w:rsidRDefault="00134A63" w:rsidP="00134A63">
      <w:pPr>
        <w:pStyle w:val="1"/>
        <w:spacing w:line="360" w:lineRule="auto"/>
        <w:ind w:firstLineChars="200" w:firstLine="420"/>
        <w:rPr>
          <w:rFonts w:eastAsia="方正宋三简体"/>
          <w:color w:val="000000"/>
          <w:szCs w:val="21"/>
        </w:rPr>
      </w:pPr>
      <w:r w:rsidRPr="00525B39">
        <w:rPr>
          <w:rFonts w:eastAsia="方正宋三简体"/>
          <w:color w:val="000000"/>
          <w:szCs w:val="21"/>
        </w:rPr>
        <w:t>①</w:t>
      </w:r>
      <w:r w:rsidRPr="00525B39">
        <w:rPr>
          <w:rFonts w:hint="eastAsia"/>
          <w:szCs w:val="21"/>
        </w:rPr>
        <w:t>参</w:t>
      </w:r>
      <w:r w:rsidRPr="00525B39">
        <w:rPr>
          <w:rFonts w:hint="eastAsia"/>
          <w:szCs w:val="21"/>
          <w:em w:val="dot"/>
        </w:rPr>
        <w:t>差</w:t>
      </w:r>
      <w:r w:rsidRPr="00525B39">
        <w:rPr>
          <w:rFonts w:eastAsia="方正宋三简体" w:hint="eastAsia"/>
          <w:color w:val="000000"/>
          <w:szCs w:val="21"/>
        </w:rPr>
        <w:t>（</w:t>
      </w:r>
      <w:r w:rsidRPr="00525B39">
        <w:rPr>
          <w:rFonts w:eastAsia="方正宋三简体" w:hint="eastAsia"/>
          <w:color w:val="000000"/>
          <w:szCs w:val="21"/>
        </w:rPr>
        <w:t xml:space="preserve">      </w:t>
      </w:r>
      <w:r w:rsidRPr="00525B39">
        <w:rPr>
          <w:rFonts w:eastAsia="方正宋三简体" w:hint="eastAsia"/>
          <w:color w:val="000000"/>
          <w:szCs w:val="21"/>
        </w:rPr>
        <w:t>）</w:t>
      </w:r>
      <w:r w:rsidRPr="00525B39">
        <w:rPr>
          <w:rFonts w:eastAsia="方正宋三简体"/>
          <w:color w:val="000000"/>
          <w:szCs w:val="21"/>
        </w:rPr>
        <w:tab/>
        <w:t>②</w:t>
      </w:r>
      <w:r w:rsidRPr="00525B39">
        <w:rPr>
          <w:rFonts w:hint="eastAsia"/>
          <w:szCs w:val="21"/>
        </w:rPr>
        <w:t>如</w:t>
      </w:r>
      <w:r w:rsidRPr="00525B39">
        <w:rPr>
          <w:rFonts w:hint="eastAsia"/>
          <w:szCs w:val="21"/>
          <w:em w:val="dot"/>
        </w:rPr>
        <w:t>诉</w:t>
      </w:r>
      <w:r w:rsidRPr="00525B39">
        <w:rPr>
          <w:rFonts w:eastAsia="方正宋三简体"/>
          <w:color w:val="000000"/>
          <w:szCs w:val="21"/>
        </w:rPr>
        <w:t>（</w:t>
      </w:r>
      <w:r w:rsidRPr="00525B39">
        <w:rPr>
          <w:rFonts w:eastAsia="方正宋三简体"/>
          <w:color w:val="000000"/>
          <w:szCs w:val="21"/>
        </w:rPr>
        <w:t xml:space="preserve">   </w:t>
      </w:r>
      <w:r w:rsidRPr="00525B39">
        <w:rPr>
          <w:rFonts w:eastAsia="方正宋三简体"/>
          <w:color w:val="000000"/>
          <w:szCs w:val="21"/>
        </w:rPr>
        <w:t>）</w:t>
      </w:r>
      <w:r w:rsidRPr="00525B39">
        <w:rPr>
          <w:rFonts w:hint="eastAsia"/>
          <w:szCs w:val="21"/>
        </w:rPr>
        <w:t>如泣</w:t>
      </w:r>
      <w:r w:rsidRPr="00525B39">
        <w:rPr>
          <w:rFonts w:eastAsia="方正宋三简体"/>
          <w:color w:val="000000"/>
          <w:szCs w:val="21"/>
        </w:rPr>
        <w:tab/>
      </w:r>
      <w:r w:rsidRPr="00525B39">
        <w:rPr>
          <w:rFonts w:eastAsia="方正宋三简体"/>
          <w:color w:val="000000"/>
          <w:szCs w:val="21"/>
        </w:rPr>
        <w:tab/>
        <w:t>③</w:t>
      </w:r>
      <w:r w:rsidRPr="00525B39">
        <w:rPr>
          <w:rFonts w:hint="eastAsia"/>
          <w:szCs w:val="21"/>
        </w:rPr>
        <w:t>目</w:t>
      </w:r>
      <w:r w:rsidRPr="00525B39">
        <w:rPr>
          <w:rFonts w:hint="eastAsia"/>
          <w:szCs w:val="21"/>
          <w:em w:val="dot"/>
        </w:rPr>
        <w:t>眩</w:t>
      </w:r>
      <w:r w:rsidRPr="00525B39">
        <w:rPr>
          <w:rFonts w:eastAsia="方正宋三简体"/>
          <w:color w:val="000000"/>
          <w:szCs w:val="21"/>
        </w:rPr>
        <w:t>（</w:t>
      </w:r>
      <w:r w:rsidRPr="00525B39">
        <w:rPr>
          <w:rFonts w:eastAsia="方正宋三简体"/>
          <w:color w:val="000000"/>
          <w:szCs w:val="21"/>
        </w:rPr>
        <w:t xml:space="preserve">   </w:t>
      </w:r>
      <w:r w:rsidRPr="00525B39">
        <w:rPr>
          <w:rFonts w:eastAsia="方正宋三简体"/>
          <w:color w:val="000000"/>
          <w:szCs w:val="21"/>
        </w:rPr>
        <w:t>）</w:t>
      </w:r>
      <w:r w:rsidRPr="00525B39">
        <w:rPr>
          <w:rFonts w:eastAsia="方正宋三简体"/>
          <w:color w:val="000000"/>
          <w:szCs w:val="21"/>
        </w:rPr>
        <w:tab/>
      </w:r>
      <w:r w:rsidRPr="00525B39">
        <w:rPr>
          <w:rFonts w:eastAsia="方正宋三简体"/>
          <w:color w:val="000000"/>
          <w:szCs w:val="21"/>
        </w:rPr>
        <w:tab/>
        <w:t>④</w:t>
      </w:r>
      <w:r w:rsidRPr="00525B39">
        <w:rPr>
          <w:rFonts w:hint="eastAsia"/>
          <w:szCs w:val="21"/>
          <w:em w:val="dot"/>
        </w:rPr>
        <w:t>谛</w:t>
      </w:r>
      <w:r w:rsidRPr="00525B39">
        <w:rPr>
          <w:rFonts w:eastAsia="方正宋三简体"/>
          <w:color w:val="000000"/>
          <w:szCs w:val="21"/>
        </w:rPr>
        <w:t>（</w:t>
      </w:r>
      <w:r w:rsidRPr="00525B39">
        <w:rPr>
          <w:rFonts w:eastAsia="方正宋三简体"/>
          <w:color w:val="000000"/>
          <w:szCs w:val="21"/>
        </w:rPr>
        <w:t xml:space="preserve">   </w:t>
      </w:r>
      <w:r w:rsidRPr="00525B39">
        <w:rPr>
          <w:rFonts w:eastAsia="方正宋三简体"/>
          <w:color w:val="000000"/>
          <w:szCs w:val="21"/>
        </w:rPr>
        <w:t>）</w:t>
      </w:r>
      <w:r w:rsidRPr="00525B39">
        <w:rPr>
          <w:rFonts w:hint="eastAsia"/>
          <w:szCs w:val="21"/>
        </w:rPr>
        <w:t>听</w:t>
      </w:r>
    </w:p>
    <w:p w:rsidR="00134A63" w:rsidRPr="0041528F" w:rsidRDefault="00134A63" w:rsidP="00134A63">
      <w:pPr>
        <w:pStyle w:val="1"/>
        <w:spacing w:line="360" w:lineRule="auto"/>
        <w:ind w:firstLineChars="200" w:firstLine="420"/>
        <w:rPr>
          <w:rFonts w:eastAsia="方正宋三简体"/>
          <w:color w:val="FFFFFF"/>
          <w:sz w:val="2"/>
          <w:szCs w:val="21"/>
        </w:rPr>
      </w:pPr>
      <w:r w:rsidRPr="00525B39">
        <w:rPr>
          <w:rFonts w:eastAsia="方正宋三简体"/>
          <w:color w:val="000000"/>
          <w:szCs w:val="21"/>
        </w:rPr>
        <w:t>（</w:t>
      </w:r>
      <w:r w:rsidRPr="00525B39">
        <w:rPr>
          <w:rFonts w:eastAsia="方正宋三简体"/>
          <w:color w:val="000000"/>
          <w:szCs w:val="21"/>
        </w:rPr>
        <w:t>2</w:t>
      </w:r>
      <w:r w:rsidRPr="00525B39">
        <w:rPr>
          <w:rFonts w:eastAsia="方正宋三简体"/>
          <w:color w:val="000000"/>
          <w:szCs w:val="21"/>
        </w:rPr>
        <w:t>）根据上文中拼音写出汉字。（</w:t>
      </w:r>
      <w:r w:rsidRPr="00525B39">
        <w:rPr>
          <w:rFonts w:eastAsia="方正宋三简体"/>
          <w:color w:val="000000"/>
          <w:szCs w:val="21"/>
        </w:rPr>
        <w:t>2</w:t>
      </w:r>
      <w:r w:rsidRPr="00525B39">
        <w:rPr>
          <w:rFonts w:eastAsia="方正宋三简体"/>
          <w:color w:val="000000"/>
          <w:szCs w:val="21"/>
        </w:rPr>
        <w:t>分）</w:t>
      </w:r>
      <w:r>
        <w:rPr>
          <w:rFonts w:eastAsia="方正宋三简体" w:hint="eastAsia"/>
          <w:color w:val="FFFFFF"/>
          <w:sz w:val="2"/>
          <w:szCs w:val="21"/>
        </w:rPr>
        <w:t>中·华</w:t>
      </w:r>
      <w:r>
        <w:rPr>
          <w:rFonts w:eastAsia="方正宋三简体" w:hint="eastAsia"/>
          <w:color w:val="FFFFFF"/>
          <w:sz w:val="2"/>
          <w:szCs w:val="21"/>
        </w:rPr>
        <w:t>.</w:t>
      </w:r>
      <w:r>
        <w:rPr>
          <w:rFonts w:eastAsia="方正宋三简体" w:hint="eastAsia"/>
          <w:color w:val="FFFFFF"/>
          <w:sz w:val="2"/>
          <w:szCs w:val="21"/>
        </w:rPr>
        <w:t>资</w:t>
      </w:r>
      <w:r>
        <w:rPr>
          <w:rFonts w:eastAsia="方正宋三简体" w:hint="eastAsia"/>
          <w:color w:val="FFFFFF"/>
          <w:sz w:val="2"/>
          <w:szCs w:val="21"/>
        </w:rPr>
        <w:t>*</w:t>
      </w:r>
      <w:r>
        <w:rPr>
          <w:rFonts w:eastAsia="方正宋三简体" w:hint="eastAsia"/>
          <w:color w:val="FFFFFF"/>
          <w:sz w:val="2"/>
          <w:szCs w:val="21"/>
        </w:rPr>
        <w:t>源</w:t>
      </w:r>
      <w:r>
        <w:rPr>
          <w:rFonts w:eastAsia="方正宋三简体" w:hint="eastAsia"/>
          <w:color w:val="FFFFFF"/>
          <w:sz w:val="2"/>
          <w:szCs w:val="21"/>
        </w:rPr>
        <w:t>%</w:t>
      </w:r>
      <w:r>
        <w:rPr>
          <w:rFonts w:eastAsia="方正宋三简体" w:hint="eastAsia"/>
          <w:color w:val="FFFFFF"/>
          <w:sz w:val="2"/>
          <w:szCs w:val="21"/>
        </w:rPr>
        <w:t>库</w:t>
      </w:r>
      <w:r>
        <w:rPr>
          <w:rFonts w:eastAsia="方正宋三简体" w:hint="eastAsia"/>
          <w:color w:val="FFFFFF"/>
          <w:sz w:val="2"/>
          <w:szCs w:val="21"/>
        </w:rPr>
        <w:t xml:space="preserve"> ziyuanku.com</w:t>
      </w:r>
    </w:p>
    <w:p w:rsidR="00134A63" w:rsidRPr="00525B39" w:rsidRDefault="00134A63" w:rsidP="00134A63">
      <w:pPr>
        <w:pStyle w:val="1"/>
        <w:spacing w:line="360" w:lineRule="auto"/>
        <w:ind w:firstLineChars="200" w:firstLine="420"/>
        <w:rPr>
          <w:rFonts w:eastAsia="方正宋三简体"/>
          <w:color w:val="000000"/>
          <w:szCs w:val="21"/>
        </w:rPr>
      </w:pPr>
      <w:r w:rsidRPr="00525B39">
        <w:rPr>
          <w:rFonts w:eastAsia="方正宋三简体"/>
          <w:color w:val="000000"/>
          <w:szCs w:val="21"/>
        </w:rPr>
        <w:t>①</w:t>
      </w:r>
      <w:r w:rsidRPr="00525B39">
        <w:rPr>
          <w:rFonts w:hint="eastAsia"/>
          <w:szCs w:val="21"/>
        </w:rPr>
        <w:t>屋</w:t>
      </w:r>
      <w:r w:rsidRPr="00525B39">
        <w:rPr>
          <w:rFonts w:hint="eastAsia"/>
          <w:szCs w:val="21"/>
        </w:rPr>
        <w:t>j</w:t>
      </w:r>
      <w:r w:rsidRPr="00525B39">
        <w:rPr>
          <w:szCs w:val="21"/>
        </w:rPr>
        <w:t>ĭ</w:t>
      </w:r>
      <w:r w:rsidRPr="00525B39">
        <w:rPr>
          <w:rFonts w:eastAsia="方正宋三简体"/>
          <w:color w:val="000000"/>
          <w:szCs w:val="21"/>
        </w:rPr>
        <w:t xml:space="preserve"> </w:t>
      </w:r>
      <w:r w:rsidRPr="00525B39">
        <w:rPr>
          <w:rFonts w:eastAsia="方正宋三简体" w:hint="eastAsia"/>
          <w:color w:val="000000"/>
          <w:szCs w:val="21"/>
        </w:rPr>
        <w:t>（</w:t>
      </w:r>
      <w:r w:rsidRPr="00525B39">
        <w:rPr>
          <w:rFonts w:eastAsia="方正宋三简体" w:hint="eastAsia"/>
          <w:color w:val="000000"/>
          <w:szCs w:val="21"/>
        </w:rPr>
        <w:t xml:space="preserve">  </w:t>
      </w:r>
      <w:r w:rsidRPr="00525B39">
        <w:rPr>
          <w:rFonts w:eastAsia="方正宋三简体" w:hint="eastAsia"/>
          <w:color w:val="000000"/>
          <w:szCs w:val="21"/>
        </w:rPr>
        <w:t>）</w:t>
      </w:r>
      <w:r w:rsidRPr="00525B39">
        <w:rPr>
          <w:rFonts w:eastAsia="方正宋三简体"/>
          <w:color w:val="000000"/>
          <w:szCs w:val="21"/>
        </w:rPr>
        <w:t xml:space="preserve">  </w:t>
      </w:r>
      <w:r w:rsidRPr="00525B39">
        <w:rPr>
          <w:rFonts w:eastAsia="方正宋三简体"/>
          <w:color w:val="000000"/>
          <w:szCs w:val="21"/>
        </w:rPr>
        <w:tab/>
        <w:t>②</w:t>
      </w:r>
      <w:r w:rsidRPr="00525B39">
        <w:rPr>
          <w:rFonts w:hint="eastAsia"/>
          <w:szCs w:val="21"/>
        </w:rPr>
        <w:t>水声重重</w:t>
      </w:r>
      <w:r w:rsidRPr="00525B39">
        <w:rPr>
          <w:rFonts w:hint="eastAsia"/>
          <w:szCs w:val="21"/>
        </w:rPr>
        <w:t>di</w:t>
      </w:r>
      <w:r w:rsidRPr="00525B39">
        <w:rPr>
          <w:szCs w:val="21"/>
        </w:rPr>
        <w:t>é</w:t>
      </w:r>
      <w:r w:rsidRPr="00525B39">
        <w:rPr>
          <w:rFonts w:hint="eastAsia"/>
          <w:szCs w:val="21"/>
        </w:rPr>
        <w:t xml:space="preserve">  di</w:t>
      </w:r>
      <w:r w:rsidRPr="00525B39">
        <w:rPr>
          <w:szCs w:val="21"/>
        </w:rPr>
        <w:t>é</w:t>
      </w:r>
      <w:r w:rsidRPr="00525B39">
        <w:rPr>
          <w:rFonts w:hint="eastAsia"/>
          <w:szCs w:val="21"/>
        </w:rPr>
        <w:t>（</w:t>
      </w:r>
      <w:r w:rsidRPr="00525B39">
        <w:rPr>
          <w:rFonts w:hint="eastAsia"/>
          <w:szCs w:val="21"/>
        </w:rPr>
        <w:t xml:space="preserve">    </w:t>
      </w:r>
      <w:r w:rsidRPr="00525B39">
        <w:rPr>
          <w:rFonts w:hint="eastAsia"/>
          <w:szCs w:val="21"/>
        </w:rPr>
        <w:t>）</w:t>
      </w:r>
      <w:r w:rsidRPr="00525B39">
        <w:rPr>
          <w:rFonts w:eastAsia="方正宋三简体"/>
          <w:color w:val="000000"/>
          <w:szCs w:val="21"/>
        </w:rPr>
        <w:tab/>
        <w:t>③</w:t>
      </w:r>
      <w:r w:rsidRPr="00525B39">
        <w:rPr>
          <w:rFonts w:hint="eastAsia"/>
          <w:szCs w:val="21"/>
        </w:rPr>
        <w:t>神密</w:t>
      </w:r>
      <w:r w:rsidRPr="00525B39">
        <w:rPr>
          <w:rFonts w:hint="eastAsia"/>
          <w:szCs w:val="21"/>
        </w:rPr>
        <w:t>y</w:t>
      </w:r>
      <w:r w:rsidRPr="00525B39">
        <w:rPr>
          <w:szCs w:val="21"/>
        </w:rPr>
        <w:t>ō</w:t>
      </w:r>
      <w:r w:rsidRPr="00525B39">
        <w:rPr>
          <w:rFonts w:hint="eastAsia"/>
          <w:szCs w:val="21"/>
        </w:rPr>
        <w:t>u yu</w:t>
      </w:r>
      <w:r w:rsidRPr="00525B39">
        <w:rPr>
          <w:szCs w:val="21"/>
        </w:rPr>
        <w:t>á</w:t>
      </w:r>
      <w:r w:rsidRPr="00525B39">
        <w:rPr>
          <w:rFonts w:hint="eastAsia"/>
          <w:szCs w:val="21"/>
        </w:rPr>
        <w:t>n</w:t>
      </w:r>
      <w:r w:rsidRPr="00525B39">
        <w:rPr>
          <w:rFonts w:eastAsia="方正宋三简体"/>
          <w:color w:val="000000"/>
          <w:szCs w:val="21"/>
        </w:rPr>
        <w:t>（</w:t>
      </w:r>
      <w:r w:rsidRPr="00525B39">
        <w:rPr>
          <w:rFonts w:eastAsia="方正宋三简体"/>
          <w:color w:val="000000"/>
          <w:szCs w:val="21"/>
        </w:rPr>
        <w:t xml:space="preserve">   </w:t>
      </w:r>
      <w:r w:rsidRPr="00525B39">
        <w:rPr>
          <w:rFonts w:eastAsia="方正宋三简体"/>
          <w:color w:val="000000"/>
          <w:szCs w:val="21"/>
        </w:rPr>
        <w:t>）</w:t>
      </w:r>
      <w:r w:rsidRPr="00525B39">
        <w:rPr>
          <w:rFonts w:eastAsia="方正宋三简体"/>
          <w:color w:val="000000"/>
          <w:szCs w:val="21"/>
        </w:rPr>
        <w:tab/>
        <w:t>④</w:t>
      </w:r>
      <w:r w:rsidRPr="00525B39">
        <w:rPr>
          <w:rFonts w:hint="eastAsia"/>
          <w:szCs w:val="21"/>
        </w:rPr>
        <w:t>ni</w:t>
      </w:r>
      <w:r w:rsidRPr="00525B39">
        <w:rPr>
          <w:szCs w:val="21"/>
        </w:rPr>
        <w:t>ă</w:t>
      </w:r>
      <w:r w:rsidRPr="00525B39">
        <w:rPr>
          <w:rFonts w:hint="eastAsia"/>
          <w:szCs w:val="21"/>
        </w:rPr>
        <w:t>o  ni</w:t>
      </w:r>
      <w:r w:rsidRPr="00525B39">
        <w:rPr>
          <w:szCs w:val="21"/>
        </w:rPr>
        <w:t>ă</w:t>
      </w:r>
      <w:r w:rsidRPr="00525B39">
        <w:rPr>
          <w:rFonts w:hint="eastAsia"/>
          <w:szCs w:val="21"/>
        </w:rPr>
        <w:t>o</w:t>
      </w:r>
      <w:r w:rsidRPr="00525B39">
        <w:rPr>
          <w:rFonts w:hint="eastAsia"/>
          <w:szCs w:val="21"/>
        </w:rPr>
        <w:t>回旋</w:t>
      </w:r>
      <w:r w:rsidRPr="00525B39">
        <w:rPr>
          <w:rFonts w:eastAsia="方正宋三简体"/>
          <w:color w:val="000000"/>
          <w:szCs w:val="21"/>
        </w:rPr>
        <w:t>（</w:t>
      </w:r>
      <w:r w:rsidRPr="00525B39">
        <w:rPr>
          <w:rFonts w:eastAsia="方正宋三简体"/>
          <w:color w:val="000000"/>
          <w:szCs w:val="21"/>
        </w:rPr>
        <w:t xml:space="preserve">   </w:t>
      </w:r>
      <w:r w:rsidRPr="00525B39">
        <w:rPr>
          <w:rFonts w:eastAsia="方正宋三简体"/>
          <w:color w:val="000000"/>
          <w:szCs w:val="21"/>
        </w:rPr>
        <w:t>）</w:t>
      </w:r>
    </w:p>
    <w:p w:rsidR="00134A63" w:rsidRPr="00525B39" w:rsidRDefault="00134A63" w:rsidP="00134A63">
      <w:pPr>
        <w:pStyle w:val="1"/>
        <w:spacing w:line="360" w:lineRule="auto"/>
        <w:ind w:firstLineChars="200" w:firstLine="420"/>
        <w:rPr>
          <w:rFonts w:eastAsia="方正宋三简体"/>
          <w:color w:val="000000"/>
          <w:szCs w:val="21"/>
        </w:rPr>
      </w:pPr>
      <w:r w:rsidRPr="00525B39">
        <w:rPr>
          <w:rFonts w:eastAsia="方正宋三简体"/>
          <w:color w:val="000000"/>
          <w:szCs w:val="21"/>
        </w:rPr>
        <w:t>9</w:t>
      </w:r>
      <w:r w:rsidRPr="00525B39">
        <w:rPr>
          <w:rFonts w:eastAsia="方正宋三简体"/>
        </w:rPr>
        <w:t>.</w:t>
      </w:r>
      <w:r w:rsidRPr="00525B39">
        <w:rPr>
          <w:rFonts w:eastAsia="方正宋三简体"/>
          <w:color w:val="000000"/>
          <w:szCs w:val="21"/>
        </w:rPr>
        <w:t>综合性学习与探究（</w:t>
      </w:r>
      <w:r w:rsidRPr="00525B39">
        <w:rPr>
          <w:rFonts w:eastAsia="方正宋三简体"/>
          <w:color w:val="000000"/>
          <w:szCs w:val="21"/>
        </w:rPr>
        <w:t>8</w:t>
      </w:r>
      <w:r w:rsidRPr="00525B39">
        <w:rPr>
          <w:rFonts w:eastAsia="方正宋三简体"/>
          <w:color w:val="000000"/>
          <w:szCs w:val="21"/>
        </w:rPr>
        <w:t>分）</w:t>
      </w:r>
    </w:p>
    <w:p w:rsidR="00134A63" w:rsidRPr="00525B39" w:rsidRDefault="00134A63" w:rsidP="00134A63">
      <w:pPr>
        <w:pStyle w:val="1"/>
        <w:spacing w:line="360" w:lineRule="auto"/>
        <w:ind w:leftChars="38" w:left="80" w:firstLineChars="50" w:firstLine="105"/>
        <w:rPr>
          <w:rFonts w:ascii="宋体" w:hAnsi="宋体" w:hint="eastAsia"/>
          <w:szCs w:val="21"/>
          <w:u w:val="single"/>
        </w:rPr>
      </w:pPr>
      <w:r w:rsidRPr="00525B39">
        <w:rPr>
          <w:rFonts w:ascii="宋体" w:hAnsi="宋体" w:cs="宋体" w:hint="eastAsia"/>
          <w:kern w:val="0"/>
          <w:szCs w:val="21"/>
        </w:rPr>
        <w:t xml:space="preserve">    </w:t>
      </w:r>
      <w:bookmarkStart w:id="0" w:name="OLE_LINK3"/>
      <w:r w:rsidRPr="00525B39">
        <w:rPr>
          <w:rFonts w:ascii="宋体" w:hAnsi="宋体" w:cs="宋体"/>
          <w:kern w:val="0"/>
          <w:szCs w:val="21"/>
        </w:rPr>
        <w:t>班级开展“传统节日与民俗文化”为主题的综合性学习活动，请你参与</w:t>
      </w:r>
      <w:bookmarkEnd w:id="0"/>
      <w:r w:rsidRPr="00525B39">
        <w:rPr>
          <w:rFonts w:ascii="宋体" w:hAnsi="宋体" w:cs="宋体"/>
          <w:kern w:val="0"/>
          <w:szCs w:val="21"/>
        </w:rPr>
        <w:t>。</w:t>
      </w:r>
    </w:p>
    <w:p w:rsidR="00134A63" w:rsidRPr="00525B39" w:rsidRDefault="00134A63" w:rsidP="00134A63">
      <w:pPr>
        <w:pStyle w:val="1"/>
        <w:widowControl/>
        <w:spacing w:line="360" w:lineRule="auto"/>
        <w:ind w:firstLine="480"/>
        <w:jc w:val="left"/>
        <w:rPr>
          <w:rFonts w:ascii="宋体" w:hAnsi="宋体" w:cs="宋体"/>
          <w:kern w:val="0"/>
          <w:szCs w:val="21"/>
        </w:rPr>
      </w:pPr>
      <w:r w:rsidRPr="00525B39">
        <w:rPr>
          <w:rFonts w:ascii="宋体" w:hAnsi="宋体" w:cs="宋体"/>
          <w:kern w:val="0"/>
          <w:szCs w:val="21"/>
        </w:rPr>
        <w:t>活动一：对联集锦（2分）</w:t>
      </w:r>
    </w:p>
    <w:p w:rsidR="00134A63" w:rsidRPr="00525B39" w:rsidRDefault="00134A63" w:rsidP="00134A63">
      <w:pPr>
        <w:pStyle w:val="1"/>
        <w:widowControl/>
        <w:spacing w:line="360" w:lineRule="auto"/>
        <w:ind w:firstLine="480"/>
        <w:jc w:val="left"/>
        <w:rPr>
          <w:rFonts w:ascii="宋体" w:hAnsi="宋体" w:cs="宋体"/>
          <w:kern w:val="0"/>
          <w:szCs w:val="21"/>
        </w:rPr>
      </w:pPr>
      <w:r w:rsidRPr="00525B39">
        <w:rPr>
          <w:rFonts w:ascii="宋体" w:hAnsi="宋体" w:cs="宋体"/>
          <w:kern w:val="0"/>
          <w:szCs w:val="21"/>
        </w:rPr>
        <w:t>请根据同学们收集的节日对联，写出相关的传统节日。</w:t>
      </w:r>
    </w:p>
    <w:p w:rsidR="00134A63" w:rsidRPr="00525B39" w:rsidRDefault="00134A63" w:rsidP="00134A63">
      <w:pPr>
        <w:pStyle w:val="1"/>
        <w:widowControl/>
        <w:spacing w:line="360" w:lineRule="auto"/>
        <w:ind w:firstLine="480"/>
        <w:jc w:val="left"/>
        <w:rPr>
          <w:rFonts w:ascii="宋体" w:hAnsi="宋体" w:cs="宋体" w:hint="eastAsia"/>
          <w:kern w:val="0"/>
          <w:szCs w:val="21"/>
          <w:u w:val="single"/>
        </w:rPr>
      </w:pPr>
      <w:r w:rsidRPr="00525B39">
        <w:rPr>
          <w:rFonts w:ascii="宋体" w:hAnsi="宋体" w:cs="宋体"/>
          <w:kern w:val="0"/>
          <w:szCs w:val="21"/>
        </w:rPr>
        <w:t>元夕玉烛千门乐，宵月花灯万户明</w:t>
      </w:r>
      <w:r w:rsidRPr="00525B39">
        <w:rPr>
          <w:rFonts w:ascii="宋体" w:hAnsi="宋体" w:cs="宋体" w:hint="eastAsia"/>
          <w:kern w:val="0"/>
          <w:szCs w:val="21"/>
        </w:rPr>
        <w:t xml:space="preserve">。   </w:t>
      </w:r>
      <w:r w:rsidRPr="00525B39">
        <w:rPr>
          <w:rFonts w:ascii="宋体" w:hAnsi="宋体" w:cs="宋体"/>
          <w:kern w:val="0"/>
          <w:szCs w:val="21"/>
        </w:rPr>
        <w:t>传统节日</w:t>
      </w:r>
      <w:r w:rsidRPr="00525B39">
        <w:rPr>
          <w:rFonts w:ascii="宋体" w:hAnsi="宋体" w:cs="宋体" w:hint="eastAsia"/>
          <w:kern w:val="0"/>
          <w:szCs w:val="21"/>
        </w:rPr>
        <w:t>的名称：</w:t>
      </w:r>
      <w:r w:rsidRPr="00525B39">
        <w:rPr>
          <w:rFonts w:ascii="宋体" w:hAnsi="宋体" w:cs="宋体" w:hint="eastAsia"/>
          <w:kern w:val="0"/>
          <w:szCs w:val="21"/>
          <w:u w:val="single"/>
        </w:rPr>
        <w:t xml:space="preserve"> </w:t>
      </w:r>
      <w:r w:rsidRPr="00525B39">
        <w:rPr>
          <w:rFonts w:ascii="宋体" w:hAnsi="宋体" w:cs="宋体" w:hint="eastAsia"/>
          <w:kern w:val="0"/>
          <w:szCs w:val="21"/>
        </w:rPr>
        <w:t>___________</w:t>
      </w:r>
      <w:r w:rsidRPr="00525B39">
        <w:rPr>
          <w:rFonts w:ascii="宋体" w:hAnsi="宋体" w:cs="宋体" w:hint="eastAsia"/>
          <w:kern w:val="0"/>
          <w:szCs w:val="21"/>
          <w:u w:val="single"/>
        </w:rPr>
        <w:t xml:space="preserve"> </w:t>
      </w:r>
      <w:r w:rsidRPr="00525B39">
        <w:rPr>
          <w:rFonts w:ascii="宋体" w:hAnsi="宋体" w:cs="宋体" w:hint="eastAsia"/>
          <w:kern w:val="0"/>
          <w:szCs w:val="21"/>
        </w:rPr>
        <w:t xml:space="preserve">  </w:t>
      </w:r>
      <w:r w:rsidRPr="00525B39">
        <w:rPr>
          <w:rFonts w:ascii="宋体" w:hAnsi="宋体" w:cs="宋体" w:hint="eastAsia"/>
          <w:kern w:val="0"/>
          <w:szCs w:val="21"/>
          <w:u w:val="single"/>
        </w:rPr>
        <w:t xml:space="preserve">                   </w:t>
      </w:r>
    </w:p>
    <w:p w:rsidR="00134A63" w:rsidRPr="00525B39" w:rsidRDefault="00134A63" w:rsidP="00134A63">
      <w:pPr>
        <w:pStyle w:val="1"/>
        <w:widowControl/>
        <w:spacing w:line="360" w:lineRule="auto"/>
        <w:ind w:firstLine="480"/>
        <w:jc w:val="left"/>
        <w:rPr>
          <w:rFonts w:ascii="宋体" w:hAnsi="宋体" w:cs="宋体" w:hint="eastAsia"/>
          <w:kern w:val="0"/>
          <w:szCs w:val="21"/>
          <w:u w:val="single"/>
        </w:rPr>
      </w:pPr>
      <w:r w:rsidRPr="00525B39">
        <w:rPr>
          <w:rFonts w:ascii="宋体" w:hAnsi="宋体" w:cs="宋体"/>
          <w:kern w:val="0"/>
          <w:szCs w:val="21"/>
        </w:rPr>
        <w:t>携手接队放风筝，怀亲垂泪烧纸钱</w:t>
      </w:r>
      <w:r w:rsidRPr="00525B39">
        <w:rPr>
          <w:rFonts w:ascii="宋体" w:hAnsi="宋体" w:cs="宋体" w:hint="eastAsia"/>
          <w:kern w:val="0"/>
          <w:szCs w:val="21"/>
        </w:rPr>
        <w:t xml:space="preserve">。   </w:t>
      </w:r>
      <w:r w:rsidRPr="00525B39">
        <w:rPr>
          <w:rFonts w:ascii="宋体" w:hAnsi="宋体" w:cs="宋体"/>
          <w:kern w:val="0"/>
          <w:szCs w:val="21"/>
        </w:rPr>
        <w:t>传统节日</w:t>
      </w:r>
      <w:r w:rsidRPr="00525B39">
        <w:rPr>
          <w:rFonts w:ascii="宋体" w:hAnsi="宋体" w:cs="宋体" w:hint="eastAsia"/>
          <w:kern w:val="0"/>
          <w:szCs w:val="21"/>
        </w:rPr>
        <w:t>的名称：___________</w:t>
      </w:r>
      <w:r w:rsidRPr="00525B39">
        <w:rPr>
          <w:rFonts w:ascii="宋体" w:hAnsi="宋体" w:cs="宋体" w:hint="eastAsia"/>
          <w:kern w:val="0"/>
          <w:szCs w:val="21"/>
          <w:u w:val="single"/>
        </w:rPr>
        <w:t xml:space="preserve">                 </w:t>
      </w:r>
    </w:p>
    <w:p w:rsidR="00134A63" w:rsidRPr="00525B39" w:rsidRDefault="00134A63" w:rsidP="00134A63">
      <w:pPr>
        <w:pStyle w:val="1"/>
        <w:widowControl/>
        <w:spacing w:line="360" w:lineRule="auto"/>
        <w:ind w:firstLineChars="250" w:firstLine="525"/>
        <w:jc w:val="left"/>
        <w:rPr>
          <w:rFonts w:ascii="宋体" w:hAnsi="宋体" w:cs="宋体"/>
          <w:kern w:val="0"/>
          <w:szCs w:val="21"/>
        </w:rPr>
      </w:pPr>
      <w:r w:rsidRPr="00525B39">
        <w:rPr>
          <w:rFonts w:ascii="宋体" w:hAnsi="宋体" w:cs="宋体"/>
          <w:kern w:val="0"/>
          <w:szCs w:val="21"/>
        </w:rPr>
        <w:t>活动二：节日探源（</w:t>
      </w:r>
      <w:r w:rsidRPr="00525B39">
        <w:rPr>
          <w:rFonts w:ascii="宋体" w:hAnsi="宋体" w:cs="宋体" w:hint="eastAsia"/>
          <w:kern w:val="0"/>
          <w:szCs w:val="21"/>
        </w:rPr>
        <w:t>3</w:t>
      </w:r>
      <w:r w:rsidRPr="00525B39">
        <w:rPr>
          <w:rFonts w:ascii="宋体" w:hAnsi="宋体" w:cs="宋体"/>
          <w:kern w:val="0"/>
          <w:szCs w:val="21"/>
        </w:rPr>
        <w:t>分）</w:t>
      </w:r>
    </w:p>
    <w:p w:rsidR="00134A63" w:rsidRPr="00525B39" w:rsidRDefault="00134A63" w:rsidP="00134A63">
      <w:pPr>
        <w:pStyle w:val="1"/>
        <w:widowControl/>
        <w:spacing w:line="360" w:lineRule="auto"/>
        <w:ind w:firstLine="480"/>
        <w:jc w:val="left"/>
        <w:rPr>
          <w:rFonts w:ascii="宋体" w:hAnsi="宋体" w:cs="宋体"/>
          <w:kern w:val="0"/>
          <w:szCs w:val="21"/>
        </w:rPr>
      </w:pPr>
      <w:r w:rsidRPr="00525B39">
        <w:rPr>
          <w:rFonts w:ascii="宋体" w:hAnsi="宋体" w:cs="宋体"/>
          <w:kern w:val="0"/>
          <w:szCs w:val="21"/>
        </w:rPr>
        <w:t>下面是同学们在活动中的一则调查材料：</w:t>
      </w:r>
    </w:p>
    <w:p w:rsidR="00134A63" w:rsidRPr="00525B39" w:rsidRDefault="00134A63" w:rsidP="00134A63">
      <w:pPr>
        <w:pStyle w:val="1"/>
        <w:widowControl/>
        <w:spacing w:line="360" w:lineRule="auto"/>
        <w:ind w:firstLine="480"/>
        <w:jc w:val="left"/>
        <w:rPr>
          <w:rFonts w:ascii="宋体" w:hAnsi="宋体" w:cs="宋体"/>
          <w:kern w:val="0"/>
          <w:szCs w:val="21"/>
        </w:rPr>
      </w:pPr>
      <w:r w:rsidRPr="00525B39">
        <w:rPr>
          <w:rFonts w:ascii="宋体" w:hAnsi="宋体" w:cs="宋体"/>
          <w:kern w:val="0"/>
          <w:szCs w:val="21"/>
        </w:rPr>
        <w:t>现在，在青少年当中，很多人没看过龙舟，没听过唢呐，不认识艾草、菖蒲，对清明节的祭奠也不以为然；然而越来越多的人热衷于过圣诞节、情人节等西方节日。</w:t>
      </w:r>
    </w:p>
    <w:p w:rsidR="00134A63" w:rsidRPr="00525B39" w:rsidRDefault="00134A63" w:rsidP="00134A63">
      <w:pPr>
        <w:pStyle w:val="1"/>
        <w:widowControl/>
        <w:spacing w:line="360" w:lineRule="auto"/>
        <w:ind w:firstLine="480"/>
        <w:jc w:val="left"/>
        <w:rPr>
          <w:rFonts w:ascii="宋体" w:hAnsi="宋体" w:cs="宋体" w:hint="eastAsia"/>
          <w:kern w:val="0"/>
          <w:szCs w:val="21"/>
        </w:rPr>
      </w:pPr>
      <w:r w:rsidRPr="00525B39">
        <w:rPr>
          <w:rFonts w:ascii="宋体" w:hAnsi="宋体" w:cs="宋体"/>
          <w:kern w:val="0"/>
          <w:szCs w:val="21"/>
        </w:rPr>
        <w:t>材料反映出一种什么现象？你认为造成这一现象的主要原因是什么？</w:t>
      </w:r>
    </w:p>
    <w:p w:rsidR="00134A63" w:rsidRPr="00525B39" w:rsidRDefault="00134A63" w:rsidP="00134A63">
      <w:pPr>
        <w:pStyle w:val="1"/>
        <w:widowControl/>
        <w:spacing w:line="360" w:lineRule="auto"/>
        <w:jc w:val="left"/>
        <w:rPr>
          <w:rFonts w:ascii="宋体" w:hAnsi="宋体" w:cs="宋体" w:hint="eastAsia"/>
          <w:kern w:val="0"/>
          <w:szCs w:val="21"/>
          <w:u w:val="single"/>
        </w:rPr>
      </w:pPr>
      <w:r w:rsidRPr="00525B39">
        <w:rPr>
          <w:rFonts w:ascii="宋体" w:hAnsi="宋体" w:cs="宋体" w:hint="eastAsia"/>
          <w:kern w:val="0"/>
          <w:szCs w:val="21"/>
          <w:u w:val="single"/>
        </w:rPr>
        <w:t xml:space="preserve">                                                                                          </w:t>
      </w:r>
    </w:p>
    <w:p w:rsidR="00134A63" w:rsidRPr="00525B39" w:rsidRDefault="00134A63" w:rsidP="00134A63">
      <w:pPr>
        <w:pStyle w:val="1"/>
        <w:widowControl/>
        <w:spacing w:line="360" w:lineRule="auto"/>
        <w:jc w:val="left"/>
        <w:rPr>
          <w:rFonts w:ascii="宋体" w:hAnsi="宋体" w:cs="宋体" w:hint="eastAsia"/>
          <w:kern w:val="0"/>
          <w:szCs w:val="21"/>
          <w:u w:val="single"/>
        </w:rPr>
      </w:pPr>
      <w:r w:rsidRPr="00525B39">
        <w:rPr>
          <w:rFonts w:ascii="宋体" w:hAnsi="宋体" w:cs="宋体" w:hint="eastAsia"/>
          <w:kern w:val="0"/>
          <w:szCs w:val="21"/>
          <w:u w:val="single"/>
        </w:rPr>
        <w:t xml:space="preserve">                                                                                           </w:t>
      </w:r>
    </w:p>
    <w:p w:rsidR="00134A63" w:rsidRPr="00525B39" w:rsidRDefault="00134A63" w:rsidP="00134A63">
      <w:pPr>
        <w:pStyle w:val="1"/>
        <w:widowControl/>
        <w:spacing w:line="360" w:lineRule="auto"/>
        <w:jc w:val="left"/>
        <w:rPr>
          <w:rFonts w:ascii="宋体" w:hAnsi="宋体" w:cs="宋体" w:hint="eastAsia"/>
          <w:kern w:val="0"/>
          <w:szCs w:val="21"/>
          <w:u w:val="single"/>
        </w:rPr>
      </w:pPr>
      <w:r w:rsidRPr="00525B39">
        <w:rPr>
          <w:rFonts w:ascii="宋体" w:hAnsi="宋体" w:cs="宋体" w:hint="eastAsia"/>
          <w:kern w:val="0"/>
          <w:szCs w:val="21"/>
          <w:u w:val="single"/>
        </w:rPr>
        <w:t xml:space="preserve">                                                                                           </w:t>
      </w:r>
    </w:p>
    <w:p w:rsidR="00134A63" w:rsidRPr="00525B39" w:rsidRDefault="00134A63" w:rsidP="00134A63">
      <w:pPr>
        <w:pStyle w:val="1"/>
        <w:widowControl/>
        <w:spacing w:line="360" w:lineRule="auto"/>
        <w:ind w:firstLine="480"/>
        <w:jc w:val="left"/>
        <w:rPr>
          <w:rFonts w:ascii="宋体" w:hAnsi="宋体" w:cs="宋体"/>
          <w:kern w:val="0"/>
          <w:szCs w:val="21"/>
        </w:rPr>
      </w:pPr>
      <w:r w:rsidRPr="00525B39">
        <w:rPr>
          <w:rFonts w:ascii="宋体" w:hAnsi="宋体" w:cs="宋体"/>
          <w:kern w:val="0"/>
          <w:szCs w:val="21"/>
        </w:rPr>
        <w:t>活动三：端午采风（</w:t>
      </w:r>
      <w:r w:rsidRPr="00525B39">
        <w:rPr>
          <w:rFonts w:ascii="宋体" w:hAnsi="宋体" w:cs="宋体" w:hint="eastAsia"/>
          <w:kern w:val="0"/>
          <w:szCs w:val="21"/>
        </w:rPr>
        <w:t>3</w:t>
      </w:r>
      <w:r w:rsidRPr="00525B39">
        <w:rPr>
          <w:rFonts w:ascii="宋体" w:hAnsi="宋体" w:cs="宋体"/>
          <w:kern w:val="0"/>
          <w:szCs w:val="21"/>
        </w:rPr>
        <w:t>分）</w:t>
      </w:r>
    </w:p>
    <w:p w:rsidR="00134A63" w:rsidRPr="00525B39" w:rsidRDefault="00134A63" w:rsidP="00134A63">
      <w:pPr>
        <w:pStyle w:val="1"/>
        <w:widowControl/>
        <w:spacing w:line="360" w:lineRule="auto"/>
        <w:ind w:firstLine="480"/>
        <w:jc w:val="left"/>
        <w:rPr>
          <w:rFonts w:ascii="宋体" w:hAnsi="宋体" w:cs="宋体"/>
          <w:kern w:val="0"/>
          <w:szCs w:val="21"/>
        </w:rPr>
      </w:pPr>
      <w:r w:rsidRPr="00525B39">
        <w:rPr>
          <w:rFonts w:ascii="宋体" w:hAnsi="宋体" w:cs="宋体"/>
          <w:kern w:val="0"/>
          <w:szCs w:val="21"/>
        </w:rPr>
        <w:lastRenderedPageBreak/>
        <w:t>继4年前韩国“江陵端午祭”被联合国教科文组织宣布为“人类口头和非物质遗产代表作”后，中国已启动“端午节”申报世界非遗程序。日前，该项目已由湖北省代表中国向联合国递交申报表，申报端午节为“人类非物质文化遗产代表作。”</w:t>
      </w:r>
    </w:p>
    <w:p w:rsidR="00134A63" w:rsidRPr="00525B39" w:rsidRDefault="00134A63" w:rsidP="00134A63">
      <w:pPr>
        <w:pStyle w:val="1"/>
        <w:widowControl/>
        <w:spacing w:line="360" w:lineRule="auto"/>
        <w:ind w:firstLine="480"/>
        <w:jc w:val="left"/>
        <w:rPr>
          <w:rFonts w:ascii="宋体" w:hAnsi="宋体" w:cs="宋体"/>
          <w:kern w:val="0"/>
          <w:szCs w:val="21"/>
        </w:rPr>
      </w:pPr>
      <w:r w:rsidRPr="00525B39">
        <w:rPr>
          <w:rFonts w:ascii="宋体" w:hAnsi="宋体" w:cs="宋体"/>
          <w:kern w:val="0"/>
          <w:szCs w:val="21"/>
        </w:rPr>
        <w:t>假如电视台记者就此活动采访你，你将发表怎样的观点？</w:t>
      </w:r>
    </w:p>
    <w:p w:rsidR="00134A63" w:rsidRPr="00525B39" w:rsidRDefault="00134A63" w:rsidP="00134A63">
      <w:pPr>
        <w:pStyle w:val="1"/>
        <w:widowControl/>
        <w:spacing w:line="360" w:lineRule="auto"/>
        <w:jc w:val="left"/>
        <w:rPr>
          <w:rFonts w:ascii="宋体" w:hAnsi="宋体" w:cs="宋体" w:hint="eastAsia"/>
          <w:kern w:val="0"/>
          <w:szCs w:val="21"/>
          <w:u w:val="single"/>
        </w:rPr>
      </w:pPr>
      <w:r w:rsidRPr="00525B39">
        <w:rPr>
          <w:rFonts w:ascii="宋体" w:hAnsi="宋体" w:cs="宋体" w:hint="eastAsia"/>
          <w:kern w:val="0"/>
          <w:szCs w:val="21"/>
          <w:u w:val="single"/>
        </w:rPr>
        <w:t xml:space="preserve">                                                                                            </w:t>
      </w:r>
    </w:p>
    <w:p w:rsidR="00134A63" w:rsidRPr="00525B39" w:rsidRDefault="00134A63" w:rsidP="00134A63">
      <w:pPr>
        <w:pStyle w:val="1"/>
        <w:widowControl/>
        <w:spacing w:line="360" w:lineRule="auto"/>
        <w:jc w:val="left"/>
        <w:rPr>
          <w:rFonts w:ascii="宋体" w:hAnsi="宋体" w:cs="宋体" w:hint="eastAsia"/>
          <w:kern w:val="0"/>
          <w:szCs w:val="21"/>
          <w:u w:val="single"/>
        </w:rPr>
      </w:pPr>
      <w:r w:rsidRPr="00525B39">
        <w:rPr>
          <w:rFonts w:ascii="宋体" w:hAnsi="宋体" w:cs="宋体" w:hint="eastAsia"/>
          <w:kern w:val="0"/>
          <w:szCs w:val="21"/>
          <w:u w:val="single"/>
        </w:rPr>
        <w:t xml:space="preserve">                                                                                            </w:t>
      </w:r>
      <w:r w:rsidRPr="00525B39">
        <w:rPr>
          <w:rFonts w:ascii="宋体" w:hAnsi="宋体" w:cs="宋体" w:hint="eastAsia"/>
          <w:kern w:val="0"/>
          <w:szCs w:val="21"/>
        </w:rPr>
        <w:t xml:space="preserve"> </w:t>
      </w:r>
    </w:p>
    <w:p w:rsidR="00134A63" w:rsidRPr="00525B39" w:rsidRDefault="00134A63" w:rsidP="00134A63">
      <w:pPr>
        <w:pStyle w:val="1"/>
        <w:spacing w:line="360" w:lineRule="auto"/>
        <w:ind w:firstLineChars="200" w:firstLine="420"/>
        <w:rPr>
          <w:rFonts w:eastAsia="方正宋三简体"/>
        </w:rPr>
      </w:pPr>
      <w:r w:rsidRPr="00525B39">
        <w:rPr>
          <w:rFonts w:ascii="宋体" w:hAnsi="宋体" w:cs="宋体" w:hint="eastAsia"/>
          <w:kern w:val="0"/>
          <w:szCs w:val="21"/>
        </w:rPr>
        <w:t xml:space="preserve"> </w:t>
      </w:r>
      <w:r w:rsidRPr="00525B39">
        <w:rPr>
          <w:rFonts w:eastAsia="方正宋三简体"/>
        </w:rPr>
        <w:t>10.</w:t>
      </w:r>
      <w:r w:rsidRPr="00525B39">
        <w:rPr>
          <w:rFonts w:eastAsia="方正宋三简体"/>
        </w:rPr>
        <w:t>名著导读（</w:t>
      </w:r>
      <w:r w:rsidRPr="00525B39">
        <w:rPr>
          <w:rFonts w:eastAsia="方正宋三简体"/>
        </w:rPr>
        <w:t>3</w:t>
      </w:r>
      <w:r w:rsidRPr="00525B39">
        <w:rPr>
          <w:rFonts w:eastAsia="方正宋三简体"/>
        </w:rPr>
        <w:t>分）</w:t>
      </w:r>
    </w:p>
    <w:p w:rsidR="00134A63" w:rsidRPr="00525B39" w:rsidRDefault="00134A63" w:rsidP="00134A63">
      <w:pPr>
        <w:pStyle w:val="1"/>
        <w:spacing w:line="360" w:lineRule="auto"/>
        <w:ind w:firstLineChars="200" w:firstLine="420"/>
        <w:rPr>
          <w:rFonts w:eastAsia="方正宋三简体"/>
        </w:rPr>
      </w:pPr>
      <w:r w:rsidRPr="00525B39">
        <w:rPr>
          <w:rFonts w:eastAsia="方正宋三简体"/>
        </w:rPr>
        <w:t>阅读下面文字，回答（</w:t>
      </w:r>
      <w:r w:rsidRPr="00525B39">
        <w:rPr>
          <w:rFonts w:eastAsia="方正宋三简体"/>
        </w:rPr>
        <w:t>1</w:t>
      </w:r>
      <w:r w:rsidRPr="00525B39">
        <w:rPr>
          <w:rFonts w:eastAsia="方正宋三简体"/>
        </w:rPr>
        <w:t>）</w:t>
      </w:r>
      <w:r w:rsidRPr="00525B39">
        <w:rPr>
          <w:rFonts w:eastAsia="方正宋三简体"/>
        </w:rPr>
        <w:t>—</w:t>
      </w:r>
      <w:r w:rsidRPr="00525B39">
        <w:rPr>
          <w:rFonts w:eastAsia="方正宋三简体"/>
        </w:rPr>
        <w:t>（</w:t>
      </w:r>
      <w:r w:rsidRPr="00525B39">
        <w:rPr>
          <w:rFonts w:eastAsia="方正宋三简体"/>
        </w:rPr>
        <w:t>2</w:t>
      </w:r>
      <w:r w:rsidRPr="00525B39">
        <w:rPr>
          <w:rFonts w:eastAsia="方正宋三简体"/>
        </w:rPr>
        <w:t>）题。</w:t>
      </w:r>
    </w:p>
    <w:p w:rsidR="00134A63" w:rsidRPr="00525B39" w:rsidRDefault="00134A63" w:rsidP="00134A63">
      <w:pPr>
        <w:pStyle w:val="1"/>
        <w:widowControl/>
        <w:spacing w:line="360" w:lineRule="auto"/>
        <w:ind w:firstLine="480"/>
        <w:jc w:val="left"/>
        <w:rPr>
          <w:rFonts w:ascii="宋体" w:hAnsi="宋体" w:cs="宋体" w:hint="eastAsia"/>
          <w:kern w:val="0"/>
          <w:szCs w:val="21"/>
        </w:rPr>
      </w:pPr>
      <w:r>
        <w:rPr>
          <w:noProof/>
        </w:rPr>
        <w:drawing>
          <wp:anchor distT="0" distB="0" distL="114300" distR="114300" simplePos="0" relativeHeight="251666432" behindDoc="0" locked="0" layoutInCell="1" allowOverlap="1">
            <wp:simplePos x="0" y="0"/>
            <wp:positionH relativeFrom="page">
              <wp:posOffset>1447800</wp:posOffset>
            </wp:positionH>
            <wp:positionV relativeFrom="page">
              <wp:posOffset>3486150</wp:posOffset>
            </wp:positionV>
            <wp:extent cx="9525" cy="9525"/>
            <wp:effectExtent l="19050" t="0" r="9525" b="0"/>
            <wp:wrapSquare wrapText="bothSides"/>
            <wp:docPr id="8" name="图片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525B39">
        <w:rPr>
          <w:rFonts w:ascii="宋体" w:hAnsi="宋体" w:cs="宋体" w:hint="eastAsia"/>
          <w:kern w:val="0"/>
          <w:szCs w:val="21"/>
        </w:rPr>
        <w:t>五个人行至浦边一条阔板桥，一座牌楼上，上有牌额，写着道“飞云浦”三字。（A）见了，假意问道：“这里地名唤做甚麽去处？”两个公人应道：“你又不眼瞎，须见桥边牌额上写道‘飞云浦’！”（A）站住道：“我要净手则个。”那两个提朴刀的走近一步，却（A）被叫声“下去！”一飞脚早踢中，翻筋斗踢下水去了。这一个急待转身，（A）右脚早起，扑嗵地也踢下水里去。那两个公人慌了，望桥下便走。（A）喝一声“那里去！”把枷只一扭，折作两半个，赶将下桥来。那两个先自惊倒了一个。（A）奔上前去，望那一个走的後心上只一拳打翻，就水边捞起朴刀来，赶上去，搠上几朴刀，死在地下；却转身回来，把那个惊倒的也搠几刀。</w:t>
      </w:r>
    </w:p>
    <w:p w:rsidR="00134A63" w:rsidRPr="00525B39" w:rsidRDefault="00134A63" w:rsidP="00134A63">
      <w:pPr>
        <w:pStyle w:val="1"/>
        <w:widowControl/>
        <w:spacing w:line="360" w:lineRule="auto"/>
        <w:ind w:firstLine="480"/>
        <w:jc w:val="left"/>
        <w:rPr>
          <w:rFonts w:ascii="宋体" w:hAnsi="宋体" w:cs="宋体" w:hint="eastAsia"/>
          <w:kern w:val="0"/>
          <w:szCs w:val="21"/>
        </w:rPr>
      </w:pPr>
      <w:r w:rsidRPr="00525B39">
        <w:rPr>
          <w:rFonts w:ascii="宋体" w:hAnsi="宋体" w:cs="宋体" w:hint="eastAsia"/>
          <w:kern w:val="0"/>
          <w:szCs w:val="21"/>
        </w:rPr>
        <w:t>(1)文段中的A是__________（人名），他大闹飞云浦的原因是___________。（1分）</w:t>
      </w:r>
    </w:p>
    <w:p w:rsidR="00134A63" w:rsidRPr="0041528F" w:rsidRDefault="00134A63" w:rsidP="00134A63">
      <w:pPr>
        <w:pStyle w:val="1"/>
        <w:widowControl/>
        <w:spacing w:line="360" w:lineRule="auto"/>
        <w:ind w:firstLine="480"/>
        <w:jc w:val="left"/>
        <w:rPr>
          <w:rFonts w:ascii="宋体" w:hAnsi="宋体" w:cs="宋体" w:hint="eastAsia"/>
          <w:color w:val="FFFFFF"/>
          <w:kern w:val="0"/>
          <w:sz w:val="2"/>
          <w:szCs w:val="21"/>
        </w:rPr>
      </w:pPr>
      <w:r w:rsidRPr="00525B39">
        <w:rPr>
          <w:rFonts w:ascii="宋体" w:hAnsi="宋体" w:cs="宋体" w:hint="eastAsia"/>
          <w:kern w:val="0"/>
          <w:szCs w:val="21"/>
        </w:rPr>
        <w:t>（2）《水浒》中有许多“打杀”的情节，如选段中的“大闹飞云浦”，另外还有“拳打镇关西”、“怒杀阎婆惜”等。请你说说我们应该如何正确地看待这些“打杀”情节。（2分）</w:t>
      </w:r>
      <w:r>
        <w:rPr>
          <w:rFonts w:ascii="宋体" w:hAnsi="宋体" w:cs="宋体" w:hint="eastAsia"/>
          <w:color w:val="FFFFFF"/>
          <w:kern w:val="0"/>
          <w:sz w:val="2"/>
          <w:szCs w:val="21"/>
        </w:rPr>
        <w:t>中·华</w:t>
      </w:r>
      <w:r>
        <w:rPr>
          <w:rFonts w:ascii="宋体" w:hAnsi="宋体" w:cs="宋体"/>
          <w:color w:val="FFFFFF"/>
          <w:kern w:val="0"/>
          <w:sz w:val="2"/>
          <w:szCs w:val="21"/>
        </w:rPr>
        <w:t>.资*源%库 ziyuanku.com</w:t>
      </w:r>
    </w:p>
    <w:p w:rsidR="00134A63" w:rsidRPr="00525B39" w:rsidRDefault="00134A63" w:rsidP="00134A63">
      <w:pPr>
        <w:pStyle w:val="1"/>
        <w:widowControl/>
        <w:spacing w:line="360" w:lineRule="auto"/>
        <w:jc w:val="left"/>
        <w:rPr>
          <w:rFonts w:ascii="宋体" w:hAnsi="宋体" w:cs="宋体" w:hint="eastAsia"/>
          <w:kern w:val="0"/>
          <w:szCs w:val="21"/>
          <w:u w:val="single"/>
        </w:rPr>
      </w:pPr>
      <w:r w:rsidRPr="00525B39">
        <w:rPr>
          <w:rFonts w:ascii="宋体" w:hAnsi="宋体" w:cs="宋体" w:hint="eastAsia"/>
          <w:kern w:val="0"/>
          <w:szCs w:val="21"/>
          <w:u w:val="single"/>
        </w:rPr>
        <w:t xml:space="preserve">                                                                                          </w:t>
      </w:r>
    </w:p>
    <w:p w:rsidR="00134A63" w:rsidRPr="00525B39" w:rsidRDefault="00134A63" w:rsidP="00134A63">
      <w:pPr>
        <w:pStyle w:val="1"/>
        <w:widowControl/>
        <w:spacing w:line="360" w:lineRule="auto"/>
        <w:jc w:val="left"/>
        <w:rPr>
          <w:rFonts w:ascii="宋体" w:hAnsi="宋体" w:cs="宋体" w:hint="eastAsia"/>
          <w:kern w:val="0"/>
          <w:szCs w:val="21"/>
          <w:u w:val="single"/>
        </w:rPr>
      </w:pPr>
      <w:r w:rsidRPr="00525B39">
        <w:rPr>
          <w:rFonts w:ascii="宋体" w:hAnsi="宋体" w:cs="宋体" w:hint="eastAsia"/>
          <w:kern w:val="0"/>
          <w:szCs w:val="21"/>
          <w:u w:val="single"/>
        </w:rPr>
        <w:t xml:space="preserve">                                                                                           </w:t>
      </w:r>
    </w:p>
    <w:p w:rsidR="00134A63" w:rsidRPr="00525B39" w:rsidRDefault="00134A63" w:rsidP="00134A63">
      <w:pPr>
        <w:pStyle w:val="1"/>
        <w:widowControl/>
        <w:spacing w:line="360" w:lineRule="auto"/>
        <w:jc w:val="left"/>
        <w:rPr>
          <w:rFonts w:ascii="宋体" w:hAnsi="宋体" w:cs="宋体" w:hint="eastAsia"/>
          <w:kern w:val="0"/>
          <w:szCs w:val="21"/>
        </w:rPr>
      </w:pPr>
      <w:r w:rsidRPr="00525B39">
        <w:rPr>
          <w:rFonts w:ascii="宋体" w:hAnsi="宋体" w:cs="宋体" w:hint="eastAsia"/>
          <w:kern w:val="0"/>
          <w:szCs w:val="21"/>
          <w:u w:val="single"/>
        </w:rPr>
        <w:t xml:space="preserve">                                                                                           </w:t>
      </w:r>
    </w:p>
    <w:p w:rsidR="00134A63" w:rsidRPr="00525B39" w:rsidRDefault="00134A63" w:rsidP="00134A63">
      <w:pPr>
        <w:pStyle w:val="1"/>
        <w:spacing w:line="360" w:lineRule="auto"/>
        <w:ind w:firstLineChars="150" w:firstLine="315"/>
        <w:rPr>
          <w:rFonts w:ascii="宋体" w:hAnsi="宋体" w:hint="eastAsia"/>
          <w:szCs w:val="21"/>
        </w:rPr>
      </w:pPr>
      <w:r w:rsidRPr="00525B39">
        <w:rPr>
          <w:rFonts w:eastAsia="黑体" w:hAnsi="黑体"/>
          <w:szCs w:val="21"/>
        </w:rPr>
        <w:t>四、（</w:t>
      </w:r>
      <w:r w:rsidRPr="00525B39">
        <w:rPr>
          <w:rFonts w:eastAsia="黑体"/>
          <w:szCs w:val="21"/>
        </w:rPr>
        <w:t>33</w:t>
      </w:r>
      <w:r w:rsidRPr="00525B39">
        <w:rPr>
          <w:rFonts w:eastAsia="黑体" w:hAnsi="黑体"/>
          <w:szCs w:val="21"/>
        </w:rPr>
        <w:t>分）</w:t>
      </w:r>
    </w:p>
    <w:p w:rsidR="00134A63" w:rsidRPr="00525B39" w:rsidRDefault="00134A63" w:rsidP="00134A63">
      <w:pPr>
        <w:pStyle w:val="1"/>
        <w:spacing w:line="360" w:lineRule="auto"/>
        <w:ind w:firstLineChars="150" w:firstLine="315"/>
        <w:jc w:val="center"/>
        <w:rPr>
          <w:rFonts w:eastAsia="方正宋三简体"/>
          <w:szCs w:val="21"/>
        </w:rPr>
      </w:pPr>
      <w:r w:rsidRPr="00525B39">
        <w:rPr>
          <w:rFonts w:eastAsia="方正宋三简体"/>
          <w:szCs w:val="21"/>
        </w:rPr>
        <w:t>（一）（</w:t>
      </w:r>
      <w:r w:rsidRPr="00525B39">
        <w:rPr>
          <w:rFonts w:eastAsia="方正宋三简体"/>
          <w:szCs w:val="21"/>
        </w:rPr>
        <w:t>9</w:t>
      </w:r>
      <w:r w:rsidRPr="00525B39">
        <w:rPr>
          <w:rFonts w:eastAsia="方正宋三简体"/>
          <w:szCs w:val="21"/>
        </w:rPr>
        <w:t>分）</w:t>
      </w:r>
    </w:p>
    <w:p w:rsidR="00134A63" w:rsidRPr="00525B39" w:rsidRDefault="00134A63" w:rsidP="00134A63">
      <w:pPr>
        <w:pStyle w:val="1"/>
        <w:spacing w:line="360" w:lineRule="auto"/>
        <w:ind w:firstLineChars="150" w:firstLine="315"/>
        <w:rPr>
          <w:rFonts w:eastAsia="方正宋三简体"/>
          <w:szCs w:val="21"/>
        </w:rPr>
      </w:pPr>
      <w:r w:rsidRPr="00525B39">
        <w:rPr>
          <w:rFonts w:eastAsia="方正宋三简体"/>
          <w:szCs w:val="21"/>
        </w:rPr>
        <w:t>阅读下面文字，回答</w:t>
      </w:r>
      <w:r w:rsidRPr="00525B39">
        <w:rPr>
          <w:rFonts w:eastAsia="方正宋三简体"/>
          <w:szCs w:val="21"/>
        </w:rPr>
        <w:t>11—14</w:t>
      </w:r>
      <w:r w:rsidRPr="00525B39">
        <w:rPr>
          <w:rFonts w:eastAsia="方正宋三简体"/>
          <w:szCs w:val="21"/>
        </w:rPr>
        <w:t>题。</w:t>
      </w:r>
    </w:p>
    <w:p w:rsidR="00134A63" w:rsidRPr="00525B39" w:rsidRDefault="00134A63" w:rsidP="00134A63">
      <w:pPr>
        <w:pStyle w:val="1"/>
        <w:spacing w:line="360" w:lineRule="auto"/>
        <w:rPr>
          <w:rFonts w:ascii="宋体" w:hAnsi="宋体" w:cs="宋体" w:hint="eastAsia"/>
          <w:kern w:val="0"/>
          <w:szCs w:val="21"/>
        </w:rPr>
      </w:pPr>
    </w:p>
    <w:p w:rsidR="00134A63" w:rsidRPr="00525B39" w:rsidRDefault="00134A63" w:rsidP="00134A63">
      <w:pPr>
        <w:pStyle w:val="1"/>
        <w:spacing w:line="360" w:lineRule="auto"/>
        <w:rPr>
          <w:rFonts w:ascii="宋体" w:hAnsi="宋体" w:cs="宋体" w:hint="eastAsia"/>
          <w:kern w:val="0"/>
          <w:szCs w:val="21"/>
        </w:rPr>
      </w:pPr>
    </w:p>
    <w:p w:rsidR="00134A63" w:rsidRPr="00525B39" w:rsidRDefault="00134A63" w:rsidP="00134A63">
      <w:pPr>
        <w:pStyle w:val="1"/>
        <w:spacing w:line="360" w:lineRule="auto"/>
        <w:jc w:val="center"/>
        <w:rPr>
          <w:rFonts w:hint="eastAsia"/>
          <w:szCs w:val="21"/>
        </w:rPr>
      </w:pPr>
      <w:r w:rsidRPr="00525B39">
        <w:rPr>
          <w:rFonts w:hint="eastAsia"/>
          <w:szCs w:val="21"/>
        </w:rPr>
        <w:t>阳光，是一种语言</w:t>
      </w:r>
    </w:p>
    <w:p w:rsidR="00134A63" w:rsidRPr="00525B39" w:rsidRDefault="00134A63" w:rsidP="00134A63">
      <w:pPr>
        <w:pStyle w:val="1"/>
        <w:spacing w:line="360" w:lineRule="auto"/>
        <w:jc w:val="center"/>
        <w:rPr>
          <w:rFonts w:hint="eastAsia"/>
          <w:szCs w:val="21"/>
        </w:rPr>
      </w:pPr>
      <w:r w:rsidRPr="00525B39">
        <w:rPr>
          <w:rFonts w:hint="eastAsia"/>
          <w:szCs w:val="21"/>
        </w:rPr>
        <w:t>雷抒雁</w:t>
      </w:r>
    </w:p>
    <w:p w:rsidR="00134A63" w:rsidRPr="00525B39" w:rsidRDefault="00134A63" w:rsidP="00134A63">
      <w:pPr>
        <w:pStyle w:val="1"/>
        <w:spacing w:line="360" w:lineRule="auto"/>
        <w:ind w:firstLineChars="200" w:firstLine="420"/>
        <w:rPr>
          <w:rFonts w:hint="eastAsia"/>
          <w:szCs w:val="21"/>
        </w:rPr>
      </w:pPr>
      <w:r w:rsidRPr="00525B39">
        <w:rPr>
          <w:rFonts w:hint="eastAsia"/>
          <w:szCs w:val="21"/>
        </w:rPr>
        <w:lastRenderedPageBreak/>
        <w:t>①早晨．阳光以一种最明亮、最透彻的语言和树叶攀谈，绿色的叶子，立即兴奋地颤抖，通体透亮，像是一页页黄金锻打的箔片，炫耀在枝头。而当阳光微笑着与草地上的鲜花对语，花朵便立即昂起头来，那些蜷缩在一起的忧郁的花辫，也迅即展开，像一个个恭听教诲的耳朵。</w:t>
      </w:r>
    </w:p>
    <w:p w:rsidR="00134A63" w:rsidRPr="00525B39" w:rsidRDefault="00134A63" w:rsidP="00134A63">
      <w:pPr>
        <w:pStyle w:val="1"/>
        <w:spacing w:line="360" w:lineRule="auto"/>
        <w:ind w:firstLineChars="200" w:firstLine="420"/>
        <w:rPr>
          <w:rFonts w:hint="eastAsia"/>
          <w:szCs w:val="21"/>
        </w:rPr>
      </w:pPr>
      <w:r w:rsidRPr="00525B39">
        <w:rPr>
          <w:rFonts w:hint="eastAsia"/>
          <w:szCs w:val="21"/>
        </w:rPr>
        <w:t>②晴朗的日子，走在街上，你不会留意阳光。普照的阳光，有时像是在对大众演讲的平庸演说家，让人昏昏欲睡，到处是燥热的嘈杂。</w:t>
      </w:r>
    </w:p>
    <w:p w:rsidR="00134A63" w:rsidRPr="00525B39" w:rsidRDefault="00134A63" w:rsidP="00134A63">
      <w:pPr>
        <w:pStyle w:val="1"/>
        <w:spacing w:line="360" w:lineRule="auto"/>
        <w:ind w:firstLineChars="200" w:firstLine="420"/>
        <w:rPr>
          <w:rFonts w:hint="eastAsia"/>
          <w:szCs w:val="21"/>
        </w:rPr>
      </w:pPr>
      <w:r w:rsidRPr="00525B39">
        <w:rPr>
          <w:rFonts w:hint="eastAsia"/>
          <w:szCs w:val="21"/>
        </w:rPr>
        <w:t>③阳光动听的声音，响在暗夜之后的日出，严寒之后的春天，以及黑夜到来前的黄昏。这些时刻，阳光会以动情的语言向你诉说重逢的喜悦、友情的温暖和哪怕是因十分短暂的离别而产生的愁绪。</w:t>
      </w:r>
    </w:p>
    <w:p w:rsidR="00134A63" w:rsidRPr="00525B39" w:rsidRDefault="00134A63" w:rsidP="00134A63">
      <w:pPr>
        <w:pStyle w:val="1"/>
        <w:spacing w:line="360" w:lineRule="auto"/>
        <w:ind w:firstLineChars="200" w:firstLine="420"/>
        <w:rPr>
          <w:rFonts w:hint="eastAsia"/>
          <w:szCs w:val="21"/>
        </w:rPr>
      </w:pPr>
      <w:r>
        <w:rPr>
          <w:noProof/>
        </w:rPr>
        <w:drawing>
          <wp:anchor distT="0" distB="0" distL="114300" distR="114300" simplePos="0" relativeHeight="251660288" behindDoc="0" locked="0" layoutInCell="1" allowOverlap="1">
            <wp:simplePos x="0" y="0"/>
            <wp:positionH relativeFrom="page">
              <wp:posOffset>1409700</wp:posOffset>
            </wp:positionH>
            <wp:positionV relativeFrom="page">
              <wp:posOffset>3781425</wp:posOffset>
            </wp:positionV>
            <wp:extent cx="9525" cy="9525"/>
            <wp:effectExtent l="19050" t="0" r="9525" b="0"/>
            <wp:wrapSquare wrapText="bothSides"/>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525B39">
        <w:rPr>
          <w:rFonts w:hint="eastAsia"/>
          <w:szCs w:val="21"/>
        </w:rPr>
        <w:t>④</w:t>
      </w:r>
      <w:r w:rsidRPr="00525B39">
        <w:rPr>
          <w:rFonts w:hint="eastAsia"/>
          <w:szCs w:val="21"/>
        </w:rPr>
        <w:t xml:space="preserve"> </w:t>
      </w:r>
      <w:r w:rsidRPr="00525B39">
        <w:rPr>
          <w:rFonts w:hint="eastAsia"/>
          <w:szCs w:val="21"/>
        </w:rPr>
        <w:t>倘若是雨后的斜阳，彩虹将尽情展示阳光语言的才华与荚丽。赤、橙、黄、绿、青、蓝、紫，从远处的山根，腾空而起，瞬间飞起一道虹桥，使你的整个身心从地面</w:t>
      </w:r>
      <w:r w:rsidRPr="00525B39">
        <w:rPr>
          <w:rFonts w:hint="eastAsia"/>
          <w:szCs w:val="21"/>
        </w:rPr>
        <w:t xml:space="preserve"> </w:t>
      </w:r>
      <w:r w:rsidRPr="00525B39">
        <w:rPr>
          <w:rFonts w:hint="eastAsia"/>
          <w:szCs w:val="21"/>
        </w:rPr>
        <w:t>立刻飞上天空。现实的郁闷，会被一种浪漫的想象所消解。阳光的语言，此刻充满智慧，让你理解天雨花，石点头；让你平凡生活的狭窄，变成一片无边无垠的开</w:t>
      </w:r>
      <w:r w:rsidRPr="00525B39">
        <w:rPr>
          <w:rFonts w:hint="eastAsia"/>
          <w:szCs w:val="21"/>
        </w:rPr>
        <w:t xml:space="preserve"> </w:t>
      </w:r>
      <w:r w:rsidRPr="00525B39">
        <w:rPr>
          <w:rFonts w:hint="eastAsia"/>
          <w:szCs w:val="21"/>
        </w:rPr>
        <w:t>阔；让你枯寂日子的单调，变得丰富多彩。</w:t>
      </w:r>
    </w:p>
    <w:p w:rsidR="00134A63" w:rsidRPr="00525B39" w:rsidRDefault="00134A63" w:rsidP="00134A63">
      <w:pPr>
        <w:pStyle w:val="1"/>
        <w:spacing w:line="360" w:lineRule="auto"/>
        <w:ind w:firstLineChars="200" w:firstLine="420"/>
        <w:rPr>
          <w:rFonts w:hint="eastAsia"/>
          <w:szCs w:val="21"/>
        </w:rPr>
      </w:pPr>
      <w:r w:rsidRPr="00525B39">
        <w:rPr>
          <w:rFonts w:hint="eastAsia"/>
          <w:szCs w:val="21"/>
        </w:rPr>
        <w:t>⑤</w:t>
      </w:r>
      <w:r w:rsidRPr="00525B39">
        <w:rPr>
          <w:rFonts w:hint="eastAsia"/>
          <w:szCs w:val="21"/>
        </w:rPr>
        <w:t xml:space="preserve"> </w:t>
      </w:r>
      <w:r w:rsidRPr="00525B39">
        <w:rPr>
          <w:rFonts w:hint="eastAsia"/>
          <w:szCs w:val="21"/>
        </w:rPr>
        <w:t>可这一切，只是一种语言，你不可以将那金黄的叶子当成黄金；江河之上，那些在粼波里晃动的金箔也非真实；你更不要去攀援那七彩的虹桥，那是阳光的话语展示</w:t>
      </w:r>
      <w:r w:rsidRPr="00525B39">
        <w:rPr>
          <w:rFonts w:hint="eastAsia"/>
          <w:szCs w:val="21"/>
        </w:rPr>
        <w:t xml:space="preserve"> </w:t>
      </w:r>
      <w:r w:rsidRPr="00525B39">
        <w:rPr>
          <w:rFonts w:hint="eastAsia"/>
          <w:szCs w:val="21"/>
        </w:rPr>
        <w:t>给你的不可琢磨的意境。瞬间，一切都会不复存在。可是，这一切又都不是空虚的，它们在你的心中留下切切实实的图画，在你的血管里推涌起波澜壮阔的浪潮，在</w:t>
      </w:r>
      <w:r w:rsidRPr="00525B39">
        <w:rPr>
          <w:rFonts w:hint="eastAsia"/>
          <w:szCs w:val="21"/>
        </w:rPr>
        <w:t xml:space="preserve"> </w:t>
      </w:r>
      <w:r w:rsidRPr="00525B39">
        <w:rPr>
          <w:rFonts w:hint="eastAsia"/>
          <w:szCs w:val="21"/>
        </w:rPr>
        <w:t>你耳边轰响着长留不息的呼喊，使你不能不相信阳光的力量和它真实的存在。</w:t>
      </w:r>
    </w:p>
    <w:p w:rsidR="00134A63" w:rsidRPr="00525B39" w:rsidRDefault="00134A63" w:rsidP="00134A63">
      <w:pPr>
        <w:pStyle w:val="1"/>
        <w:spacing w:line="360" w:lineRule="auto"/>
        <w:ind w:firstLineChars="200" w:firstLine="420"/>
        <w:rPr>
          <w:rFonts w:hint="eastAsia"/>
          <w:szCs w:val="21"/>
        </w:rPr>
      </w:pPr>
      <w:r w:rsidRPr="00525B39">
        <w:rPr>
          <w:rFonts w:hint="eastAsia"/>
          <w:szCs w:val="21"/>
        </w:rPr>
        <w:t>⑥和阳光对话，感受光明、温暖、向上、力量。即使不用铜号和鼙鼓，即使是喃喃私语，那声音里也没有卑琐和阴暗，没有湿淋淋的、怯懦者的哀伤。</w:t>
      </w:r>
    </w:p>
    <w:p w:rsidR="00134A63" w:rsidRPr="00525B39" w:rsidRDefault="00134A63" w:rsidP="00134A63">
      <w:pPr>
        <w:pStyle w:val="1"/>
        <w:spacing w:line="360" w:lineRule="auto"/>
        <w:ind w:firstLineChars="200" w:firstLine="420"/>
        <w:rPr>
          <w:rFonts w:hint="eastAsia"/>
          <w:szCs w:val="21"/>
        </w:rPr>
      </w:pPr>
      <w:r w:rsidRPr="00525B39">
        <w:rPr>
          <w:rFonts w:hint="eastAsia"/>
          <w:szCs w:val="21"/>
        </w:rPr>
        <w:t>⑦你得像一个辛勤的淘金者，从闪动在白杨翻转的叶子上的光点里，把握阳光的语言节奏；你得像一个朴实的农夫，把手指插进松软的泥土里，感知阳光温暖的语言力度。如果你是阳光的朋友，就会有一副红润健康的面孔和一窗明亮清朗的心境。</w:t>
      </w:r>
    </w:p>
    <w:p w:rsidR="00134A63" w:rsidRPr="00525B39" w:rsidRDefault="00134A63" w:rsidP="00134A63">
      <w:pPr>
        <w:pStyle w:val="1"/>
        <w:spacing w:line="360" w:lineRule="auto"/>
        <w:ind w:firstLineChars="200" w:firstLine="420"/>
        <w:rPr>
          <w:rFonts w:hint="eastAsia"/>
          <w:szCs w:val="21"/>
        </w:rPr>
      </w:pPr>
      <w:r w:rsidRPr="00525B39">
        <w:rPr>
          <w:rFonts w:hint="eastAsia"/>
          <w:szCs w:val="21"/>
        </w:rPr>
        <w:t>⑧阳光，是一种语言，一种可以听懂的语言。</w:t>
      </w:r>
    </w:p>
    <w:p w:rsidR="00134A63" w:rsidRPr="00525B39" w:rsidRDefault="00134A63" w:rsidP="00134A63">
      <w:pPr>
        <w:pStyle w:val="1"/>
        <w:spacing w:line="360" w:lineRule="auto"/>
        <w:rPr>
          <w:rFonts w:hint="eastAsia"/>
          <w:szCs w:val="21"/>
        </w:rPr>
      </w:pPr>
      <w:r w:rsidRPr="00525B39">
        <w:rPr>
          <w:rFonts w:hint="eastAsia"/>
          <w:szCs w:val="21"/>
        </w:rPr>
        <w:t xml:space="preserve">     11</w:t>
      </w:r>
      <w:r w:rsidRPr="00525B39">
        <w:rPr>
          <w:rFonts w:hint="eastAsia"/>
          <w:szCs w:val="21"/>
        </w:rPr>
        <w:t>、同阳光对话，会获得美的享受，读了全文，请具体谈谈作者获得了哪些美的享受？表达了作者怎样的思想感情？</w:t>
      </w:r>
      <w:r w:rsidRPr="00525B39">
        <w:rPr>
          <w:rFonts w:hint="eastAsia"/>
          <w:szCs w:val="21"/>
        </w:rPr>
        <w:t>(2</w:t>
      </w:r>
      <w:r w:rsidRPr="00525B39">
        <w:rPr>
          <w:rFonts w:hint="eastAsia"/>
          <w:szCs w:val="21"/>
        </w:rPr>
        <w:t>分）</w:t>
      </w:r>
    </w:p>
    <w:p w:rsidR="00134A63" w:rsidRPr="00525B39" w:rsidRDefault="00134A63" w:rsidP="00134A63">
      <w:pPr>
        <w:pStyle w:val="1"/>
        <w:spacing w:line="360" w:lineRule="auto"/>
        <w:rPr>
          <w:rFonts w:hint="eastAsia"/>
          <w:u w:val="single"/>
        </w:rPr>
      </w:pPr>
      <w:r w:rsidRPr="00525B39">
        <w:rPr>
          <w:rFonts w:hint="eastAsia"/>
          <w:u w:val="single"/>
        </w:rPr>
        <w:t xml:space="preserve">                                                                                          </w:t>
      </w:r>
    </w:p>
    <w:p w:rsidR="00134A63" w:rsidRPr="00525B39" w:rsidRDefault="00134A63" w:rsidP="00134A63">
      <w:pPr>
        <w:pStyle w:val="1"/>
        <w:spacing w:line="360" w:lineRule="auto"/>
        <w:rPr>
          <w:rFonts w:hint="eastAsia"/>
          <w:szCs w:val="21"/>
        </w:rPr>
      </w:pPr>
      <w:r w:rsidRPr="00525B39">
        <w:rPr>
          <w:rFonts w:hint="eastAsia"/>
          <w:u w:val="single"/>
        </w:rPr>
        <w:t xml:space="preserve">                                                                                          </w:t>
      </w:r>
      <w:r w:rsidRPr="00525B39">
        <w:rPr>
          <w:rFonts w:hint="eastAsia"/>
          <w:szCs w:val="21"/>
        </w:rPr>
        <w:t xml:space="preserve"> </w:t>
      </w:r>
    </w:p>
    <w:p w:rsidR="00134A63" w:rsidRPr="00525B39" w:rsidRDefault="00134A63" w:rsidP="00134A63">
      <w:pPr>
        <w:pStyle w:val="1"/>
        <w:spacing w:line="360" w:lineRule="auto"/>
        <w:rPr>
          <w:rFonts w:hint="eastAsia"/>
          <w:szCs w:val="21"/>
        </w:rPr>
      </w:pPr>
      <w:r w:rsidRPr="00525B39">
        <w:rPr>
          <w:rFonts w:hint="eastAsia"/>
          <w:szCs w:val="21"/>
        </w:rPr>
        <w:t xml:space="preserve">    12</w:t>
      </w:r>
      <w:r w:rsidRPr="00525B39">
        <w:rPr>
          <w:rFonts w:hint="eastAsia"/>
          <w:szCs w:val="21"/>
        </w:rPr>
        <w:t>、第②段中“普照的阳光，有时像是在对大众演讲的平庸演说家，让人昏昏欲睡，到</w:t>
      </w:r>
      <w:r w:rsidRPr="00525B39">
        <w:rPr>
          <w:rFonts w:hint="eastAsia"/>
          <w:szCs w:val="21"/>
        </w:rPr>
        <w:lastRenderedPageBreak/>
        <w:t>处是燥热的嘈杂。”怎么理解？（</w:t>
      </w:r>
      <w:r w:rsidRPr="00525B39">
        <w:rPr>
          <w:rFonts w:hint="eastAsia"/>
          <w:szCs w:val="21"/>
        </w:rPr>
        <w:t>2</w:t>
      </w:r>
      <w:r w:rsidRPr="00525B39">
        <w:rPr>
          <w:rFonts w:hint="eastAsia"/>
          <w:szCs w:val="21"/>
        </w:rPr>
        <w:t>分）</w:t>
      </w:r>
    </w:p>
    <w:p w:rsidR="00134A63" w:rsidRPr="00525B39" w:rsidRDefault="00134A63" w:rsidP="00134A63">
      <w:pPr>
        <w:pStyle w:val="1"/>
        <w:spacing w:line="360" w:lineRule="auto"/>
        <w:rPr>
          <w:rFonts w:hint="eastAsia"/>
          <w:u w:val="single"/>
        </w:rPr>
      </w:pPr>
      <w:r w:rsidRPr="00525B39">
        <w:rPr>
          <w:rFonts w:hint="eastAsia"/>
          <w:u w:val="single"/>
        </w:rPr>
        <w:t xml:space="preserve">                                                                                          </w:t>
      </w:r>
    </w:p>
    <w:p w:rsidR="00134A63" w:rsidRPr="00525B39" w:rsidRDefault="00134A63" w:rsidP="00134A63">
      <w:pPr>
        <w:pStyle w:val="1"/>
        <w:spacing w:line="360" w:lineRule="auto"/>
        <w:rPr>
          <w:rFonts w:hint="eastAsia"/>
          <w:szCs w:val="21"/>
        </w:rPr>
      </w:pPr>
      <w:r w:rsidRPr="00525B39">
        <w:rPr>
          <w:rFonts w:hint="eastAsia"/>
          <w:u w:val="single"/>
        </w:rPr>
        <w:t xml:space="preserve">                                                                                          </w:t>
      </w:r>
      <w:r w:rsidRPr="00525B39">
        <w:rPr>
          <w:rFonts w:hint="eastAsia"/>
          <w:szCs w:val="21"/>
        </w:rPr>
        <w:t xml:space="preserve"> </w:t>
      </w:r>
    </w:p>
    <w:p w:rsidR="00134A63" w:rsidRPr="00525B39" w:rsidRDefault="00134A63" w:rsidP="00134A63">
      <w:pPr>
        <w:pStyle w:val="1"/>
        <w:spacing w:line="360" w:lineRule="auto"/>
        <w:rPr>
          <w:rFonts w:hint="eastAsia"/>
          <w:szCs w:val="21"/>
        </w:rPr>
      </w:pPr>
      <w:r w:rsidRPr="00525B39">
        <w:rPr>
          <w:rFonts w:hint="eastAsia"/>
          <w:szCs w:val="21"/>
        </w:rPr>
        <w:t xml:space="preserve">    13</w:t>
      </w:r>
      <w:r w:rsidRPr="00525B39">
        <w:rPr>
          <w:rFonts w:hint="eastAsia"/>
          <w:szCs w:val="21"/>
        </w:rPr>
        <w:t>、作者说阳光是“一种可以听懂的语言”。从第⑦段看，怎样才能听懂呢？简要写出你曾听懂过阳光语言的一次亲身体验。（</w:t>
      </w:r>
      <w:r w:rsidRPr="00525B39">
        <w:rPr>
          <w:rFonts w:hint="eastAsia"/>
          <w:szCs w:val="21"/>
        </w:rPr>
        <w:t>3</w:t>
      </w:r>
      <w:r w:rsidRPr="00525B39">
        <w:rPr>
          <w:rFonts w:hint="eastAsia"/>
          <w:szCs w:val="21"/>
        </w:rPr>
        <w:t>分）</w:t>
      </w:r>
    </w:p>
    <w:p w:rsidR="00134A63" w:rsidRPr="00525B39" w:rsidRDefault="00134A63" w:rsidP="00134A63">
      <w:pPr>
        <w:pStyle w:val="1"/>
        <w:spacing w:line="360" w:lineRule="auto"/>
        <w:rPr>
          <w:rFonts w:hint="eastAsia"/>
          <w:u w:val="single"/>
        </w:rPr>
      </w:pPr>
      <w:r w:rsidRPr="00525B39">
        <w:rPr>
          <w:rFonts w:hint="eastAsia"/>
          <w:u w:val="single"/>
        </w:rPr>
        <w:t xml:space="preserve">                                                                                          </w:t>
      </w:r>
    </w:p>
    <w:p w:rsidR="00134A63" w:rsidRPr="00525B39" w:rsidRDefault="00134A63" w:rsidP="00134A63">
      <w:pPr>
        <w:pStyle w:val="1"/>
        <w:spacing w:line="360" w:lineRule="auto"/>
        <w:rPr>
          <w:rFonts w:hint="eastAsia"/>
          <w:szCs w:val="21"/>
        </w:rPr>
      </w:pPr>
      <w:r w:rsidRPr="00525B39">
        <w:rPr>
          <w:rFonts w:hint="eastAsia"/>
          <w:u w:val="single"/>
        </w:rPr>
        <w:t xml:space="preserve">                                                                                          </w:t>
      </w:r>
      <w:r w:rsidRPr="00525B39">
        <w:rPr>
          <w:rFonts w:hint="eastAsia"/>
          <w:szCs w:val="21"/>
        </w:rPr>
        <w:t xml:space="preserve"> </w:t>
      </w:r>
    </w:p>
    <w:p w:rsidR="00134A63" w:rsidRPr="00525B39" w:rsidRDefault="00134A63" w:rsidP="00134A63">
      <w:pPr>
        <w:pStyle w:val="1"/>
        <w:spacing w:line="360" w:lineRule="auto"/>
        <w:rPr>
          <w:rFonts w:hint="eastAsia"/>
          <w:szCs w:val="21"/>
        </w:rPr>
      </w:pPr>
      <w:r w:rsidRPr="00525B39">
        <w:rPr>
          <w:rFonts w:hint="eastAsia"/>
          <w:szCs w:val="21"/>
        </w:rPr>
        <w:t xml:space="preserve">    14</w:t>
      </w:r>
      <w:r w:rsidRPr="00525B39">
        <w:rPr>
          <w:rFonts w:hint="eastAsia"/>
          <w:szCs w:val="21"/>
        </w:rPr>
        <w:t>、作者说：阳光是一种语言，它和树叶攀谈，和鲜花对语，动情地向人们倾诉，给世界带来温暖和力量。还有人说：阳光是跳动的旋律，将七色幻化为七个美丽的音符，在大地上谱写着动人的乐章。你想把阳光比喻成什么呢？请写几句话表达你对阳光的感受。（</w:t>
      </w:r>
      <w:r w:rsidRPr="00525B39">
        <w:rPr>
          <w:rFonts w:hint="eastAsia"/>
          <w:szCs w:val="21"/>
        </w:rPr>
        <w:t>2</w:t>
      </w:r>
      <w:r w:rsidRPr="00525B39">
        <w:rPr>
          <w:rFonts w:hint="eastAsia"/>
          <w:szCs w:val="21"/>
        </w:rPr>
        <w:t>分）</w:t>
      </w:r>
    </w:p>
    <w:p w:rsidR="00134A63" w:rsidRPr="00525B39" w:rsidRDefault="00134A63" w:rsidP="00134A63">
      <w:pPr>
        <w:pStyle w:val="1"/>
        <w:spacing w:line="360" w:lineRule="auto"/>
        <w:rPr>
          <w:rFonts w:hint="eastAsia"/>
          <w:u w:val="single"/>
        </w:rPr>
      </w:pPr>
      <w:r w:rsidRPr="00525B39">
        <w:rPr>
          <w:rFonts w:hint="eastAsia"/>
          <w:u w:val="single"/>
        </w:rPr>
        <w:t xml:space="preserve">                                                                                          </w:t>
      </w:r>
    </w:p>
    <w:p w:rsidR="00134A63" w:rsidRPr="00525B39" w:rsidRDefault="00134A63" w:rsidP="00134A63">
      <w:pPr>
        <w:pStyle w:val="1"/>
        <w:spacing w:line="360" w:lineRule="auto"/>
        <w:rPr>
          <w:rFonts w:hint="eastAsia"/>
          <w:szCs w:val="21"/>
        </w:rPr>
      </w:pPr>
      <w:r w:rsidRPr="00525B39">
        <w:rPr>
          <w:rFonts w:hint="eastAsia"/>
          <w:u w:val="single"/>
        </w:rPr>
        <w:t xml:space="preserve">                                                                                          </w:t>
      </w:r>
      <w:r w:rsidRPr="00525B39">
        <w:rPr>
          <w:rFonts w:hint="eastAsia"/>
          <w:szCs w:val="21"/>
        </w:rPr>
        <w:t xml:space="preserve"> </w:t>
      </w:r>
    </w:p>
    <w:p w:rsidR="00134A63" w:rsidRPr="00525B39" w:rsidRDefault="00134A63" w:rsidP="00134A63">
      <w:pPr>
        <w:pStyle w:val="1"/>
        <w:spacing w:line="360" w:lineRule="auto"/>
        <w:jc w:val="center"/>
        <w:rPr>
          <w:rFonts w:hint="eastAsia"/>
          <w:b/>
          <w:szCs w:val="21"/>
        </w:rPr>
      </w:pPr>
      <w:r w:rsidRPr="00525B39">
        <w:rPr>
          <w:rStyle w:val="p141"/>
          <w:rFonts w:hint="eastAsia"/>
        </w:rPr>
        <w:t>（二）</w:t>
      </w:r>
      <w:r w:rsidRPr="00525B39">
        <w:rPr>
          <w:rStyle w:val="p141"/>
          <w:rFonts w:hint="eastAsia"/>
        </w:rPr>
        <w:t xml:space="preserve"> </w:t>
      </w:r>
      <w:r w:rsidRPr="00525B39">
        <w:rPr>
          <w:rFonts w:hint="eastAsia"/>
          <w:b/>
          <w:szCs w:val="21"/>
        </w:rPr>
        <w:t>（</w:t>
      </w:r>
      <w:r w:rsidRPr="00525B39">
        <w:rPr>
          <w:rFonts w:hint="eastAsia"/>
          <w:b/>
          <w:szCs w:val="21"/>
        </w:rPr>
        <w:t>8</w:t>
      </w:r>
      <w:r w:rsidRPr="00525B39">
        <w:rPr>
          <w:rFonts w:hint="eastAsia"/>
          <w:b/>
          <w:szCs w:val="21"/>
        </w:rPr>
        <w:t>分）</w:t>
      </w:r>
    </w:p>
    <w:p w:rsidR="00134A63" w:rsidRPr="00525B39" w:rsidRDefault="00134A63" w:rsidP="00134A63">
      <w:pPr>
        <w:pStyle w:val="1"/>
        <w:spacing w:line="360" w:lineRule="auto"/>
        <w:ind w:firstLineChars="150" w:firstLine="315"/>
        <w:rPr>
          <w:rFonts w:eastAsia="方正宋三简体"/>
          <w:szCs w:val="21"/>
        </w:rPr>
      </w:pPr>
      <w:r w:rsidRPr="00525B39">
        <w:rPr>
          <w:rFonts w:eastAsia="方正宋三简体"/>
          <w:szCs w:val="21"/>
        </w:rPr>
        <w:t>阅读下面文字，回答</w:t>
      </w:r>
      <w:r w:rsidRPr="00525B39">
        <w:rPr>
          <w:rFonts w:eastAsia="方正宋三简体"/>
          <w:szCs w:val="21"/>
        </w:rPr>
        <w:t>15—18</w:t>
      </w:r>
      <w:r w:rsidRPr="00525B39">
        <w:rPr>
          <w:rFonts w:eastAsia="方正宋三简体"/>
          <w:szCs w:val="21"/>
        </w:rPr>
        <w:t>题。</w:t>
      </w:r>
    </w:p>
    <w:p w:rsidR="00134A63" w:rsidRPr="00525B39" w:rsidRDefault="00134A63" w:rsidP="00134A63">
      <w:pPr>
        <w:pStyle w:val="1"/>
        <w:spacing w:line="360" w:lineRule="auto"/>
        <w:jc w:val="center"/>
        <w:rPr>
          <w:rFonts w:hint="eastAsia"/>
          <w:szCs w:val="21"/>
        </w:rPr>
      </w:pPr>
      <w:r w:rsidRPr="00525B39">
        <w:rPr>
          <w:rStyle w:val="p141"/>
          <w:rFonts w:hint="eastAsia"/>
        </w:rPr>
        <w:t xml:space="preserve">                </w:t>
      </w:r>
      <w:r w:rsidRPr="00525B39">
        <w:rPr>
          <w:rFonts w:hint="eastAsia"/>
          <w:b/>
          <w:szCs w:val="21"/>
        </w:rPr>
        <w:t>成功就是成为最好的你自己</w:t>
      </w:r>
      <w:r w:rsidRPr="00525B39">
        <w:rPr>
          <w:rFonts w:hint="eastAsia"/>
          <w:b/>
          <w:szCs w:val="21"/>
        </w:rPr>
        <w:t xml:space="preserve">  </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①成功可能是你创造了新的财富或技术，可能是你在工作岗位上得到了别人的认可，可能是你找到了回归自我、与世无争的生活方式……成功是多元化的，每个人都在追求属于自己的成功。但成功不是要和别人相比，而是要让自己的每一天都比昨天更好。从这个意义上说，成功就是成为最好的你自己。</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②怎样才能成为最好的你自己呢？</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③要主动把握人生的目标。人生只有一次，只有一个人能告诉你人生的目标是什么，那个人就是你自己。只有一个地方你能找到你的目标，那就是你心里。例如《西游记》唐僧的人生目标就是以佛度己，以己度他；《钢铁是怎样炼成的》中的保尔的人生目标就是自己的生命和全部精力献给世界上最壮丽的事业，为人类的解放而斗争</w:t>
      </w:r>
      <w:r w:rsidRPr="00525B39">
        <w:rPr>
          <w:rFonts w:hint="eastAsia"/>
          <w:szCs w:val="21"/>
        </w:rPr>
        <w:t>;</w:t>
      </w:r>
      <w:r w:rsidRPr="00525B39">
        <w:rPr>
          <w:rFonts w:hint="eastAsia"/>
          <w:szCs w:val="21"/>
        </w:rPr>
        <w:t>梁山忠义堂前大旗上的“替天行道”四个字就是各位英雄的人生目标。说到我的人生目标，最重要的就是要有最大的影响力，能够帮助自己、帮助家庭、帮助国家、帮助世界、帮助后人，能够让他们的日子过得更好、更有效率，能够为他们带来幸福和快乐。每个人的人生目标都是独特的，最重要的是，要主动把握自己的人生目标。</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④要投入兴趣与激情尝试。子曰：知之者不如好之者，好之者不如乐之者。为了成为最好的你自己，最重要的是要发挥自己所有的潜力，追逐最感兴趣和最有激情的事情。当你对</w:t>
      </w:r>
      <w:r w:rsidRPr="00525B39">
        <w:rPr>
          <w:rFonts w:hint="eastAsia"/>
          <w:szCs w:val="21"/>
        </w:rPr>
        <w:lastRenderedPageBreak/>
        <w:t>某个领域感兴趣、对该领域有激情时，你就可能为它废寝忘食。这时候，你已经不是为了成功而工作，而是为了“享受”而工作了。毫无疑问的，你将会得到成功。反过来说，做自己没有兴趣的事情只会事倍功半，有可能一事无成。即便你靠着资质或才华可以把它做好，你也绝对没有释放出所有的潜力。</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⑤</w:t>
      </w:r>
      <w:r w:rsidRPr="00525B39">
        <w:rPr>
          <w:rFonts w:hint="eastAsia"/>
          <w:szCs w:val="21"/>
        </w:rPr>
        <w:t>2002</w:t>
      </w:r>
      <w:r w:rsidRPr="00525B39">
        <w:rPr>
          <w:rFonts w:hint="eastAsia"/>
          <w:szCs w:val="21"/>
        </w:rPr>
        <w:t>年，比尔·盖茨在领导微软</w:t>
      </w:r>
      <w:r w:rsidRPr="00525B39">
        <w:rPr>
          <w:rFonts w:hint="eastAsia"/>
          <w:szCs w:val="21"/>
        </w:rPr>
        <w:t>25</w:t>
      </w:r>
      <w:r w:rsidRPr="00525B39">
        <w:rPr>
          <w:rFonts w:hint="eastAsia"/>
          <w:szCs w:val="21"/>
        </w:rPr>
        <w:t>年后，毅然把首席执行官的工作交给了鲍尔默，因为只有这样他才能投身于他最喜爱的工作——担任首席软件架构师，专注于软件技术的创新。此后，他对公司的技术方向做出了重大贡献，更重要的是，他更有激情、更快乐了，也鼓舞了所有员工的士气。</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⑥我父亲是在</w:t>
      </w:r>
      <w:r w:rsidRPr="00525B39">
        <w:rPr>
          <w:rFonts w:hint="eastAsia"/>
          <w:szCs w:val="21"/>
        </w:rPr>
        <w:t>70</w:t>
      </w:r>
      <w:r w:rsidRPr="00525B39">
        <w:rPr>
          <w:rFonts w:hint="eastAsia"/>
          <w:szCs w:val="21"/>
        </w:rPr>
        <w:t>岁高龄，经过从军、从政、写作等职业后才找到了他的最爱——教学。他过世后，他的学生在他抽屉里找到他勉励自己的两句话：“老牛明知夕阳短，不用扬鞭自奋蹄。”最令人欣慰的是，他在人生的最后一段路上，找到了自己的最爱。</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⑦由此看来，那些敢于去尝试的人一定是聪明人。他们不会输，因为他们即使不成功，也能从中学到教训。所以，只有那些不敢尝试的人，才是绝对的失败者。</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⑧要不断调整和提升自己。制定目标的目的是为了进步，必须把抽象的、无法实施的、不可衡量的大目标简化成为实际的、可衡量的小目标。制定具体目标时必须了解自己的能力。目标设定过高固然不切实际，但目标也不可定得太低。对目标还要做及时的调整：如果超出自己的期望，可以把期望提高；如果未达到自己的期望，可以把期望调低。达成了一个目标后，可以再制定更有挑战性的目标。</w:t>
      </w:r>
    </w:p>
    <w:p w:rsidR="00134A63" w:rsidRPr="00525B39" w:rsidRDefault="00134A63" w:rsidP="00134A63">
      <w:pPr>
        <w:pStyle w:val="1"/>
        <w:spacing w:line="360" w:lineRule="auto"/>
        <w:rPr>
          <w:rFonts w:hint="eastAsia"/>
          <w:szCs w:val="21"/>
        </w:rPr>
      </w:pPr>
      <w:r w:rsidRPr="00525B39">
        <w:rPr>
          <w:rFonts w:hint="eastAsia"/>
          <w:szCs w:val="21"/>
        </w:rPr>
        <w:t xml:space="preserve">    </w:t>
      </w:r>
      <w:r w:rsidRPr="00525B39">
        <w:rPr>
          <w:rFonts w:hint="eastAsia"/>
          <w:szCs w:val="21"/>
        </w:rPr>
        <w:t>⑨美国作家威廉·福克纳说过：“你应该在乎的是，你要比现在的你强。”</w:t>
      </w:r>
      <w:r w:rsidRPr="00525B39">
        <w:rPr>
          <w:rFonts w:hint="eastAsia"/>
          <w:szCs w:val="21"/>
        </w:rPr>
        <w:t xml:space="preserve"> </w:t>
      </w:r>
      <w:r w:rsidRPr="00525B39">
        <w:rPr>
          <w:rFonts w:hint="eastAsia"/>
          <w:szCs w:val="21"/>
        </w:rPr>
        <w:t>了解自己，努力不懈地追求进步，让自己的今天胜于昨天。这样才能获得成功，才能成为更好的你自己。</w:t>
      </w:r>
    </w:p>
    <w:p w:rsidR="00134A63" w:rsidRPr="00525B39" w:rsidRDefault="00134A63" w:rsidP="00134A63">
      <w:pPr>
        <w:pStyle w:val="1"/>
        <w:spacing w:line="360" w:lineRule="auto"/>
        <w:ind w:firstLineChars="200" w:firstLine="420"/>
        <w:rPr>
          <w:rFonts w:eastAsia="方正宋三简体"/>
          <w:color w:val="000000"/>
          <w:szCs w:val="21"/>
        </w:rPr>
      </w:pPr>
      <w:r w:rsidRPr="00525B39">
        <w:rPr>
          <w:rFonts w:hint="eastAsia"/>
          <w:szCs w:val="21"/>
        </w:rPr>
        <w:t xml:space="preserve">    15</w:t>
      </w:r>
      <w:r w:rsidRPr="00525B39">
        <w:rPr>
          <w:rFonts w:hint="eastAsia"/>
          <w:szCs w:val="21"/>
        </w:rPr>
        <w:t>．</w:t>
      </w:r>
      <w:r w:rsidRPr="00525B39">
        <w:rPr>
          <w:rFonts w:eastAsia="方正宋三简体"/>
          <w:color w:val="000000"/>
          <w:szCs w:val="21"/>
        </w:rPr>
        <w:t>选文中心论点是什么？</w:t>
      </w:r>
      <w:r w:rsidRPr="00525B39">
        <w:rPr>
          <w:rFonts w:eastAsia="方正宋三简体"/>
          <w:szCs w:val="21"/>
          <w:u w:val="single"/>
        </w:rPr>
        <w:t xml:space="preserve">                                                    </w:t>
      </w:r>
      <w:r w:rsidRPr="00525B39">
        <w:rPr>
          <w:rFonts w:eastAsia="方正宋三简体"/>
          <w:color w:val="000000"/>
          <w:szCs w:val="21"/>
        </w:rPr>
        <w:t>（</w:t>
      </w:r>
      <w:r w:rsidRPr="00525B39">
        <w:rPr>
          <w:rFonts w:eastAsia="方正宋三简体"/>
          <w:color w:val="000000"/>
          <w:szCs w:val="21"/>
        </w:rPr>
        <w:t>1</w:t>
      </w:r>
      <w:r w:rsidRPr="00525B39">
        <w:rPr>
          <w:rFonts w:eastAsia="方正宋三简体"/>
          <w:color w:val="000000"/>
          <w:szCs w:val="21"/>
        </w:rPr>
        <w:t>分）</w:t>
      </w:r>
    </w:p>
    <w:p w:rsidR="00134A63" w:rsidRPr="00525B39" w:rsidRDefault="00134A63" w:rsidP="00134A63">
      <w:pPr>
        <w:pStyle w:val="1"/>
        <w:spacing w:line="360" w:lineRule="auto"/>
        <w:rPr>
          <w:rFonts w:hint="eastAsia"/>
          <w:szCs w:val="21"/>
        </w:rPr>
      </w:pPr>
      <w:r w:rsidRPr="00525B39">
        <w:rPr>
          <w:rFonts w:hint="eastAsia"/>
          <w:szCs w:val="21"/>
        </w:rPr>
        <w:t xml:space="preserve">        16</w:t>
      </w:r>
      <w:r w:rsidRPr="00525B39">
        <w:rPr>
          <w:rFonts w:hint="eastAsia"/>
          <w:szCs w:val="21"/>
        </w:rPr>
        <w:t>．为了实现自己的人生目标，不少人从事的工作和选择的事业往往会因为主客观情况的变化而调整，除了文中提到的比尔·盖茨外，请再举一例。（</w:t>
      </w:r>
      <w:r w:rsidRPr="00525B39">
        <w:rPr>
          <w:rFonts w:hint="eastAsia"/>
          <w:szCs w:val="21"/>
        </w:rPr>
        <w:t>2</w:t>
      </w:r>
      <w:r w:rsidRPr="00525B39">
        <w:rPr>
          <w:rFonts w:hint="eastAsia"/>
          <w:szCs w:val="21"/>
        </w:rPr>
        <w:t>分）</w:t>
      </w:r>
    </w:p>
    <w:p w:rsidR="00134A63" w:rsidRPr="0041528F" w:rsidRDefault="00134A63" w:rsidP="00134A63">
      <w:pPr>
        <w:pStyle w:val="1"/>
        <w:spacing w:line="360" w:lineRule="auto"/>
        <w:ind w:firstLineChars="200" w:firstLine="420"/>
        <w:rPr>
          <w:rFonts w:hint="eastAsia"/>
          <w:color w:val="FFFFFF"/>
          <w:sz w:val="2"/>
          <w:u w:val="single"/>
        </w:rPr>
      </w:pPr>
      <w:r w:rsidRPr="00525B39">
        <w:rPr>
          <w:rFonts w:hint="eastAsia"/>
          <w:u w:val="single"/>
        </w:rPr>
        <w:t xml:space="preserve">                                                                                    </w:t>
      </w:r>
      <w:r>
        <w:rPr>
          <w:rFonts w:hint="eastAsia"/>
          <w:color w:val="FFFFFF"/>
          <w:sz w:val="2"/>
          <w:u w:val="single"/>
        </w:rPr>
        <w:t>中</w:t>
      </w:r>
      <w:r>
        <w:rPr>
          <w:rFonts w:hint="eastAsia"/>
          <w:color w:val="FFFFFF"/>
          <w:sz w:val="2"/>
          <w:u w:val="single"/>
        </w:rPr>
        <w:t>/</w:t>
      </w:r>
      <w:r>
        <w:rPr>
          <w:rFonts w:hint="eastAsia"/>
          <w:color w:val="FFFFFF"/>
          <w:sz w:val="2"/>
          <w:u w:val="single"/>
        </w:rPr>
        <w:t>华</w:t>
      </w:r>
      <w:r>
        <w:rPr>
          <w:rFonts w:hint="eastAsia"/>
          <w:color w:val="FFFFFF"/>
          <w:sz w:val="2"/>
          <w:u w:val="single"/>
        </w:rPr>
        <w:t>-</w:t>
      </w:r>
      <w:r>
        <w:rPr>
          <w:rFonts w:hint="eastAsia"/>
          <w:color w:val="FFFFFF"/>
          <w:sz w:val="2"/>
          <w:u w:val="single"/>
        </w:rPr>
        <w:t>资</w:t>
      </w:r>
      <w:r>
        <w:rPr>
          <w:rFonts w:hint="eastAsia"/>
          <w:color w:val="FFFFFF"/>
          <w:sz w:val="2"/>
          <w:u w:val="single"/>
        </w:rPr>
        <w:t>*</w:t>
      </w:r>
      <w:r>
        <w:rPr>
          <w:rFonts w:hint="eastAsia"/>
          <w:color w:val="FFFFFF"/>
          <w:sz w:val="2"/>
          <w:u w:val="single"/>
        </w:rPr>
        <w:t>源</w:t>
      </w:r>
      <w:r>
        <w:rPr>
          <w:rFonts w:hint="eastAsia"/>
          <w:color w:val="FFFFFF"/>
          <w:sz w:val="2"/>
          <w:u w:val="single"/>
        </w:rPr>
        <w:t>%</w:t>
      </w:r>
      <w:r>
        <w:rPr>
          <w:rFonts w:hint="eastAsia"/>
          <w:color w:val="FFFFFF"/>
          <w:sz w:val="2"/>
          <w:u w:val="single"/>
        </w:rPr>
        <w:t>库</w:t>
      </w:r>
    </w:p>
    <w:p w:rsidR="00134A63" w:rsidRPr="00525B39" w:rsidRDefault="00134A63" w:rsidP="00134A63">
      <w:pPr>
        <w:pStyle w:val="1"/>
        <w:spacing w:line="360" w:lineRule="auto"/>
        <w:ind w:firstLineChars="200" w:firstLine="420"/>
        <w:rPr>
          <w:rFonts w:hint="eastAsia"/>
          <w:szCs w:val="21"/>
        </w:rPr>
      </w:pPr>
      <w:r w:rsidRPr="00525B39">
        <w:rPr>
          <w:rFonts w:hint="eastAsia"/>
          <w:u w:val="single"/>
        </w:rPr>
        <w:t xml:space="preserve">                                                                                    </w:t>
      </w:r>
      <w:r w:rsidRPr="00525B39">
        <w:rPr>
          <w:rFonts w:hint="eastAsia"/>
          <w:szCs w:val="21"/>
        </w:rPr>
        <w:t xml:space="preserve">                                                               </w:t>
      </w:r>
    </w:p>
    <w:p w:rsidR="00134A63" w:rsidRPr="00525B39" w:rsidRDefault="00134A63" w:rsidP="00134A63">
      <w:pPr>
        <w:pStyle w:val="1"/>
        <w:spacing w:line="360" w:lineRule="auto"/>
        <w:rPr>
          <w:szCs w:val="21"/>
        </w:rPr>
      </w:pPr>
      <w:r w:rsidRPr="00525B39">
        <w:rPr>
          <w:szCs w:val="21"/>
        </w:rPr>
        <w:t xml:space="preserve">                                                                           </w:t>
      </w:r>
    </w:p>
    <w:p w:rsidR="00134A63" w:rsidRPr="00525B39" w:rsidRDefault="00134A63" w:rsidP="00134A63">
      <w:pPr>
        <w:pStyle w:val="1"/>
        <w:spacing w:line="360" w:lineRule="auto"/>
        <w:ind w:firstLineChars="200" w:firstLine="420"/>
        <w:rPr>
          <w:rFonts w:hint="eastAsia"/>
          <w:u w:val="single"/>
        </w:rPr>
      </w:pPr>
      <w:r w:rsidRPr="00525B39">
        <w:rPr>
          <w:rFonts w:hint="eastAsia"/>
          <w:szCs w:val="21"/>
        </w:rPr>
        <w:t xml:space="preserve">   17</w:t>
      </w:r>
      <w:r w:rsidRPr="00525B39">
        <w:rPr>
          <w:rFonts w:hint="eastAsia"/>
          <w:szCs w:val="21"/>
        </w:rPr>
        <w:t>．</w:t>
      </w:r>
      <w:r w:rsidRPr="00525B39">
        <w:rPr>
          <w:rFonts w:eastAsia="方正宋三简体"/>
          <w:color w:val="000000"/>
          <w:szCs w:val="21"/>
        </w:rPr>
        <w:t>简述选文的论证思路。</w:t>
      </w:r>
      <w:r w:rsidRPr="00525B39">
        <w:rPr>
          <w:rFonts w:eastAsia="方正宋三简体" w:hint="eastAsia"/>
          <w:color w:val="000000"/>
          <w:szCs w:val="21"/>
        </w:rPr>
        <w:t>（</w:t>
      </w:r>
      <w:r w:rsidRPr="00525B39">
        <w:rPr>
          <w:rFonts w:eastAsia="方正宋三简体" w:hint="eastAsia"/>
          <w:color w:val="000000"/>
          <w:szCs w:val="21"/>
        </w:rPr>
        <w:t>3</w:t>
      </w:r>
      <w:r w:rsidRPr="00525B39">
        <w:rPr>
          <w:rFonts w:eastAsia="方正宋三简体" w:hint="eastAsia"/>
          <w:color w:val="000000"/>
          <w:szCs w:val="21"/>
        </w:rPr>
        <w:t>分）</w:t>
      </w:r>
    </w:p>
    <w:p w:rsidR="00134A63" w:rsidRPr="00525B39" w:rsidRDefault="00134A63" w:rsidP="00134A63">
      <w:pPr>
        <w:pStyle w:val="1"/>
        <w:spacing w:line="360" w:lineRule="auto"/>
        <w:ind w:firstLineChars="200" w:firstLine="420"/>
        <w:rPr>
          <w:rFonts w:hint="eastAsia"/>
          <w:u w:val="single"/>
        </w:rPr>
      </w:pPr>
      <w:r w:rsidRPr="00525B39">
        <w:rPr>
          <w:rFonts w:hint="eastAsia"/>
          <w:u w:val="single"/>
        </w:rPr>
        <w:t xml:space="preserve">                                                                                    </w:t>
      </w:r>
    </w:p>
    <w:p w:rsidR="00134A63" w:rsidRPr="00525B39" w:rsidRDefault="00134A63" w:rsidP="00134A63">
      <w:pPr>
        <w:pStyle w:val="1"/>
        <w:spacing w:line="360" w:lineRule="auto"/>
        <w:ind w:firstLineChars="200" w:firstLine="420"/>
        <w:rPr>
          <w:rFonts w:hint="eastAsia"/>
          <w:szCs w:val="21"/>
          <w:u w:val="single"/>
        </w:rPr>
      </w:pPr>
      <w:r w:rsidRPr="00525B39">
        <w:rPr>
          <w:rFonts w:hint="eastAsia"/>
          <w:u w:val="single"/>
        </w:rPr>
        <w:lastRenderedPageBreak/>
        <w:t xml:space="preserve">                                                                                    </w:t>
      </w:r>
      <w:r w:rsidRPr="00525B39">
        <w:rPr>
          <w:rFonts w:hint="eastAsia"/>
          <w:szCs w:val="21"/>
        </w:rPr>
        <w:t xml:space="preserve">                              </w:t>
      </w:r>
      <w:r w:rsidRPr="00525B39">
        <w:rPr>
          <w:szCs w:val="21"/>
        </w:rPr>
        <w:t xml:space="preserve"> </w:t>
      </w:r>
    </w:p>
    <w:p w:rsidR="00134A63" w:rsidRPr="00525B39" w:rsidRDefault="00134A63" w:rsidP="00134A63">
      <w:pPr>
        <w:pStyle w:val="1"/>
        <w:spacing w:line="360" w:lineRule="auto"/>
        <w:rPr>
          <w:rFonts w:hint="eastAsia"/>
          <w:szCs w:val="21"/>
        </w:rPr>
      </w:pPr>
      <w:r>
        <w:rPr>
          <w:noProof/>
        </w:rPr>
        <w:drawing>
          <wp:anchor distT="0" distB="0" distL="114300" distR="114300" simplePos="0" relativeHeight="251662336" behindDoc="0" locked="0" layoutInCell="1" allowOverlap="1">
            <wp:simplePos x="0" y="0"/>
            <wp:positionH relativeFrom="page">
              <wp:posOffset>1143000</wp:posOffset>
            </wp:positionH>
            <wp:positionV relativeFrom="page">
              <wp:posOffset>1400175</wp:posOffset>
            </wp:positionV>
            <wp:extent cx="9525" cy="9525"/>
            <wp:effectExtent l="19050" t="0" r="9525" b="0"/>
            <wp:wrapSquare wrapText="bothSides"/>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525B39">
        <w:rPr>
          <w:rFonts w:hint="eastAsia"/>
          <w:szCs w:val="21"/>
        </w:rPr>
        <w:t xml:space="preserve">       18</w:t>
      </w:r>
      <w:r w:rsidRPr="00525B39">
        <w:rPr>
          <w:rFonts w:hint="eastAsia"/>
          <w:szCs w:val="21"/>
        </w:rPr>
        <w:t>．有不少人“干一行，爱一行”，也有不少人改行跳槽，联系上文，你认可哪一种？请谈谈自己的看法。（</w:t>
      </w:r>
      <w:r w:rsidRPr="00525B39">
        <w:rPr>
          <w:rFonts w:hint="eastAsia"/>
          <w:szCs w:val="21"/>
        </w:rPr>
        <w:t>2</w:t>
      </w:r>
      <w:r w:rsidRPr="00525B39">
        <w:rPr>
          <w:rFonts w:hint="eastAsia"/>
          <w:szCs w:val="21"/>
        </w:rPr>
        <w:t>分）</w:t>
      </w:r>
    </w:p>
    <w:p w:rsidR="00134A63" w:rsidRPr="00525B39" w:rsidRDefault="00134A63" w:rsidP="00134A63">
      <w:pPr>
        <w:pStyle w:val="1"/>
        <w:spacing w:line="360" w:lineRule="auto"/>
        <w:ind w:firstLineChars="200" w:firstLine="420"/>
        <w:rPr>
          <w:rFonts w:hint="eastAsia"/>
          <w:u w:val="single"/>
        </w:rPr>
      </w:pPr>
      <w:r w:rsidRPr="00525B39">
        <w:rPr>
          <w:rFonts w:hint="eastAsia"/>
          <w:u w:val="single"/>
        </w:rPr>
        <w:t xml:space="preserve">                                                                                    </w:t>
      </w:r>
    </w:p>
    <w:p w:rsidR="00134A63" w:rsidRPr="00525B39" w:rsidRDefault="00134A63" w:rsidP="00134A63">
      <w:pPr>
        <w:pStyle w:val="1"/>
        <w:spacing w:line="360" w:lineRule="auto"/>
        <w:ind w:firstLineChars="200" w:firstLine="420"/>
        <w:rPr>
          <w:rFonts w:hint="eastAsia"/>
          <w:u w:val="single"/>
        </w:rPr>
      </w:pPr>
      <w:r w:rsidRPr="00525B39">
        <w:rPr>
          <w:rFonts w:hint="eastAsia"/>
          <w:u w:val="single"/>
        </w:rPr>
        <w:t xml:space="preserve">                                                                                    </w:t>
      </w:r>
    </w:p>
    <w:p w:rsidR="00134A63" w:rsidRPr="00525B39" w:rsidRDefault="00134A63" w:rsidP="00134A63">
      <w:pPr>
        <w:pStyle w:val="1"/>
        <w:spacing w:line="360" w:lineRule="auto"/>
        <w:jc w:val="center"/>
        <w:rPr>
          <w:rFonts w:hint="eastAsia"/>
          <w:szCs w:val="21"/>
        </w:rPr>
      </w:pPr>
      <w:r w:rsidRPr="00525B39">
        <w:rPr>
          <w:rFonts w:hint="eastAsia"/>
          <w:szCs w:val="21"/>
        </w:rPr>
        <w:t>（三）（</w:t>
      </w:r>
      <w:r w:rsidRPr="00525B39">
        <w:rPr>
          <w:rFonts w:hint="eastAsia"/>
          <w:szCs w:val="21"/>
        </w:rPr>
        <w:t>12</w:t>
      </w:r>
      <w:r w:rsidRPr="00525B39">
        <w:rPr>
          <w:rFonts w:hint="eastAsia"/>
          <w:szCs w:val="21"/>
        </w:rPr>
        <w:t>分）</w:t>
      </w:r>
    </w:p>
    <w:p w:rsidR="00134A63" w:rsidRPr="00525B39" w:rsidRDefault="00134A63" w:rsidP="00134A63">
      <w:pPr>
        <w:pStyle w:val="1"/>
        <w:spacing w:line="360" w:lineRule="auto"/>
        <w:ind w:firstLineChars="200" w:firstLine="420"/>
        <w:rPr>
          <w:rStyle w:val="hot"/>
          <w:rFonts w:eastAsia="方正宋三简体"/>
          <w:szCs w:val="21"/>
        </w:rPr>
      </w:pPr>
      <w:r w:rsidRPr="00525B39">
        <w:rPr>
          <w:rStyle w:val="hot"/>
          <w:rFonts w:eastAsia="方正宋三简体"/>
          <w:szCs w:val="21"/>
        </w:rPr>
        <w:t>阅读下面两则文言文，回答</w:t>
      </w:r>
      <w:r w:rsidRPr="00525B39">
        <w:rPr>
          <w:rStyle w:val="hot"/>
          <w:rFonts w:eastAsia="方正宋三简体"/>
          <w:szCs w:val="21"/>
        </w:rPr>
        <w:t>19—23</w:t>
      </w:r>
      <w:r w:rsidRPr="00525B39">
        <w:rPr>
          <w:rStyle w:val="hot"/>
          <w:rFonts w:eastAsia="方正宋三简体"/>
          <w:szCs w:val="21"/>
        </w:rPr>
        <w:t>题。</w:t>
      </w:r>
    </w:p>
    <w:p w:rsidR="00134A63" w:rsidRPr="00525B39" w:rsidRDefault="00134A63" w:rsidP="00134A63">
      <w:pPr>
        <w:pStyle w:val="1"/>
        <w:spacing w:line="360" w:lineRule="auto"/>
        <w:ind w:firstLineChars="200" w:firstLine="420"/>
        <w:rPr>
          <w:rFonts w:hint="eastAsia"/>
        </w:rPr>
      </w:pPr>
      <w:r w:rsidRPr="00525B39">
        <w:rPr>
          <w:rFonts w:hint="eastAsia"/>
        </w:rPr>
        <w:t>（甲）嗟夫！予尝求古仁人之心，或异二者之为，何哉？不以物喜，不以己悲；居庙堂之高则忧其民；</w:t>
      </w:r>
      <w:bookmarkStart w:id="1" w:name="OLE_LINK2"/>
      <w:r w:rsidRPr="00525B39">
        <w:rPr>
          <w:rFonts w:hint="eastAsia"/>
        </w:rPr>
        <w:t>处江湖之远则忧其君</w:t>
      </w:r>
      <w:bookmarkEnd w:id="1"/>
      <w:r w:rsidRPr="00525B39">
        <w:rPr>
          <w:rFonts w:hint="eastAsia"/>
        </w:rPr>
        <w:t>。是进亦忧，退亦忧。然则何时而乐耶？其必曰：先天下之忧而忧，后天下之乐而乐乎！噫！微斯人，吾谁与归。</w:t>
      </w:r>
    </w:p>
    <w:p w:rsidR="00134A63" w:rsidRPr="00525B39" w:rsidRDefault="00134A63" w:rsidP="00134A63">
      <w:pPr>
        <w:pStyle w:val="1"/>
        <w:spacing w:line="360" w:lineRule="auto"/>
        <w:ind w:firstLineChars="200" w:firstLine="420"/>
        <w:rPr>
          <w:rFonts w:hint="eastAsia"/>
        </w:rPr>
      </w:pPr>
      <w:r w:rsidRPr="00525B39">
        <w:rPr>
          <w:rFonts w:hint="eastAsia"/>
        </w:rPr>
        <w:t>（乙）范仲淹二岁而孤，家贫无依。少有大志，每以天下为己任，发愤苦读，或夜昏怠，辄以水沃面。往往饘粥不充，日昃始食。既仕，每慷慨论天下事，奋不顾身。乃至被谗受贬，由参加政事在谪守邓洲。仲淹刻苦自励，食不重肉，妻子衣食仅自足而已。长自诵曰：“士当先天下之忧而忧，后天下之乐而乐也。”</w:t>
      </w:r>
    </w:p>
    <w:p w:rsidR="00134A63" w:rsidRPr="00525B39" w:rsidRDefault="00134A63" w:rsidP="00134A63">
      <w:pPr>
        <w:pStyle w:val="1"/>
        <w:spacing w:beforeLines="50" w:line="360" w:lineRule="auto"/>
        <w:ind w:firstLineChars="200" w:firstLine="420"/>
        <w:rPr>
          <w:rFonts w:eastAsia="方正宋三简体"/>
          <w:szCs w:val="21"/>
        </w:rPr>
      </w:pPr>
      <w:r w:rsidRPr="00525B39">
        <w:rPr>
          <w:rFonts w:eastAsia="方正宋三简体"/>
          <w:szCs w:val="21"/>
        </w:rPr>
        <w:t>19.</w:t>
      </w:r>
      <w:r w:rsidRPr="00525B39">
        <w:rPr>
          <w:rFonts w:eastAsia="方正宋三简体"/>
          <w:szCs w:val="21"/>
        </w:rPr>
        <w:t>下列各项加点词语意义和用法相同的一组是（</w:t>
      </w:r>
      <w:r w:rsidRPr="00525B39">
        <w:rPr>
          <w:rFonts w:eastAsia="方正宋三简体"/>
          <w:szCs w:val="21"/>
        </w:rPr>
        <w:t xml:space="preserve">      </w:t>
      </w:r>
      <w:r w:rsidRPr="00525B39">
        <w:rPr>
          <w:rFonts w:eastAsia="方正宋三简体"/>
          <w:szCs w:val="21"/>
        </w:rPr>
        <w:t>）（</w:t>
      </w:r>
      <w:r w:rsidRPr="00525B39">
        <w:rPr>
          <w:rFonts w:eastAsia="方正宋三简体"/>
          <w:szCs w:val="21"/>
        </w:rPr>
        <w:t>2</w:t>
      </w:r>
      <w:r w:rsidRPr="00525B39">
        <w:rPr>
          <w:rFonts w:eastAsia="方正宋三简体"/>
          <w:szCs w:val="21"/>
        </w:rPr>
        <w:t>分）</w:t>
      </w:r>
    </w:p>
    <w:p w:rsidR="00134A63" w:rsidRPr="00525B39" w:rsidRDefault="00134A63" w:rsidP="00134A63">
      <w:pPr>
        <w:pStyle w:val="1"/>
        <w:spacing w:line="360" w:lineRule="auto"/>
        <w:ind w:firstLineChars="200" w:firstLine="420"/>
        <w:rPr>
          <w:rFonts w:hint="eastAsia"/>
        </w:rPr>
      </w:pPr>
      <w:r w:rsidRPr="00525B39">
        <w:rPr>
          <w:rFonts w:eastAsia="方正宋三简体"/>
          <w:szCs w:val="21"/>
        </w:rPr>
        <w:t>A</w:t>
      </w:r>
      <w:r w:rsidRPr="00525B39">
        <w:rPr>
          <w:rFonts w:eastAsia="方正宋三简体"/>
          <w:szCs w:val="21"/>
        </w:rPr>
        <w:t>．</w:t>
      </w:r>
      <w:r w:rsidRPr="00525B39">
        <w:rPr>
          <w:rFonts w:hint="eastAsia"/>
          <w:em w:val="dot"/>
        </w:rPr>
        <w:t>或</w:t>
      </w:r>
      <w:r w:rsidRPr="00525B39">
        <w:rPr>
          <w:rFonts w:hint="eastAsia"/>
        </w:rPr>
        <w:t>异二者之为</w:t>
      </w:r>
      <w:r w:rsidRPr="00525B39">
        <w:rPr>
          <w:rFonts w:eastAsia="方正宋三简体"/>
          <w:szCs w:val="21"/>
        </w:rPr>
        <w:t xml:space="preserve">               </w:t>
      </w:r>
      <w:r w:rsidRPr="00525B39">
        <w:rPr>
          <w:rFonts w:eastAsia="方正宋三简体"/>
          <w:szCs w:val="21"/>
        </w:rPr>
        <w:tab/>
      </w:r>
      <w:r w:rsidRPr="00525B39">
        <w:rPr>
          <w:rFonts w:eastAsia="方正宋三简体"/>
          <w:szCs w:val="21"/>
        </w:rPr>
        <w:tab/>
      </w:r>
      <w:r w:rsidRPr="00525B39">
        <w:rPr>
          <w:rFonts w:eastAsia="方正宋三简体"/>
          <w:szCs w:val="21"/>
        </w:rPr>
        <w:tab/>
      </w:r>
      <w:r w:rsidRPr="00525B39">
        <w:rPr>
          <w:rFonts w:hint="eastAsia"/>
          <w:em w:val="dot"/>
        </w:rPr>
        <w:t>或</w:t>
      </w:r>
      <w:r w:rsidRPr="00525B39">
        <w:rPr>
          <w:rFonts w:hint="eastAsia"/>
        </w:rPr>
        <w:t>夜昏怠</w:t>
      </w:r>
    </w:p>
    <w:p w:rsidR="00134A63" w:rsidRPr="00525B39" w:rsidRDefault="00134A63" w:rsidP="00134A63">
      <w:pPr>
        <w:pStyle w:val="1"/>
        <w:spacing w:line="360" w:lineRule="auto"/>
        <w:ind w:firstLineChars="200" w:firstLine="420"/>
        <w:rPr>
          <w:rFonts w:hint="eastAsia"/>
        </w:rPr>
      </w:pPr>
      <w:r w:rsidRPr="00525B39">
        <w:rPr>
          <w:rFonts w:eastAsia="方正宋三简体"/>
          <w:szCs w:val="21"/>
        </w:rPr>
        <w:t>B</w:t>
      </w:r>
      <w:r w:rsidRPr="00525B39">
        <w:rPr>
          <w:rFonts w:eastAsia="方正宋三简体"/>
          <w:szCs w:val="21"/>
        </w:rPr>
        <w:t>．</w:t>
      </w:r>
      <w:r w:rsidRPr="00525B39">
        <w:rPr>
          <w:rFonts w:hint="eastAsia"/>
        </w:rPr>
        <w:t>不</w:t>
      </w:r>
      <w:r w:rsidRPr="00525B39">
        <w:rPr>
          <w:rFonts w:hint="eastAsia"/>
          <w:em w:val="dot"/>
        </w:rPr>
        <w:t>以</w:t>
      </w:r>
      <w:r w:rsidRPr="00525B39">
        <w:rPr>
          <w:rFonts w:hint="eastAsia"/>
        </w:rPr>
        <w:t>物喜</w:t>
      </w:r>
      <w:r w:rsidRPr="00525B39">
        <w:rPr>
          <w:rFonts w:eastAsia="方正宋三简体"/>
          <w:szCs w:val="21"/>
        </w:rPr>
        <w:t xml:space="preserve">            </w:t>
      </w:r>
      <w:r w:rsidRPr="00525B39">
        <w:rPr>
          <w:rFonts w:eastAsia="方正宋三简体"/>
          <w:szCs w:val="21"/>
        </w:rPr>
        <w:tab/>
      </w:r>
      <w:r w:rsidRPr="00525B39">
        <w:rPr>
          <w:rFonts w:eastAsia="方正宋三简体"/>
          <w:szCs w:val="21"/>
        </w:rPr>
        <w:tab/>
      </w:r>
      <w:r w:rsidRPr="00525B39">
        <w:rPr>
          <w:rFonts w:eastAsia="方正宋三简体"/>
          <w:szCs w:val="21"/>
        </w:rPr>
        <w:tab/>
      </w:r>
      <w:r w:rsidRPr="00525B39">
        <w:rPr>
          <w:rFonts w:eastAsia="方正宋三简体" w:hint="eastAsia"/>
          <w:szCs w:val="21"/>
        </w:rPr>
        <w:t xml:space="preserve">       </w:t>
      </w:r>
      <w:r w:rsidRPr="00525B39">
        <w:rPr>
          <w:rFonts w:hint="eastAsia"/>
        </w:rPr>
        <w:t>辄</w:t>
      </w:r>
      <w:r w:rsidRPr="00525B39">
        <w:rPr>
          <w:rFonts w:hint="eastAsia"/>
          <w:em w:val="dot"/>
        </w:rPr>
        <w:t>以</w:t>
      </w:r>
      <w:r w:rsidRPr="00525B39">
        <w:rPr>
          <w:rFonts w:hint="eastAsia"/>
        </w:rPr>
        <w:t>水沃面</w:t>
      </w:r>
    </w:p>
    <w:p w:rsidR="00134A63" w:rsidRPr="00525B39" w:rsidRDefault="00134A63" w:rsidP="00134A63">
      <w:pPr>
        <w:pStyle w:val="1"/>
        <w:spacing w:line="360" w:lineRule="auto"/>
        <w:ind w:firstLineChars="200" w:firstLine="420"/>
        <w:rPr>
          <w:rFonts w:hint="eastAsia"/>
          <w:em w:val="dot"/>
        </w:rPr>
      </w:pPr>
      <w:r w:rsidRPr="00525B39">
        <w:rPr>
          <w:rFonts w:eastAsia="方正宋三简体"/>
          <w:szCs w:val="21"/>
        </w:rPr>
        <w:t>C</w:t>
      </w:r>
      <w:r w:rsidRPr="00525B39">
        <w:rPr>
          <w:rFonts w:eastAsia="方正宋三简体"/>
          <w:szCs w:val="21"/>
        </w:rPr>
        <w:t>．</w:t>
      </w:r>
      <w:r w:rsidRPr="00525B39">
        <w:rPr>
          <w:rFonts w:hint="eastAsia"/>
        </w:rPr>
        <w:t>处江湖之远则</w:t>
      </w:r>
      <w:r w:rsidRPr="00525B39">
        <w:rPr>
          <w:rFonts w:hint="eastAsia"/>
          <w:em w:val="dot"/>
        </w:rPr>
        <w:t>忧</w:t>
      </w:r>
      <w:r w:rsidRPr="00525B39">
        <w:rPr>
          <w:rFonts w:hint="eastAsia"/>
        </w:rPr>
        <w:t>其君</w:t>
      </w:r>
      <w:r w:rsidRPr="00525B39">
        <w:rPr>
          <w:rFonts w:eastAsia="方正宋三简体"/>
          <w:szCs w:val="21"/>
        </w:rPr>
        <w:t xml:space="preserve">          </w:t>
      </w:r>
      <w:r w:rsidRPr="00525B39">
        <w:rPr>
          <w:rFonts w:eastAsia="方正宋三简体"/>
          <w:szCs w:val="21"/>
        </w:rPr>
        <w:tab/>
      </w:r>
      <w:r w:rsidRPr="00525B39">
        <w:rPr>
          <w:rFonts w:eastAsia="方正宋三简体"/>
          <w:szCs w:val="21"/>
        </w:rPr>
        <w:tab/>
      </w:r>
      <w:r w:rsidRPr="00525B39">
        <w:rPr>
          <w:rFonts w:eastAsia="方正宋三简体"/>
          <w:szCs w:val="21"/>
        </w:rPr>
        <w:tab/>
      </w:r>
      <w:r w:rsidRPr="00525B39">
        <w:rPr>
          <w:rFonts w:hint="eastAsia"/>
        </w:rPr>
        <w:t>士当先天下之忧而</w:t>
      </w:r>
      <w:r w:rsidRPr="00525B39">
        <w:rPr>
          <w:rFonts w:hint="eastAsia"/>
          <w:em w:val="dot"/>
        </w:rPr>
        <w:t>忧</w:t>
      </w:r>
    </w:p>
    <w:p w:rsidR="00134A63" w:rsidRPr="00525B39" w:rsidRDefault="00134A63" w:rsidP="00134A63">
      <w:pPr>
        <w:pStyle w:val="1"/>
        <w:spacing w:line="360" w:lineRule="auto"/>
        <w:ind w:firstLineChars="200" w:firstLine="420"/>
        <w:rPr>
          <w:rFonts w:eastAsia="方正宋三简体"/>
          <w:szCs w:val="21"/>
        </w:rPr>
      </w:pPr>
      <w:r>
        <w:rPr>
          <w:noProof/>
        </w:rPr>
        <w:drawing>
          <wp:anchor distT="0" distB="0" distL="114300" distR="114300" simplePos="0" relativeHeight="251664384" behindDoc="0" locked="0" layoutInCell="1" allowOverlap="1">
            <wp:simplePos x="0" y="0"/>
            <wp:positionH relativeFrom="page">
              <wp:posOffset>1409700</wp:posOffset>
            </wp:positionH>
            <wp:positionV relativeFrom="page">
              <wp:posOffset>6505575</wp:posOffset>
            </wp:positionV>
            <wp:extent cx="9525" cy="9525"/>
            <wp:effectExtent l="19050" t="0" r="9525" b="0"/>
            <wp:wrapSquare wrapText="bothSides"/>
            <wp:docPr id="6" name="图片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525B39">
        <w:rPr>
          <w:rFonts w:eastAsia="方正宋三简体"/>
          <w:szCs w:val="21"/>
        </w:rPr>
        <w:t>D</w:t>
      </w:r>
      <w:r w:rsidRPr="00525B39">
        <w:rPr>
          <w:rFonts w:eastAsia="方正宋三简体"/>
          <w:szCs w:val="21"/>
        </w:rPr>
        <w:t>．</w:t>
      </w:r>
      <w:r w:rsidRPr="00525B39">
        <w:rPr>
          <w:rFonts w:hint="eastAsia"/>
        </w:rPr>
        <w:t>然则何时</w:t>
      </w:r>
      <w:r w:rsidRPr="00525B39">
        <w:rPr>
          <w:rFonts w:hint="eastAsia"/>
          <w:em w:val="dot"/>
        </w:rPr>
        <w:t>而</w:t>
      </w:r>
      <w:r w:rsidRPr="00525B39">
        <w:rPr>
          <w:rFonts w:hint="eastAsia"/>
        </w:rPr>
        <w:t>乐耶</w:t>
      </w:r>
      <w:r w:rsidRPr="00525B39">
        <w:rPr>
          <w:rFonts w:eastAsia="方正宋三简体"/>
          <w:szCs w:val="21"/>
        </w:rPr>
        <w:t xml:space="preserve">   </w:t>
      </w:r>
      <w:r w:rsidRPr="00525B39">
        <w:rPr>
          <w:rFonts w:eastAsia="方正宋三简体"/>
          <w:color w:val="000000"/>
          <w:szCs w:val="21"/>
          <w:em w:val="dot"/>
        </w:rPr>
        <w:t xml:space="preserve"> </w:t>
      </w:r>
      <w:r w:rsidRPr="00525B39">
        <w:rPr>
          <w:rFonts w:eastAsia="方正宋三简体"/>
          <w:color w:val="000000"/>
          <w:szCs w:val="21"/>
          <w:em w:val="dot"/>
        </w:rPr>
        <w:tab/>
      </w:r>
      <w:r w:rsidRPr="00525B39">
        <w:rPr>
          <w:rFonts w:eastAsia="方正宋三简体"/>
          <w:color w:val="000000"/>
          <w:szCs w:val="21"/>
          <w:em w:val="dot"/>
        </w:rPr>
        <w:tab/>
      </w:r>
      <w:r w:rsidRPr="00525B39">
        <w:rPr>
          <w:rFonts w:eastAsia="方正宋三简体"/>
          <w:color w:val="000000"/>
          <w:szCs w:val="21"/>
          <w:em w:val="dot"/>
        </w:rPr>
        <w:tab/>
      </w:r>
      <w:r w:rsidRPr="00525B39">
        <w:rPr>
          <w:rFonts w:eastAsia="方正宋三简体" w:hint="eastAsia"/>
          <w:color w:val="000000"/>
          <w:szCs w:val="21"/>
          <w:em w:val="dot"/>
        </w:rPr>
        <w:t xml:space="preserve">       </w:t>
      </w:r>
      <w:r w:rsidRPr="00525B39">
        <w:rPr>
          <w:rFonts w:hint="eastAsia"/>
        </w:rPr>
        <w:t>范仲淹二岁</w:t>
      </w:r>
      <w:r w:rsidRPr="00525B39">
        <w:rPr>
          <w:rFonts w:hint="eastAsia"/>
          <w:em w:val="dot"/>
        </w:rPr>
        <w:t>而</w:t>
      </w:r>
      <w:r w:rsidRPr="00525B39">
        <w:rPr>
          <w:rFonts w:hint="eastAsia"/>
        </w:rPr>
        <w:t>孤</w:t>
      </w:r>
    </w:p>
    <w:p w:rsidR="00134A63" w:rsidRPr="00525B39" w:rsidRDefault="00134A63" w:rsidP="00134A63">
      <w:pPr>
        <w:pStyle w:val="1"/>
        <w:spacing w:line="360" w:lineRule="auto"/>
        <w:ind w:firstLineChars="200" w:firstLine="420"/>
        <w:rPr>
          <w:rFonts w:hint="eastAsia"/>
        </w:rPr>
      </w:pPr>
      <w:r>
        <w:rPr>
          <w:noProof/>
        </w:rPr>
        <w:drawing>
          <wp:anchor distT="0" distB="0" distL="114300" distR="114300" simplePos="0" relativeHeight="251661312" behindDoc="0" locked="0" layoutInCell="1" allowOverlap="1">
            <wp:simplePos x="0" y="0"/>
            <wp:positionH relativeFrom="page">
              <wp:posOffset>1409700</wp:posOffset>
            </wp:positionH>
            <wp:positionV relativeFrom="page">
              <wp:posOffset>6848475</wp:posOffset>
            </wp:positionV>
            <wp:extent cx="9525" cy="9525"/>
            <wp:effectExtent l="19050" t="0" r="9525" b="0"/>
            <wp:wrapSquare wrapText="bothSides"/>
            <wp:docPr id="3"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r w:rsidRPr="00525B39">
        <w:rPr>
          <w:rFonts w:hint="eastAsia"/>
        </w:rPr>
        <w:t>20.</w:t>
      </w:r>
      <w:r w:rsidRPr="00525B39">
        <w:rPr>
          <w:rFonts w:hint="eastAsia"/>
        </w:rPr>
        <w:t>解释下列加点字在文中的意思。（</w:t>
      </w:r>
      <w:r w:rsidRPr="00525B39">
        <w:rPr>
          <w:rFonts w:hint="eastAsia"/>
        </w:rPr>
        <w:t>2</w:t>
      </w:r>
      <w:r w:rsidRPr="00525B39">
        <w:rPr>
          <w:rFonts w:hint="eastAsia"/>
        </w:rPr>
        <w:t>分）</w:t>
      </w:r>
    </w:p>
    <w:p w:rsidR="00134A63" w:rsidRPr="00525B39" w:rsidRDefault="00134A63" w:rsidP="00134A63">
      <w:pPr>
        <w:pStyle w:val="1"/>
        <w:spacing w:line="360" w:lineRule="auto"/>
        <w:ind w:firstLineChars="200" w:firstLine="420"/>
        <w:rPr>
          <w:rFonts w:hint="eastAsia"/>
        </w:rPr>
      </w:pPr>
      <w:r w:rsidRPr="00525B39">
        <w:rPr>
          <w:rFonts w:hint="eastAsia"/>
        </w:rPr>
        <w:t>（</w:t>
      </w:r>
      <w:r w:rsidRPr="00525B39">
        <w:rPr>
          <w:rFonts w:hint="eastAsia"/>
        </w:rPr>
        <w:t>1</w:t>
      </w:r>
      <w:r w:rsidRPr="00525B39">
        <w:rPr>
          <w:rFonts w:hint="eastAsia"/>
        </w:rPr>
        <w:t>）予尝</w:t>
      </w:r>
      <w:r w:rsidRPr="00525B39">
        <w:rPr>
          <w:rFonts w:hint="eastAsia"/>
          <w:em w:val="dot"/>
        </w:rPr>
        <w:t>求</w:t>
      </w:r>
      <w:r w:rsidRPr="00525B39">
        <w:rPr>
          <w:rFonts w:hint="eastAsia"/>
        </w:rPr>
        <w:t>古仁人之心（</w:t>
      </w:r>
      <w:r w:rsidRPr="00525B39">
        <w:rPr>
          <w:rFonts w:hint="eastAsia"/>
        </w:rPr>
        <w:t xml:space="preserve">         </w:t>
      </w:r>
      <w:r w:rsidRPr="00525B39">
        <w:rPr>
          <w:rFonts w:hint="eastAsia"/>
        </w:rPr>
        <w:t>）</w:t>
      </w:r>
      <w:r w:rsidRPr="00525B39">
        <w:rPr>
          <w:rFonts w:hint="eastAsia"/>
        </w:rPr>
        <w:t xml:space="preserve">      </w:t>
      </w:r>
      <w:r w:rsidRPr="00525B39">
        <w:rPr>
          <w:rFonts w:hint="eastAsia"/>
        </w:rPr>
        <w:t>（</w:t>
      </w:r>
      <w:r w:rsidRPr="00525B39">
        <w:rPr>
          <w:rFonts w:hint="eastAsia"/>
        </w:rPr>
        <w:t>2</w:t>
      </w:r>
      <w:r w:rsidRPr="00525B39">
        <w:rPr>
          <w:rFonts w:hint="eastAsia"/>
        </w:rPr>
        <w:t>）居</w:t>
      </w:r>
      <w:r w:rsidRPr="00525B39">
        <w:rPr>
          <w:rFonts w:hint="eastAsia"/>
          <w:em w:val="dot"/>
        </w:rPr>
        <w:t>庙堂</w:t>
      </w:r>
      <w:r w:rsidRPr="00525B39">
        <w:rPr>
          <w:rFonts w:hint="eastAsia"/>
        </w:rPr>
        <w:t>之高则忧其民（</w:t>
      </w:r>
      <w:r w:rsidRPr="00525B39">
        <w:rPr>
          <w:rFonts w:hint="eastAsia"/>
        </w:rPr>
        <w:t xml:space="preserve">     </w:t>
      </w:r>
      <w:r w:rsidRPr="00525B39">
        <w:rPr>
          <w:rFonts w:hint="eastAsia"/>
        </w:rPr>
        <w:t>）</w:t>
      </w:r>
      <w:r w:rsidRPr="00525B39">
        <w:rPr>
          <w:rFonts w:hint="eastAsia"/>
        </w:rPr>
        <w:t xml:space="preserve">        </w:t>
      </w:r>
      <w:r w:rsidRPr="00525B39">
        <w:rPr>
          <w:rFonts w:hint="eastAsia"/>
        </w:rPr>
        <w:t>（</w:t>
      </w:r>
      <w:r w:rsidRPr="00525B39">
        <w:rPr>
          <w:rFonts w:hint="eastAsia"/>
        </w:rPr>
        <w:t>3</w:t>
      </w:r>
      <w:r w:rsidRPr="00525B39">
        <w:rPr>
          <w:rFonts w:hint="eastAsia"/>
        </w:rPr>
        <w:t>）往往饘粥</w:t>
      </w:r>
      <w:r w:rsidRPr="00525B39">
        <w:rPr>
          <w:rFonts w:hint="eastAsia"/>
          <w:em w:val="dot"/>
        </w:rPr>
        <w:t>不充</w:t>
      </w:r>
      <w:r w:rsidRPr="00525B39">
        <w:rPr>
          <w:rFonts w:hint="eastAsia"/>
        </w:rPr>
        <w:t>（</w:t>
      </w:r>
      <w:r w:rsidRPr="00525B39">
        <w:rPr>
          <w:rFonts w:hint="eastAsia"/>
        </w:rPr>
        <w:t xml:space="preserve">    </w:t>
      </w:r>
      <w:r w:rsidRPr="00525B39">
        <w:rPr>
          <w:rFonts w:hint="eastAsia"/>
        </w:rPr>
        <w:t>）（</w:t>
      </w:r>
      <w:r w:rsidRPr="00525B39">
        <w:rPr>
          <w:rFonts w:hint="eastAsia"/>
        </w:rPr>
        <w:t>4</w:t>
      </w:r>
      <w:r w:rsidRPr="00525B39">
        <w:rPr>
          <w:rFonts w:hint="eastAsia"/>
        </w:rPr>
        <w:t>）长自</w:t>
      </w:r>
      <w:r w:rsidRPr="00525B39">
        <w:rPr>
          <w:rFonts w:hint="eastAsia"/>
          <w:em w:val="dot"/>
        </w:rPr>
        <w:t>诵</w:t>
      </w:r>
      <w:r w:rsidRPr="00525B39">
        <w:rPr>
          <w:rFonts w:hint="eastAsia"/>
        </w:rPr>
        <w:t>曰（</w:t>
      </w:r>
      <w:r w:rsidRPr="00525B39">
        <w:rPr>
          <w:rFonts w:hint="eastAsia"/>
        </w:rPr>
        <w:t xml:space="preserve">    </w:t>
      </w:r>
      <w:r w:rsidRPr="00525B39">
        <w:rPr>
          <w:rFonts w:hint="eastAsia"/>
        </w:rPr>
        <w:t>）</w:t>
      </w:r>
    </w:p>
    <w:p w:rsidR="00134A63" w:rsidRPr="00525B39" w:rsidRDefault="00134A63" w:rsidP="00134A63">
      <w:pPr>
        <w:pStyle w:val="1"/>
        <w:spacing w:line="360" w:lineRule="auto"/>
        <w:ind w:firstLineChars="200" w:firstLine="420"/>
        <w:rPr>
          <w:rFonts w:hint="eastAsia"/>
        </w:rPr>
      </w:pPr>
      <w:r w:rsidRPr="00525B39">
        <w:rPr>
          <w:rFonts w:hint="eastAsia"/>
        </w:rPr>
        <w:t>21.</w:t>
      </w:r>
      <w:r w:rsidRPr="00525B39">
        <w:rPr>
          <w:rFonts w:hint="eastAsia"/>
        </w:rPr>
        <w:t>翻译下面文言语句（</w:t>
      </w:r>
      <w:r w:rsidRPr="00525B39">
        <w:rPr>
          <w:rFonts w:hint="eastAsia"/>
        </w:rPr>
        <w:t>4</w:t>
      </w:r>
      <w:r w:rsidRPr="00525B39">
        <w:rPr>
          <w:rFonts w:hint="eastAsia"/>
        </w:rPr>
        <w:t>分）</w:t>
      </w:r>
    </w:p>
    <w:p w:rsidR="00134A63" w:rsidRPr="00525B39" w:rsidRDefault="00134A63" w:rsidP="00134A63">
      <w:pPr>
        <w:pStyle w:val="1"/>
        <w:spacing w:line="360" w:lineRule="auto"/>
        <w:ind w:firstLineChars="200" w:firstLine="420"/>
        <w:rPr>
          <w:rFonts w:hint="eastAsia"/>
        </w:rPr>
      </w:pPr>
      <w:r w:rsidRPr="00525B39">
        <w:rPr>
          <w:rFonts w:hint="eastAsia"/>
        </w:rPr>
        <w:t>（</w:t>
      </w:r>
      <w:r w:rsidRPr="00525B39">
        <w:rPr>
          <w:rFonts w:hint="eastAsia"/>
        </w:rPr>
        <w:t>1</w:t>
      </w:r>
      <w:r w:rsidRPr="00525B39">
        <w:rPr>
          <w:rFonts w:hint="eastAsia"/>
        </w:rPr>
        <w:t>）不以物喜，不以己悲。</w:t>
      </w:r>
    </w:p>
    <w:p w:rsidR="00134A63" w:rsidRPr="00525B39" w:rsidRDefault="00134A63" w:rsidP="00134A63">
      <w:pPr>
        <w:pStyle w:val="1"/>
        <w:spacing w:line="360" w:lineRule="auto"/>
        <w:ind w:firstLineChars="200" w:firstLine="420"/>
        <w:rPr>
          <w:rFonts w:hint="eastAsia"/>
        </w:rPr>
      </w:pPr>
      <w:r w:rsidRPr="00525B39">
        <w:rPr>
          <w:rFonts w:hint="eastAsia"/>
          <w:u w:val="single"/>
        </w:rPr>
        <w:t xml:space="preserve">                                                                                   </w:t>
      </w:r>
      <w:r w:rsidRPr="00525B39">
        <w:rPr>
          <w:rFonts w:hint="eastAsia"/>
        </w:rPr>
        <w:t xml:space="preserve">                                                                                                                                                                  </w:t>
      </w:r>
    </w:p>
    <w:p w:rsidR="00134A63" w:rsidRPr="00525B39" w:rsidRDefault="00134A63" w:rsidP="00134A63">
      <w:pPr>
        <w:pStyle w:val="1"/>
        <w:spacing w:line="360" w:lineRule="auto"/>
        <w:ind w:firstLineChars="200" w:firstLine="420"/>
        <w:rPr>
          <w:rFonts w:hint="eastAsia"/>
        </w:rPr>
      </w:pPr>
      <w:r w:rsidRPr="00525B39">
        <w:rPr>
          <w:rFonts w:hint="eastAsia"/>
        </w:rPr>
        <w:t>（</w:t>
      </w:r>
      <w:r w:rsidRPr="00525B39">
        <w:rPr>
          <w:rFonts w:hint="eastAsia"/>
        </w:rPr>
        <w:t>2</w:t>
      </w:r>
      <w:r w:rsidRPr="00525B39">
        <w:rPr>
          <w:rFonts w:hint="eastAsia"/>
        </w:rPr>
        <w:t>）或夜昏怠，辄以水沃面。</w:t>
      </w:r>
    </w:p>
    <w:p w:rsidR="00134A63" w:rsidRPr="00525B39" w:rsidRDefault="00134A63" w:rsidP="00134A63">
      <w:pPr>
        <w:pStyle w:val="1"/>
        <w:spacing w:line="360" w:lineRule="auto"/>
        <w:ind w:firstLineChars="200" w:firstLine="420"/>
        <w:rPr>
          <w:rFonts w:hint="eastAsia"/>
          <w:u w:val="single"/>
        </w:rPr>
      </w:pPr>
      <w:r w:rsidRPr="00525B39">
        <w:rPr>
          <w:rFonts w:hint="eastAsia"/>
          <w:u w:val="single"/>
        </w:rPr>
        <w:t xml:space="preserve">                                                                                   </w:t>
      </w:r>
    </w:p>
    <w:p w:rsidR="00134A63" w:rsidRPr="00525B39" w:rsidRDefault="00134A63" w:rsidP="00134A63">
      <w:pPr>
        <w:pStyle w:val="1"/>
        <w:spacing w:line="360" w:lineRule="auto"/>
        <w:ind w:leftChars="200" w:left="840" w:hangingChars="200" w:hanging="420"/>
        <w:rPr>
          <w:rFonts w:hint="eastAsia"/>
        </w:rPr>
      </w:pPr>
      <w:r w:rsidRPr="00525B39">
        <w:rPr>
          <w:rFonts w:hint="eastAsia"/>
        </w:rPr>
        <w:t>22.</w:t>
      </w:r>
      <w:r w:rsidRPr="00525B39">
        <w:rPr>
          <w:rFonts w:hint="eastAsia"/>
        </w:rPr>
        <w:t>两段文字都刻画的是范仲淹的故事，但目的各有不同。甲段在于</w:t>
      </w:r>
      <w:r w:rsidRPr="00525B39">
        <w:rPr>
          <w:rFonts w:hint="eastAsia"/>
          <w:u w:val="single"/>
        </w:rPr>
        <w:t xml:space="preserve">                         </w:t>
      </w:r>
      <w:r w:rsidRPr="00525B39">
        <w:rPr>
          <w:rFonts w:hint="eastAsia"/>
        </w:rPr>
        <w:t xml:space="preserve"> </w:t>
      </w:r>
      <w:r w:rsidRPr="00525B39">
        <w:rPr>
          <w:rFonts w:hint="eastAsia"/>
        </w:rPr>
        <w:t>，</w:t>
      </w:r>
    </w:p>
    <w:p w:rsidR="00134A63" w:rsidRPr="00525B39" w:rsidRDefault="00134A63" w:rsidP="00134A63">
      <w:pPr>
        <w:pStyle w:val="1"/>
        <w:spacing w:line="360" w:lineRule="auto"/>
        <w:rPr>
          <w:rFonts w:hint="eastAsia"/>
        </w:rPr>
      </w:pPr>
      <w:r w:rsidRPr="00525B39">
        <w:rPr>
          <w:rFonts w:hint="eastAsia"/>
        </w:rPr>
        <w:lastRenderedPageBreak/>
        <w:t>而乙段在于</w:t>
      </w:r>
      <w:r w:rsidRPr="00525B39">
        <w:rPr>
          <w:rFonts w:hint="eastAsia"/>
          <w:u w:val="single"/>
        </w:rPr>
        <w:t xml:space="preserve">                                          </w:t>
      </w:r>
      <w:r w:rsidRPr="00525B39">
        <w:rPr>
          <w:rFonts w:hint="eastAsia"/>
        </w:rPr>
        <w:t xml:space="preserve"> </w:t>
      </w:r>
      <w:r w:rsidRPr="00525B39">
        <w:rPr>
          <w:rFonts w:hint="eastAsia"/>
        </w:rPr>
        <w:t>。（</w:t>
      </w:r>
      <w:r w:rsidRPr="00525B39">
        <w:rPr>
          <w:rFonts w:hint="eastAsia"/>
        </w:rPr>
        <w:t>2</w:t>
      </w:r>
      <w:r w:rsidRPr="00525B39">
        <w:rPr>
          <w:rFonts w:hint="eastAsia"/>
        </w:rPr>
        <w:t>分）</w:t>
      </w:r>
    </w:p>
    <w:p w:rsidR="00134A63" w:rsidRPr="00525B39" w:rsidRDefault="00134A63" w:rsidP="00134A63">
      <w:pPr>
        <w:pStyle w:val="1"/>
        <w:spacing w:line="360" w:lineRule="auto"/>
        <w:ind w:leftChars="200" w:left="840" w:hangingChars="200" w:hanging="420"/>
        <w:rPr>
          <w:rFonts w:hint="eastAsia"/>
        </w:rPr>
      </w:pPr>
      <w:r w:rsidRPr="00525B39">
        <w:rPr>
          <w:rFonts w:hint="eastAsia"/>
        </w:rPr>
        <w:t>23</w:t>
      </w:r>
      <w:r w:rsidRPr="00525B39">
        <w:rPr>
          <w:rFonts w:hint="eastAsia"/>
        </w:rPr>
        <w:t>、结合甲乙两文，联系实际，谈谈你有何感想？（</w:t>
      </w:r>
      <w:r w:rsidRPr="00525B39">
        <w:rPr>
          <w:rFonts w:hint="eastAsia"/>
        </w:rPr>
        <w:t>2</w:t>
      </w:r>
      <w:r w:rsidRPr="00525B39">
        <w:rPr>
          <w:rFonts w:hint="eastAsia"/>
        </w:rPr>
        <w:t>分）</w:t>
      </w:r>
    </w:p>
    <w:p w:rsidR="00134A63" w:rsidRPr="00525B39" w:rsidRDefault="00134A63" w:rsidP="00134A63">
      <w:pPr>
        <w:pStyle w:val="1"/>
        <w:spacing w:line="360" w:lineRule="auto"/>
        <w:ind w:firstLineChars="200" w:firstLine="420"/>
        <w:rPr>
          <w:rFonts w:hint="eastAsia"/>
          <w:u w:val="single"/>
        </w:rPr>
      </w:pPr>
      <w:r w:rsidRPr="00525B39">
        <w:rPr>
          <w:rFonts w:hint="eastAsia"/>
          <w:u w:val="single"/>
        </w:rPr>
        <w:t xml:space="preserve">                                                                                    </w:t>
      </w:r>
    </w:p>
    <w:p w:rsidR="00134A63" w:rsidRPr="00525B39" w:rsidRDefault="00134A63" w:rsidP="00134A63">
      <w:pPr>
        <w:pStyle w:val="1"/>
        <w:spacing w:line="360" w:lineRule="auto"/>
        <w:ind w:firstLineChars="200" w:firstLine="420"/>
        <w:rPr>
          <w:rFonts w:hint="eastAsia"/>
          <w:u w:val="single"/>
        </w:rPr>
      </w:pPr>
      <w:r w:rsidRPr="00525B39">
        <w:rPr>
          <w:rFonts w:hint="eastAsia"/>
          <w:u w:val="single"/>
        </w:rPr>
        <w:t xml:space="preserve">                                                                                    </w:t>
      </w:r>
    </w:p>
    <w:p w:rsidR="00134A63" w:rsidRPr="00525B39" w:rsidRDefault="00134A63" w:rsidP="00134A63">
      <w:pPr>
        <w:pStyle w:val="1"/>
        <w:spacing w:line="360" w:lineRule="auto"/>
        <w:ind w:firstLineChars="200" w:firstLine="420"/>
        <w:jc w:val="center"/>
        <w:rPr>
          <w:rFonts w:eastAsia="方正宋三简体"/>
          <w:szCs w:val="21"/>
        </w:rPr>
      </w:pPr>
      <w:r w:rsidRPr="00525B39">
        <w:rPr>
          <w:rFonts w:eastAsia="方正宋三简体"/>
          <w:szCs w:val="21"/>
        </w:rPr>
        <w:t>（四）（</w:t>
      </w:r>
      <w:r w:rsidRPr="00525B39">
        <w:rPr>
          <w:rFonts w:eastAsia="方正宋三简体"/>
          <w:szCs w:val="21"/>
        </w:rPr>
        <w:t>4</w:t>
      </w:r>
      <w:r w:rsidRPr="00525B39">
        <w:rPr>
          <w:rFonts w:eastAsia="方正宋三简体"/>
          <w:szCs w:val="21"/>
        </w:rPr>
        <w:t>分）</w:t>
      </w:r>
    </w:p>
    <w:p w:rsidR="00134A63" w:rsidRPr="00525B39" w:rsidRDefault="00134A63" w:rsidP="00134A63">
      <w:pPr>
        <w:pStyle w:val="1"/>
        <w:spacing w:line="360" w:lineRule="auto"/>
        <w:ind w:firstLineChars="200" w:firstLine="420"/>
        <w:rPr>
          <w:rFonts w:eastAsia="方正宋三简体"/>
        </w:rPr>
      </w:pPr>
      <w:r w:rsidRPr="00525B39">
        <w:rPr>
          <w:rFonts w:eastAsia="方正宋三简体"/>
        </w:rPr>
        <w:t>24</w:t>
      </w:r>
      <w:r w:rsidRPr="00525B39">
        <w:rPr>
          <w:rFonts w:eastAsia="方正宋三简体"/>
          <w:szCs w:val="21"/>
        </w:rPr>
        <w:t>．</w:t>
      </w:r>
      <w:r w:rsidRPr="00525B39">
        <w:rPr>
          <w:rFonts w:eastAsia="方正宋三简体"/>
        </w:rPr>
        <w:t>阅读下面这首词，回答（</w:t>
      </w:r>
      <w:r w:rsidRPr="00525B39">
        <w:rPr>
          <w:rFonts w:eastAsia="方正宋三简体"/>
        </w:rPr>
        <w:t>1</w:t>
      </w:r>
      <w:r w:rsidRPr="00525B39">
        <w:rPr>
          <w:rFonts w:eastAsia="方正宋三简体"/>
        </w:rPr>
        <w:t>）</w:t>
      </w:r>
      <w:r w:rsidRPr="00525B39">
        <w:rPr>
          <w:rFonts w:eastAsia="方正宋三简体"/>
        </w:rPr>
        <w:t>—</w:t>
      </w:r>
      <w:r w:rsidRPr="00525B39">
        <w:rPr>
          <w:rFonts w:eastAsia="方正宋三简体"/>
        </w:rPr>
        <w:t>（</w:t>
      </w:r>
      <w:r w:rsidRPr="00525B39">
        <w:rPr>
          <w:rFonts w:eastAsia="方正宋三简体"/>
        </w:rPr>
        <w:t>2</w:t>
      </w:r>
      <w:r w:rsidRPr="00525B39">
        <w:rPr>
          <w:rFonts w:eastAsia="方正宋三简体"/>
        </w:rPr>
        <w:t>）题。</w:t>
      </w:r>
    </w:p>
    <w:p w:rsidR="00134A63" w:rsidRPr="00525B39" w:rsidRDefault="00134A63" w:rsidP="00134A63">
      <w:pPr>
        <w:pStyle w:val="1"/>
        <w:spacing w:line="360" w:lineRule="auto"/>
        <w:ind w:left="315"/>
        <w:jc w:val="center"/>
        <w:rPr>
          <w:rFonts w:hint="eastAsia"/>
        </w:rPr>
      </w:pPr>
      <w:bookmarkStart w:id="2" w:name="OLE_LINK1"/>
      <w:r w:rsidRPr="00525B39">
        <w:rPr>
          <w:rFonts w:hint="eastAsia"/>
        </w:rPr>
        <w:t>如梦令</w:t>
      </w:r>
    </w:p>
    <w:p w:rsidR="00134A63" w:rsidRPr="00525B39" w:rsidRDefault="00134A63" w:rsidP="00134A63">
      <w:pPr>
        <w:pStyle w:val="1"/>
        <w:spacing w:line="360" w:lineRule="auto"/>
        <w:ind w:left="315"/>
        <w:jc w:val="center"/>
        <w:rPr>
          <w:rFonts w:hint="eastAsia"/>
        </w:rPr>
      </w:pPr>
      <w:r w:rsidRPr="00525B39">
        <w:rPr>
          <w:rFonts w:hint="eastAsia"/>
        </w:rPr>
        <w:t>李清照</w:t>
      </w:r>
    </w:p>
    <w:p w:rsidR="00134A63" w:rsidRPr="00525B39" w:rsidRDefault="00134A63" w:rsidP="00134A63">
      <w:pPr>
        <w:pStyle w:val="1"/>
        <w:spacing w:line="360" w:lineRule="auto"/>
        <w:ind w:left="315"/>
        <w:rPr>
          <w:rFonts w:hint="eastAsia"/>
        </w:rPr>
      </w:pPr>
      <w:r w:rsidRPr="00525B39">
        <w:rPr>
          <w:rFonts w:hint="eastAsia"/>
        </w:rPr>
        <w:t>昨夜雨疏风骤。浓睡不消残酒。</w:t>
      </w:r>
      <w:r w:rsidRPr="00525B39">
        <w:rPr>
          <w:rFonts w:hint="eastAsia"/>
        </w:rPr>
        <w:t xml:space="preserve">   </w:t>
      </w:r>
      <w:r w:rsidRPr="00525B39">
        <w:rPr>
          <w:rFonts w:hint="eastAsia"/>
        </w:rPr>
        <w:t>试问卷帘人，却道“海棠依旧”。“知否？知否？应是绿肥红瘦”。</w:t>
      </w:r>
      <w:bookmarkEnd w:id="2"/>
      <w:r w:rsidRPr="00525B39">
        <w:rPr>
          <w:rFonts w:hint="eastAsia"/>
        </w:rPr>
        <w:t xml:space="preserve"> </w:t>
      </w:r>
    </w:p>
    <w:p w:rsidR="00134A63" w:rsidRPr="00525B39" w:rsidRDefault="00134A63" w:rsidP="00134A63">
      <w:pPr>
        <w:pStyle w:val="1"/>
        <w:spacing w:line="360" w:lineRule="auto"/>
        <w:ind w:left="315"/>
        <w:rPr>
          <w:rFonts w:eastAsia="方正宋三简体"/>
        </w:rPr>
      </w:pPr>
      <w:r w:rsidRPr="00525B39">
        <w:rPr>
          <w:rFonts w:eastAsia="方正宋三简体" w:hint="eastAsia"/>
        </w:rPr>
        <w:t xml:space="preserve"> </w:t>
      </w:r>
      <w:r w:rsidRPr="00525B39">
        <w:rPr>
          <w:rFonts w:eastAsia="方正宋三简体"/>
        </w:rPr>
        <w:t>（</w:t>
      </w:r>
      <w:r w:rsidRPr="00525B39">
        <w:rPr>
          <w:rFonts w:eastAsia="方正宋三简体"/>
        </w:rPr>
        <w:t>1</w:t>
      </w:r>
      <w:r w:rsidRPr="00525B39">
        <w:rPr>
          <w:rFonts w:eastAsia="方正宋三简体"/>
        </w:rPr>
        <w:t>）</w:t>
      </w:r>
      <w:r w:rsidRPr="00525B39">
        <w:rPr>
          <w:rFonts w:eastAsia="方正宋三简体" w:hint="eastAsia"/>
        </w:rPr>
        <w:t>这首词</w:t>
      </w:r>
      <w:r w:rsidRPr="00525B39">
        <w:rPr>
          <w:rFonts w:eastAsia="方正宋三简体"/>
        </w:rPr>
        <w:t>表达了作者怎样的感情？（</w:t>
      </w:r>
      <w:r w:rsidRPr="00525B39">
        <w:rPr>
          <w:rFonts w:eastAsia="方正宋三简体"/>
        </w:rPr>
        <w:t>2</w:t>
      </w:r>
      <w:r w:rsidRPr="00525B39">
        <w:rPr>
          <w:rFonts w:eastAsia="方正宋三简体"/>
        </w:rPr>
        <w:t>分）</w:t>
      </w:r>
    </w:p>
    <w:p w:rsidR="00134A63" w:rsidRPr="00525B39" w:rsidRDefault="00134A63" w:rsidP="00134A63">
      <w:pPr>
        <w:pStyle w:val="1"/>
        <w:spacing w:line="360" w:lineRule="auto"/>
        <w:ind w:firstLineChars="200" w:firstLine="420"/>
        <w:rPr>
          <w:rFonts w:eastAsia="方正宋三简体"/>
          <w:szCs w:val="21"/>
          <w:u w:val="single"/>
        </w:rPr>
      </w:pPr>
      <w:r w:rsidRPr="00525B39">
        <w:rPr>
          <w:rFonts w:eastAsia="方正宋三简体"/>
          <w:szCs w:val="21"/>
          <w:u w:val="single"/>
        </w:rPr>
        <w:t xml:space="preserve">                                                       </w:t>
      </w:r>
      <w:r w:rsidRPr="00525B39">
        <w:rPr>
          <w:rFonts w:eastAsia="方正宋三简体" w:hint="eastAsia"/>
          <w:szCs w:val="21"/>
          <w:u w:val="single"/>
        </w:rPr>
        <w:t xml:space="preserve">                          </w:t>
      </w:r>
      <w:r w:rsidRPr="00525B39">
        <w:rPr>
          <w:rFonts w:eastAsia="方正宋三简体"/>
          <w:szCs w:val="21"/>
          <w:u w:val="single"/>
        </w:rPr>
        <w:t xml:space="preserve">  </w:t>
      </w:r>
    </w:p>
    <w:p w:rsidR="00134A63" w:rsidRPr="00525B39" w:rsidRDefault="00134A63" w:rsidP="00134A63">
      <w:pPr>
        <w:pStyle w:val="1"/>
        <w:spacing w:line="360" w:lineRule="auto"/>
        <w:ind w:firstLineChars="200" w:firstLine="420"/>
        <w:rPr>
          <w:rFonts w:eastAsia="方正宋三简体"/>
        </w:rPr>
      </w:pPr>
      <w:r w:rsidRPr="00525B39">
        <w:rPr>
          <w:rFonts w:eastAsia="方正宋三简体"/>
        </w:rPr>
        <w:t>（</w:t>
      </w:r>
      <w:r w:rsidRPr="00525B39">
        <w:rPr>
          <w:rFonts w:eastAsia="方正宋三简体"/>
        </w:rPr>
        <w:t>2</w:t>
      </w:r>
      <w:r w:rsidRPr="00525B39">
        <w:rPr>
          <w:rFonts w:eastAsia="方正宋三简体"/>
        </w:rPr>
        <w:t>）</w:t>
      </w:r>
      <w:r w:rsidRPr="00525B39">
        <w:rPr>
          <w:rFonts w:eastAsia="方正宋三简体" w:hint="eastAsia"/>
        </w:rPr>
        <w:t>请简要赏析“绿肥红瘦”的表达效果。</w:t>
      </w:r>
      <w:r w:rsidRPr="00525B39">
        <w:rPr>
          <w:rFonts w:eastAsia="方正宋三简体"/>
        </w:rPr>
        <w:t>（</w:t>
      </w:r>
      <w:r w:rsidRPr="00525B39">
        <w:rPr>
          <w:rFonts w:eastAsia="方正宋三简体"/>
        </w:rPr>
        <w:t>2</w:t>
      </w:r>
      <w:r w:rsidRPr="00525B39">
        <w:rPr>
          <w:rFonts w:eastAsia="方正宋三简体"/>
        </w:rPr>
        <w:t>分）</w:t>
      </w:r>
    </w:p>
    <w:p w:rsidR="00134A63" w:rsidRPr="00525B39" w:rsidRDefault="00134A63" w:rsidP="00134A63">
      <w:pPr>
        <w:pStyle w:val="1"/>
        <w:spacing w:line="360" w:lineRule="auto"/>
        <w:ind w:firstLineChars="200" w:firstLine="420"/>
        <w:rPr>
          <w:rFonts w:eastAsia="方正宋三简体"/>
          <w:szCs w:val="21"/>
          <w:u w:val="single"/>
        </w:rPr>
      </w:pPr>
      <w:r w:rsidRPr="00525B39">
        <w:rPr>
          <w:rFonts w:eastAsia="方正宋三简体"/>
          <w:szCs w:val="21"/>
          <w:u w:val="single"/>
        </w:rPr>
        <w:t xml:space="preserve">                                                        </w:t>
      </w:r>
      <w:r w:rsidRPr="00525B39">
        <w:rPr>
          <w:rFonts w:eastAsia="方正宋三简体" w:hint="eastAsia"/>
          <w:szCs w:val="21"/>
          <w:u w:val="single"/>
        </w:rPr>
        <w:t xml:space="preserve">                          </w:t>
      </w:r>
      <w:r w:rsidRPr="00525B39">
        <w:rPr>
          <w:rFonts w:eastAsia="方正宋三简体"/>
          <w:szCs w:val="21"/>
          <w:u w:val="single"/>
        </w:rPr>
        <w:t xml:space="preserve"> </w:t>
      </w:r>
    </w:p>
    <w:p w:rsidR="00134A63" w:rsidRPr="00525B39" w:rsidRDefault="00134A63" w:rsidP="00134A63">
      <w:pPr>
        <w:pStyle w:val="1"/>
        <w:spacing w:line="360" w:lineRule="auto"/>
        <w:ind w:firstLineChars="200" w:firstLine="420"/>
        <w:rPr>
          <w:rFonts w:eastAsia="方正宋三简体"/>
          <w:szCs w:val="21"/>
          <w:u w:val="single"/>
        </w:rPr>
      </w:pPr>
      <w:r w:rsidRPr="00525B39">
        <w:rPr>
          <w:rFonts w:eastAsia="方正宋三简体"/>
          <w:szCs w:val="21"/>
          <w:u w:val="single"/>
        </w:rPr>
        <w:t xml:space="preserve">                                                        </w:t>
      </w:r>
      <w:r w:rsidRPr="00525B39">
        <w:rPr>
          <w:rFonts w:eastAsia="方正宋三简体" w:hint="eastAsia"/>
          <w:szCs w:val="21"/>
          <w:u w:val="single"/>
        </w:rPr>
        <w:t xml:space="preserve">                          </w:t>
      </w:r>
      <w:r w:rsidRPr="00525B39">
        <w:rPr>
          <w:rFonts w:eastAsia="方正宋三简体"/>
          <w:szCs w:val="21"/>
          <w:u w:val="single"/>
        </w:rPr>
        <w:t xml:space="preserve"> </w:t>
      </w:r>
    </w:p>
    <w:p w:rsidR="00134A63" w:rsidRPr="00525B39" w:rsidRDefault="00134A63" w:rsidP="00134A63">
      <w:pPr>
        <w:pStyle w:val="aa"/>
        <w:numPr>
          <w:ilvl w:val="0"/>
          <w:numId w:val="36"/>
        </w:numPr>
        <w:spacing w:before="225" w:beforeAutospacing="0" w:after="225" w:afterAutospacing="0" w:line="360" w:lineRule="auto"/>
        <w:ind w:firstLineChars="200" w:firstLine="420"/>
        <w:rPr>
          <w:rFonts w:ascii="Times New Roman" w:eastAsia="黑体" w:hAnsi="黑体" w:cs="Times New Roman"/>
          <w:color w:val="333333"/>
          <w:sz w:val="21"/>
          <w:szCs w:val="21"/>
        </w:rPr>
      </w:pPr>
      <w:r w:rsidRPr="00525B39">
        <w:rPr>
          <w:rFonts w:ascii="Times New Roman" w:eastAsia="黑体" w:hAnsi="黑体" w:cs="Times New Roman"/>
          <w:color w:val="333333"/>
          <w:sz w:val="21"/>
          <w:szCs w:val="21"/>
        </w:rPr>
        <w:t>（</w:t>
      </w:r>
      <w:r w:rsidRPr="00525B39">
        <w:rPr>
          <w:rFonts w:ascii="Times New Roman" w:eastAsia="黑体" w:hAnsi="Times New Roman" w:cs="Times New Roman"/>
          <w:color w:val="333333"/>
          <w:sz w:val="21"/>
          <w:szCs w:val="21"/>
        </w:rPr>
        <w:t>50</w:t>
      </w:r>
      <w:r w:rsidRPr="00525B39">
        <w:rPr>
          <w:rFonts w:ascii="Times New Roman" w:eastAsia="黑体" w:hAnsi="黑体" w:cs="Times New Roman"/>
          <w:color w:val="333333"/>
          <w:sz w:val="21"/>
          <w:szCs w:val="21"/>
        </w:rPr>
        <w:t>分）</w:t>
      </w:r>
    </w:p>
    <w:p w:rsidR="00134A63" w:rsidRPr="00525B39" w:rsidRDefault="00134A63" w:rsidP="00134A63">
      <w:pPr>
        <w:pStyle w:val="aa"/>
        <w:spacing w:before="225" w:beforeAutospacing="0" w:after="225" w:afterAutospacing="0" w:line="360" w:lineRule="auto"/>
        <w:rPr>
          <w:rFonts w:ascii="Arial" w:eastAsia="方正宋三简体" w:hAnsi="Arial" w:cs="Arial" w:hint="eastAsia"/>
          <w:kern w:val="2"/>
          <w:sz w:val="21"/>
        </w:rPr>
      </w:pPr>
      <w:r w:rsidRPr="00525B39">
        <w:rPr>
          <w:rFonts w:ascii="Times New Roman" w:eastAsia="方正宋三简体" w:hAnsi="Times New Roman" w:cs="Times New Roman" w:hint="eastAsia"/>
          <w:kern w:val="2"/>
          <w:sz w:val="21"/>
        </w:rPr>
        <w:t xml:space="preserve">    </w:t>
      </w:r>
      <w:r w:rsidRPr="00525B39">
        <w:rPr>
          <w:rFonts w:ascii="Times New Roman" w:eastAsia="方正宋三简体" w:hAnsi="Times New Roman" w:cs="Times New Roman"/>
          <w:kern w:val="2"/>
          <w:sz w:val="21"/>
        </w:rPr>
        <w:t>25</w:t>
      </w:r>
      <w:r w:rsidRPr="00525B39">
        <w:rPr>
          <w:rFonts w:ascii="Times New Roman" w:eastAsia="方正宋三简体" w:hAnsi="Times New Roman" w:cs="Times New Roman"/>
          <w:kern w:val="2"/>
          <w:sz w:val="21"/>
        </w:rPr>
        <w:t>．</w:t>
      </w:r>
      <w:r w:rsidRPr="00525B39">
        <w:rPr>
          <w:rFonts w:ascii="Times New Roman" w:eastAsia="方正宋三简体" w:hAnsi="Times New Roman" w:cs="Times New Roman" w:hint="eastAsia"/>
          <w:kern w:val="2"/>
          <w:sz w:val="21"/>
        </w:rPr>
        <w:t>生活中，值得我们关注的事情有很多，例如自己的未来，身边的人和事，我们生存和环境，民族的复兴，世界的和平</w:t>
      </w:r>
      <w:r w:rsidRPr="00525B39">
        <w:rPr>
          <w:rFonts w:ascii="Arial" w:eastAsia="方正宋三简体" w:hAnsi="Arial" w:cs="Arial"/>
          <w:kern w:val="2"/>
          <w:sz w:val="21"/>
        </w:rPr>
        <w:t>……</w:t>
      </w:r>
      <w:r w:rsidRPr="00525B39">
        <w:rPr>
          <w:rFonts w:ascii="Arial" w:eastAsia="方正宋三简体" w:hAnsi="Arial" w:cs="Arial" w:hint="eastAsia"/>
          <w:kern w:val="2"/>
          <w:sz w:val="21"/>
        </w:rPr>
        <w:t>你关注什么？</w:t>
      </w:r>
    </w:p>
    <w:p w:rsidR="00134A63" w:rsidRPr="00525B39" w:rsidRDefault="00134A63" w:rsidP="00134A63">
      <w:pPr>
        <w:pStyle w:val="txt"/>
        <w:spacing w:before="75" w:beforeAutospacing="0" w:after="0" w:afterAutospacing="0" w:line="360" w:lineRule="auto"/>
        <w:ind w:firstLineChars="200" w:firstLine="420"/>
        <w:rPr>
          <w:rFonts w:ascii="Times New Roman" w:eastAsia="方正宋三简体" w:hAnsi="Times New Roman" w:cs="Times New Roman"/>
          <w:kern w:val="2"/>
          <w:sz w:val="21"/>
        </w:rPr>
      </w:pPr>
      <w:r w:rsidRPr="00525B39">
        <w:rPr>
          <w:rFonts w:ascii="Arial" w:eastAsia="方正宋三简体" w:hAnsi="Arial" w:cs="Arial" w:hint="eastAsia"/>
          <w:kern w:val="2"/>
          <w:sz w:val="21"/>
        </w:rPr>
        <w:t>请</w:t>
      </w:r>
      <w:r w:rsidRPr="00525B39">
        <w:rPr>
          <w:rFonts w:ascii="Times New Roman" w:eastAsia="方正宋三简体" w:hAnsi="Times New Roman" w:cs="Times New Roman"/>
          <w:kern w:val="2"/>
          <w:sz w:val="21"/>
        </w:rPr>
        <w:t>以</w:t>
      </w:r>
      <w:r w:rsidRPr="00525B39">
        <w:rPr>
          <w:rFonts w:ascii="Times New Roman" w:eastAsia="方正宋三简体" w:hAnsi="Times New Roman" w:cs="Times New Roman" w:hint="eastAsia"/>
          <w:kern w:val="2"/>
          <w:sz w:val="21"/>
        </w:rPr>
        <w:t>“我关注</w:t>
      </w:r>
      <w:r w:rsidRPr="00525B39">
        <w:rPr>
          <w:rFonts w:ascii="Times New Roman" w:eastAsia="方正宋三简体" w:hAnsi="Times New Roman" w:cs="Times New Roman"/>
          <w:kern w:val="2"/>
          <w:sz w:val="21"/>
          <w:u w:val="single"/>
        </w:rPr>
        <w:t xml:space="preserve">             </w:t>
      </w:r>
      <w:r w:rsidRPr="00525B39">
        <w:rPr>
          <w:rFonts w:ascii="Times New Roman" w:eastAsia="方正宋三简体" w:hAnsi="Times New Roman" w:cs="Times New Roman"/>
          <w:kern w:val="2"/>
          <w:sz w:val="21"/>
        </w:rPr>
        <w:t>”</w:t>
      </w:r>
      <w:r w:rsidRPr="00525B39">
        <w:rPr>
          <w:rFonts w:ascii="Times New Roman" w:eastAsia="方正宋三简体" w:hAnsi="Times New Roman" w:cs="Times New Roman"/>
          <w:kern w:val="2"/>
          <w:sz w:val="21"/>
        </w:rPr>
        <w:t>为题写一篇文章。</w:t>
      </w:r>
    </w:p>
    <w:p w:rsidR="00134A63" w:rsidRPr="00525B39" w:rsidRDefault="00134A63" w:rsidP="00134A63">
      <w:pPr>
        <w:pStyle w:val="txt"/>
        <w:spacing w:before="75" w:beforeAutospacing="0" w:after="0" w:afterAutospacing="0" w:line="360" w:lineRule="auto"/>
        <w:ind w:firstLineChars="200" w:firstLine="420"/>
        <w:rPr>
          <w:rFonts w:ascii="Times New Roman" w:eastAsia="方正宋三简体" w:hAnsi="Times New Roman" w:cs="Times New Roman"/>
          <w:kern w:val="2"/>
          <w:sz w:val="21"/>
        </w:rPr>
      </w:pPr>
      <w:r w:rsidRPr="00525B39">
        <w:rPr>
          <w:rFonts w:ascii="Times New Roman" w:eastAsia="方正宋三简体" w:hAnsi="Times New Roman" w:cs="Times New Roman"/>
          <w:kern w:val="2"/>
          <w:sz w:val="21"/>
        </w:rPr>
        <w:t>要求：</w:t>
      </w:r>
      <w:r w:rsidRPr="00525B39">
        <w:rPr>
          <w:rFonts w:ascii="Times New Roman" w:eastAsia="方正宋三简体" w:hAnsi="Times New Roman" w:cs="Times New Roman"/>
          <w:kern w:val="2"/>
          <w:sz w:val="21"/>
        </w:rPr>
        <w:t>①</w:t>
      </w:r>
      <w:r w:rsidRPr="00525B39">
        <w:rPr>
          <w:rFonts w:ascii="Times New Roman" w:eastAsia="方正宋三简体" w:hAnsi="Times New Roman" w:cs="Times New Roman"/>
          <w:kern w:val="2"/>
          <w:sz w:val="21"/>
        </w:rPr>
        <w:t>先把题目补充完整</w:t>
      </w:r>
      <w:r w:rsidRPr="00525B39">
        <w:rPr>
          <w:rFonts w:ascii="Times New Roman" w:eastAsia="方正宋三简体" w:hAnsi="Times New Roman" w:cs="Times New Roman"/>
          <w:kern w:val="2"/>
          <w:sz w:val="21"/>
        </w:rPr>
        <w:t>②</w:t>
      </w:r>
      <w:r w:rsidRPr="00525B39">
        <w:rPr>
          <w:rFonts w:ascii="Times New Roman" w:eastAsia="方正宋三简体" w:hAnsi="Times New Roman" w:cs="Times New Roman" w:hint="eastAsia"/>
          <w:kern w:val="2"/>
          <w:sz w:val="21"/>
        </w:rPr>
        <w:t>除诗歌外，文体不限</w:t>
      </w:r>
      <w:r w:rsidRPr="00525B39">
        <w:rPr>
          <w:rFonts w:ascii="Times New Roman" w:eastAsia="方正宋三简体" w:hAnsi="Times New Roman" w:cs="Times New Roman"/>
          <w:kern w:val="2"/>
          <w:sz w:val="21"/>
        </w:rPr>
        <w:t xml:space="preserve"> ③</w:t>
      </w:r>
      <w:r w:rsidRPr="00525B39">
        <w:rPr>
          <w:rFonts w:ascii="Times New Roman" w:eastAsia="方正宋三简体" w:hAnsi="Times New Roman" w:cs="Times New Roman"/>
          <w:kern w:val="2"/>
          <w:sz w:val="21"/>
        </w:rPr>
        <w:t>书写工整</w:t>
      </w:r>
      <w:r w:rsidRPr="00525B39">
        <w:rPr>
          <w:rFonts w:ascii="Times New Roman" w:eastAsia="方正宋三简体" w:hAnsi="Times New Roman" w:cs="Times New Roman"/>
          <w:kern w:val="2"/>
          <w:sz w:val="21"/>
        </w:rPr>
        <w:t xml:space="preserve">  ④</w:t>
      </w:r>
      <w:r w:rsidRPr="00525B39">
        <w:rPr>
          <w:rFonts w:ascii="Times New Roman" w:eastAsia="方正宋三简体" w:hAnsi="Times New Roman" w:cs="Times New Roman"/>
          <w:kern w:val="2"/>
          <w:sz w:val="21"/>
        </w:rPr>
        <w:t>文中不能出现真实的</w:t>
      </w:r>
      <w:r w:rsidRPr="00525B39">
        <w:rPr>
          <w:rFonts w:ascii="Times New Roman" w:eastAsia="方正宋三简体" w:hAnsi="Times New Roman" w:cs="Times New Roman" w:hint="eastAsia"/>
          <w:kern w:val="2"/>
          <w:sz w:val="21"/>
        </w:rPr>
        <w:t>校名、</w:t>
      </w:r>
      <w:r w:rsidRPr="00525B39">
        <w:rPr>
          <w:rFonts w:ascii="Times New Roman" w:eastAsia="方正宋三简体" w:hAnsi="Times New Roman" w:cs="Times New Roman"/>
          <w:kern w:val="2"/>
          <w:sz w:val="21"/>
        </w:rPr>
        <w:t>人名、地名</w:t>
      </w:r>
      <w:r w:rsidRPr="00525B39">
        <w:rPr>
          <w:rFonts w:ascii="Times New Roman" w:eastAsia="方正宋三简体" w:hAnsi="Times New Roman" w:cs="Times New Roman"/>
          <w:kern w:val="2"/>
          <w:sz w:val="21"/>
        </w:rPr>
        <w:t xml:space="preserve">  ⑤</w:t>
      </w:r>
      <w:r w:rsidRPr="00525B39">
        <w:rPr>
          <w:rFonts w:ascii="Times New Roman" w:eastAsia="方正宋三简体" w:hAnsi="Times New Roman" w:cs="Times New Roman"/>
          <w:kern w:val="2"/>
          <w:sz w:val="21"/>
        </w:rPr>
        <w:t>不得抄袭或套作</w:t>
      </w:r>
      <w:r w:rsidRPr="00525B39">
        <w:rPr>
          <w:rFonts w:ascii="Times New Roman" w:eastAsia="方正宋三简体" w:hAnsi="Times New Roman" w:cs="Times New Roman"/>
          <w:kern w:val="2"/>
          <w:sz w:val="21"/>
        </w:rPr>
        <w:t xml:space="preserve">  ⑥</w:t>
      </w:r>
      <w:r w:rsidRPr="00525B39">
        <w:rPr>
          <w:rFonts w:ascii="Times New Roman" w:eastAsia="方正宋三简体" w:hAnsi="Times New Roman" w:cs="Times New Roman"/>
          <w:kern w:val="2"/>
          <w:sz w:val="21"/>
        </w:rPr>
        <w:t>不少于</w:t>
      </w:r>
      <w:r w:rsidRPr="00525B39">
        <w:rPr>
          <w:rFonts w:ascii="Times New Roman" w:eastAsia="方正宋三简体" w:hAnsi="Times New Roman" w:cs="Times New Roman"/>
          <w:kern w:val="2"/>
          <w:sz w:val="21"/>
        </w:rPr>
        <w:t>600</w:t>
      </w:r>
      <w:r w:rsidRPr="00525B39">
        <w:rPr>
          <w:rFonts w:ascii="Times New Roman" w:eastAsia="方正宋三简体" w:hAnsi="Times New Roman" w:cs="Times New Roman"/>
          <w:kern w:val="2"/>
          <w:sz w:val="21"/>
        </w:rPr>
        <w:t>字</w:t>
      </w:r>
    </w:p>
    <w:p w:rsidR="00134A63" w:rsidRPr="00525B39" w:rsidRDefault="00134A63" w:rsidP="00134A63">
      <w:pPr>
        <w:pStyle w:val="txt"/>
        <w:spacing w:before="75" w:beforeAutospacing="0" w:after="0" w:afterAutospacing="0" w:line="360" w:lineRule="auto"/>
        <w:ind w:firstLineChars="200" w:firstLine="420"/>
        <w:rPr>
          <w:rFonts w:ascii="Times New Roman" w:eastAsia="方正宋三简体" w:hAnsi="Times New Roman" w:cs="Times New Roman"/>
          <w:kern w:val="2"/>
          <w:sz w:val="21"/>
        </w:rPr>
      </w:pPr>
    </w:p>
    <w:p w:rsidR="00134A63" w:rsidRPr="00525B39" w:rsidRDefault="00134A63" w:rsidP="00134A63">
      <w:pPr>
        <w:pStyle w:val="txt"/>
        <w:spacing w:before="75" w:beforeAutospacing="0" w:after="0" w:afterAutospacing="0" w:line="360" w:lineRule="auto"/>
        <w:ind w:firstLineChars="200" w:firstLine="420"/>
        <w:rPr>
          <w:rFonts w:ascii="Times New Roman" w:eastAsia="方正宋三简体" w:hAnsi="Times New Roman" w:cs="Times New Roman"/>
          <w:kern w:val="2"/>
          <w:sz w:val="21"/>
        </w:rPr>
      </w:pPr>
    </w:p>
    <w:p w:rsidR="00134A63" w:rsidRPr="00525B39" w:rsidRDefault="00134A63" w:rsidP="00134A63">
      <w:pPr>
        <w:pStyle w:val="txt"/>
        <w:spacing w:before="75" w:beforeAutospacing="0" w:after="0" w:afterAutospacing="0" w:line="360" w:lineRule="auto"/>
        <w:ind w:firstLineChars="200" w:firstLine="480"/>
        <w:rPr>
          <w:rFonts w:ascii="Times New Roman" w:eastAsia="方正宋三简体" w:hAnsi="Times New Roman" w:cs="Times New Roman"/>
          <w:kern w:val="2"/>
          <w:sz w:val="21"/>
        </w:rPr>
      </w:pPr>
      <w:r>
        <w:rPr>
          <w:noProof/>
        </w:rPr>
        <w:drawing>
          <wp:anchor distT="0" distB="0" distL="114300" distR="114300" simplePos="0" relativeHeight="251665408" behindDoc="0" locked="0" layoutInCell="1" allowOverlap="1">
            <wp:simplePos x="0" y="0"/>
            <wp:positionH relativeFrom="page">
              <wp:posOffset>1409700</wp:posOffset>
            </wp:positionH>
            <wp:positionV relativeFrom="page">
              <wp:posOffset>8515350</wp:posOffset>
            </wp:positionV>
            <wp:extent cx="9525" cy="9525"/>
            <wp:effectExtent l="19050" t="0" r="9525" b="0"/>
            <wp:wrapSquare wrapText="bothSides"/>
            <wp:docPr id="7" name="图片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7" cstate="print"/>
                    <a:srcRect/>
                    <a:stretch>
                      <a:fillRect/>
                    </a:stretch>
                  </pic:blipFill>
                  <pic:spPr bwMode="auto">
                    <a:xfrm>
                      <a:off x="0" y="0"/>
                      <a:ext cx="9525" cy="9525"/>
                    </a:xfrm>
                    <a:prstGeom prst="rect">
                      <a:avLst/>
                    </a:prstGeom>
                    <a:noFill/>
                    <a:ln w="9525">
                      <a:noFill/>
                      <a:miter lim="800000"/>
                      <a:headEnd/>
                      <a:tailEnd/>
                    </a:ln>
                  </pic:spPr>
                </pic:pic>
              </a:graphicData>
            </a:graphic>
          </wp:anchor>
        </w:drawing>
      </w:r>
    </w:p>
    <w:p w:rsidR="00134A63" w:rsidRPr="00525B39" w:rsidRDefault="00134A63" w:rsidP="00134A63">
      <w:pPr>
        <w:pStyle w:val="txt"/>
        <w:spacing w:before="75" w:beforeAutospacing="0" w:after="0" w:afterAutospacing="0" w:line="360" w:lineRule="auto"/>
        <w:ind w:firstLineChars="200" w:firstLine="420"/>
        <w:rPr>
          <w:rFonts w:ascii="Times New Roman" w:eastAsia="方正宋三简体" w:hAnsi="Times New Roman" w:cs="Times New Roman"/>
          <w:kern w:val="2"/>
          <w:sz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4"/>
        <w:gridCol w:w="444"/>
        <w:gridCol w:w="445"/>
        <w:gridCol w:w="444"/>
        <w:gridCol w:w="445"/>
        <w:gridCol w:w="444"/>
        <w:gridCol w:w="444"/>
        <w:gridCol w:w="445"/>
        <w:gridCol w:w="444"/>
        <w:gridCol w:w="445"/>
        <w:gridCol w:w="444"/>
        <w:gridCol w:w="444"/>
        <w:gridCol w:w="445"/>
        <w:gridCol w:w="444"/>
        <w:gridCol w:w="445"/>
        <w:gridCol w:w="444"/>
        <w:gridCol w:w="444"/>
        <w:gridCol w:w="445"/>
        <w:gridCol w:w="444"/>
        <w:gridCol w:w="445"/>
        <w:gridCol w:w="8"/>
      </w:tblGrid>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41528F"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r>
              <w:rPr>
                <w:rFonts w:ascii="新宋体" w:eastAsia="新宋体" w:hAnsi="新宋体"/>
                <w:bCs/>
                <w:color w:val="000000"/>
                <w:szCs w:val="21"/>
              </w:rPr>
              <w:t>Ziyuanku.com</w:t>
            </w: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Borders>
              <w:top w:val="single" w:sz="4" w:space="0" w:color="auto"/>
              <w:left w:val="single" w:sz="4" w:space="0" w:color="auto"/>
              <w:bottom w:val="single" w:sz="4" w:space="0" w:color="auto"/>
              <w:right w:val="single" w:sz="4" w:space="0" w:color="auto"/>
            </w:tcBorders>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hint="eastAsia"/>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ind w:leftChars="-45" w:left="-94"/>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jc w:val="right"/>
              <w:rPr>
                <w:rFonts w:ascii="新宋体" w:eastAsia="新宋体" w:hAnsi="新宋体"/>
                <w:bCs/>
                <w:color w:val="000000"/>
                <w:szCs w:val="21"/>
              </w:rPr>
            </w:pPr>
            <w:r w:rsidRPr="00525B39">
              <w:rPr>
                <w:rFonts w:ascii="新宋体" w:eastAsia="新宋体" w:hAnsi="新宋体"/>
                <w:bCs/>
                <w:color w:val="000000"/>
                <w:szCs w:val="21"/>
              </w:rPr>
              <w:lastRenderedPageBreak/>
              <w:t>600</w:t>
            </w: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ind w:leftChars="-45" w:left="-94"/>
              <w:jc w:val="center"/>
              <w:rPr>
                <w:rFonts w:ascii="新宋体" w:eastAsia="新宋体" w:hAnsi="新宋体"/>
                <w:bCs/>
                <w:color w:val="000000"/>
                <w:szCs w:val="21"/>
              </w:rPr>
            </w:pPr>
          </w:p>
        </w:tc>
      </w:tr>
      <w:tr w:rsidR="00134A63" w:rsidRPr="00525B39" w:rsidTr="00C66858">
        <w:trPr>
          <w:trHeight w:val="145"/>
          <w:jc w:val="center"/>
        </w:trPr>
        <w:tc>
          <w:tcPr>
            <w:tcW w:w="8896" w:type="dxa"/>
            <w:gridSpan w:val="21"/>
          </w:tcPr>
          <w:p w:rsidR="00134A63" w:rsidRPr="00525B39" w:rsidRDefault="00134A63" w:rsidP="00C66858">
            <w:pPr>
              <w:pStyle w:val="1"/>
              <w:spacing w:line="360" w:lineRule="auto"/>
              <w:jc w:val="right"/>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r w:rsidR="00134A63" w:rsidRPr="00525B39" w:rsidTr="00C66858">
        <w:trPr>
          <w:gridAfter w:val="1"/>
          <w:wAfter w:w="8" w:type="dxa"/>
          <w:trHeight w:val="414"/>
          <w:jc w:val="center"/>
        </w:trPr>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4"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c>
          <w:tcPr>
            <w:tcW w:w="445" w:type="dxa"/>
            <w:vAlign w:val="center"/>
          </w:tcPr>
          <w:p w:rsidR="00134A63" w:rsidRPr="00525B39" w:rsidRDefault="00134A63" w:rsidP="00C66858">
            <w:pPr>
              <w:pStyle w:val="1"/>
              <w:spacing w:line="360" w:lineRule="auto"/>
              <w:jc w:val="center"/>
              <w:rPr>
                <w:rFonts w:ascii="新宋体" w:eastAsia="新宋体" w:hAnsi="新宋体"/>
                <w:bCs/>
                <w:color w:val="000000"/>
                <w:szCs w:val="21"/>
              </w:rPr>
            </w:pPr>
          </w:p>
        </w:tc>
      </w:tr>
    </w:tbl>
    <w:p w:rsidR="00B0581D" w:rsidRPr="00134A63" w:rsidRDefault="00134A63" w:rsidP="00134A63">
      <w:pPr>
        <w:pStyle w:val="1"/>
        <w:spacing w:line="360" w:lineRule="auto"/>
        <w:rPr>
          <w:rFonts w:ascii="楷体_GB2312" w:eastAsia="楷体_GB2312"/>
          <w:b/>
          <w:color w:val="FF0000"/>
          <w:w w:val="80"/>
          <w:sz w:val="28"/>
          <w:szCs w:val="28"/>
        </w:rPr>
      </w:pPr>
      <w:r w:rsidRPr="00525B39">
        <w:rPr>
          <w:rFonts w:ascii="楷体_GB2312" w:eastAsia="楷体_GB2312" w:hint="eastAsia"/>
          <w:b/>
          <w:color w:val="FF0000"/>
          <w:w w:val="80"/>
          <w:sz w:val="28"/>
          <w:szCs w:val="28"/>
        </w:rPr>
        <w:t xml:space="preserve">                     </w:t>
      </w:r>
    </w:p>
    <w:sectPr w:rsidR="00B0581D" w:rsidRPr="00134A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81D" w:rsidRDefault="00B0581D" w:rsidP="00134A63">
      <w:r>
        <w:separator/>
      </w:r>
    </w:p>
  </w:endnote>
  <w:endnote w:type="continuationSeparator" w:id="1">
    <w:p w:rsidR="00B0581D" w:rsidRDefault="00B0581D" w:rsidP="00134A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微软雅黑"/>
    <w:charset w:val="86"/>
    <w:family w:val="modern"/>
    <w:pitch w:val="fixed"/>
    <w:sig w:usb0="00000001" w:usb1="080E0000" w:usb2="00000010" w:usb3="00000000" w:csb0="00040000" w:csb1="00000000"/>
  </w:font>
  <w:font w:name="方正大标宋简体">
    <w:altName w:val="宋体"/>
    <w:charset w:val="86"/>
    <w:family w:val="auto"/>
    <w:pitch w:val="default"/>
    <w:sig w:usb0="00000001" w:usb1="080E0000" w:usb2="00000010" w:usb3="00000000" w:csb0="00040000" w:csb1="00000000"/>
  </w:font>
  <w:font w:name="方正黑体简体">
    <w:altName w:val="宋体"/>
    <w:charset w:val="86"/>
    <w:family w:val="auto"/>
    <w:pitch w:val="variable"/>
    <w:sig w:usb0="00000001" w:usb1="080E0000" w:usb2="00000010" w:usb3="00000000" w:csb0="00040000" w:csb1="00000000"/>
  </w:font>
  <w:font w:name="方正楷体简体">
    <w:altName w:val="微软雅黑"/>
    <w:charset w:val="86"/>
    <w:family w:val="script"/>
    <w:pitch w:val="fixed"/>
    <w:sig w:usb0="00000000" w:usb1="080E0000" w:usb2="00000010" w:usb3="00000000" w:csb0="00040000" w:csb1="00000000"/>
  </w:font>
  <w:font w:name="方正宋三简体">
    <w:altName w:val="宋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81D" w:rsidRDefault="00B0581D" w:rsidP="00134A63">
      <w:r>
        <w:separator/>
      </w:r>
    </w:p>
  </w:footnote>
  <w:footnote w:type="continuationSeparator" w:id="1">
    <w:p w:rsidR="00B0581D" w:rsidRDefault="00B0581D" w:rsidP="00134A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93C44"/>
    <w:multiLevelType w:val="hybridMultilevel"/>
    <w:tmpl w:val="71265B28"/>
    <w:lvl w:ilvl="0" w:tplc="FFFFFFFF">
      <w:start w:val="1"/>
      <w:numFmt w:val="lowerLetter"/>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02603B2C"/>
    <w:multiLevelType w:val="hybridMultilevel"/>
    <w:tmpl w:val="E296420C"/>
    <w:lvl w:ilvl="0" w:tplc="FFFFFFFF">
      <w:numFmt w:val="none"/>
      <w:lvlText w:val=""/>
      <w:lvlJc w:val="left"/>
      <w:pPr>
        <w:tabs>
          <w:tab w:val="num" w:pos="360"/>
        </w:tabs>
      </w:pPr>
    </w:lvl>
    <w:lvl w:ilvl="1" w:tplc="FFFFFFFF" w:tentative="1">
      <w:start w:val="1"/>
      <w:numFmt w:val="lowerLetter"/>
      <w:lvlText w:val="%2)"/>
      <w:lvlJc w:val="left"/>
      <w:pPr>
        <w:ind w:left="1620" w:hanging="420"/>
      </w:pPr>
    </w:lvl>
    <w:lvl w:ilvl="2" w:tplc="FFFFFFFF" w:tentative="1">
      <w:start w:val="1"/>
      <w:numFmt w:val="lowerRoman"/>
      <w:lvlText w:val="%3."/>
      <w:lvlJc w:val="right"/>
      <w:pPr>
        <w:ind w:left="2040" w:hanging="420"/>
      </w:pPr>
    </w:lvl>
    <w:lvl w:ilvl="3" w:tplc="FFFFFFFF" w:tentative="1">
      <w:start w:val="1"/>
      <w:numFmt w:val="decimal"/>
      <w:lvlText w:val="%4."/>
      <w:lvlJc w:val="left"/>
      <w:pPr>
        <w:ind w:left="2460" w:hanging="420"/>
      </w:pPr>
    </w:lvl>
    <w:lvl w:ilvl="4" w:tplc="FFFFFFFF" w:tentative="1">
      <w:start w:val="1"/>
      <w:numFmt w:val="lowerLetter"/>
      <w:lvlText w:val="%5)"/>
      <w:lvlJc w:val="left"/>
      <w:pPr>
        <w:ind w:left="2880" w:hanging="420"/>
      </w:pPr>
    </w:lvl>
    <w:lvl w:ilvl="5" w:tplc="FFFFFFFF" w:tentative="1">
      <w:start w:val="1"/>
      <w:numFmt w:val="lowerRoman"/>
      <w:lvlText w:val="%6."/>
      <w:lvlJc w:val="right"/>
      <w:pPr>
        <w:ind w:left="3300" w:hanging="420"/>
      </w:pPr>
    </w:lvl>
    <w:lvl w:ilvl="6" w:tplc="FFFFFFFF" w:tentative="1">
      <w:start w:val="1"/>
      <w:numFmt w:val="decimal"/>
      <w:lvlText w:val="%7."/>
      <w:lvlJc w:val="left"/>
      <w:pPr>
        <w:ind w:left="3720" w:hanging="420"/>
      </w:pPr>
    </w:lvl>
    <w:lvl w:ilvl="7" w:tplc="FFFFFFFF" w:tentative="1">
      <w:start w:val="1"/>
      <w:numFmt w:val="lowerLetter"/>
      <w:lvlText w:val="%8)"/>
      <w:lvlJc w:val="left"/>
      <w:pPr>
        <w:ind w:left="4140" w:hanging="420"/>
      </w:pPr>
    </w:lvl>
    <w:lvl w:ilvl="8" w:tplc="FFFFFFFF" w:tentative="1">
      <w:start w:val="1"/>
      <w:numFmt w:val="lowerRoman"/>
      <w:lvlText w:val="%9."/>
      <w:lvlJc w:val="right"/>
      <w:pPr>
        <w:ind w:left="4560" w:hanging="420"/>
      </w:pPr>
    </w:lvl>
  </w:abstractNum>
  <w:abstractNum w:abstractNumId="2">
    <w:nsid w:val="03AA358A"/>
    <w:multiLevelType w:val="hybridMultilevel"/>
    <w:tmpl w:val="25CECFF0"/>
    <w:lvl w:ilvl="0" w:tplc="FFFFFFFF">
      <w:numFmt w:val="none"/>
      <w:lvlText w:val=""/>
      <w:lvlJc w:val="left"/>
      <w:pPr>
        <w:tabs>
          <w:tab w:val="num" w:pos="360"/>
        </w:tabs>
      </w:pPr>
    </w:lvl>
    <w:lvl w:ilvl="1" w:tplc="FFFFFFFF" w:tentative="1">
      <w:start w:val="1"/>
      <w:numFmt w:val="lowerLetter"/>
      <w:lvlText w:val="%2)"/>
      <w:lvlJc w:val="left"/>
      <w:pPr>
        <w:ind w:left="495" w:hanging="420"/>
      </w:pPr>
    </w:lvl>
    <w:lvl w:ilvl="2" w:tplc="FFFFFFFF" w:tentative="1">
      <w:start w:val="1"/>
      <w:numFmt w:val="lowerRoman"/>
      <w:lvlText w:val="%3."/>
      <w:lvlJc w:val="right"/>
      <w:pPr>
        <w:ind w:left="915" w:hanging="420"/>
      </w:pPr>
    </w:lvl>
    <w:lvl w:ilvl="3" w:tplc="FFFFFFFF" w:tentative="1">
      <w:start w:val="1"/>
      <w:numFmt w:val="decimal"/>
      <w:lvlText w:val="%4."/>
      <w:lvlJc w:val="left"/>
      <w:pPr>
        <w:ind w:left="1335" w:hanging="420"/>
      </w:pPr>
    </w:lvl>
    <w:lvl w:ilvl="4" w:tplc="FFFFFFFF" w:tentative="1">
      <w:start w:val="1"/>
      <w:numFmt w:val="lowerLetter"/>
      <w:lvlText w:val="%5)"/>
      <w:lvlJc w:val="left"/>
      <w:pPr>
        <w:ind w:left="1755" w:hanging="420"/>
      </w:pPr>
    </w:lvl>
    <w:lvl w:ilvl="5" w:tplc="FFFFFFFF" w:tentative="1">
      <w:start w:val="1"/>
      <w:numFmt w:val="lowerRoman"/>
      <w:lvlText w:val="%6."/>
      <w:lvlJc w:val="right"/>
      <w:pPr>
        <w:ind w:left="2175" w:hanging="420"/>
      </w:pPr>
    </w:lvl>
    <w:lvl w:ilvl="6" w:tplc="FFFFFFFF" w:tentative="1">
      <w:start w:val="1"/>
      <w:numFmt w:val="decimal"/>
      <w:lvlText w:val="%7."/>
      <w:lvlJc w:val="left"/>
      <w:pPr>
        <w:ind w:left="2595" w:hanging="420"/>
      </w:pPr>
    </w:lvl>
    <w:lvl w:ilvl="7" w:tplc="FFFFFFFF" w:tentative="1">
      <w:start w:val="1"/>
      <w:numFmt w:val="lowerLetter"/>
      <w:lvlText w:val="%8)"/>
      <w:lvlJc w:val="left"/>
      <w:pPr>
        <w:ind w:left="3015" w:hanging="420"/>
      </w:pPr>
    </w:lvl>
    <w:lvl w:ilvl="8" w:tplc="FFFFFFFF" w:tentative="1">
      <w:start w:val="1"/>
      <w:numFmt w:val="lowerRoman"/>
      <w:lvlText w:val="%9."/>
      <w:lvlJc w:val="right"/>
      <w:pPr>
        <w:ind w:left="3435" w:hanging="420"/>
      </w:pPr>
    </w:lvl>
  </w:abstractNum>
  <w:abstractNum w:abstractNumId="3">
    <w:nsid w:val="05C32814"/>
    <w:multiLevelType w:val="hybridMultilevel"/>
    <w:tmpl w:val="97947550"/>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nsid w:val="06C312ED"/>
    <w:multiLevelType w:val="hybridMultilevel"/>
    <w:tmpl w:val="B04A96F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nsid w:val="0F526C74"/>
    <w:multiLevelType w:val="hybridMultilevel"/>
    <w:tmpl w:val="0664837E"/>
    <w:lvl w:ilvl="0" w:tplc="FFFFFFFF">
      <w:start w:val="1"/>
      <w:numFmt w:val="decimal"/>
      <w:lvlText w:val="%1."/>
      <w:lvlJc w:val="left"/>
      <w:pPr>
        <w:ind w:left="420" w:hanging="420"/>
      </w:pPr>
    </w:lvl>
    <w:lvl w:ilvl="1" w:tplc="FFFFFFFF">
      <w:start w:val="1"/>
      <w:numFmt w:val="ideographTraditional"/>
      <w:lvlText w:val="%2、"/>
      <w:lvlJc w:val="left"/>
      <w:pPr>
        <w:ind w:left="900" w:hanging="480"/>
      </w:pPr>
      <w:rPr>
        <w:rFonts w:hint="default"/>
      </w:r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nsid w:val="118E1FE7"/>
    <w:multiLevelType w:val="hybridMultilevel"/>
    <w:tmpl w:val="2B2203D4"/>
    <w:lvl w:ilvl="0" w:tplc="FFFFFFFF">
      <w:start w:val="1"/>
      <w:numFmt w:val="decimal"/>
      <w:lvlText w:val="%1."/>
      <w:lvlJc w:val="left"/>
      <w:pPr>
        <w:ind w:left="846" w:hanging="420"/>
      </w:pPr>
    </w:lvl>
    <w:lvl w:ilvl="1" w:tplc="FFFFFFFF" w:tentative="1">
      <w:start w:val="1"/>
      <w:numFmt w:val="lowerLetter"/>
      <w:lvlText w:val="%2)"/>
      <w:lvlJc w:val="left"/>
      <w:pPr>
        <w:ind w:left="1266" w:hanging="420"/>
      </w:pPr>
    </w:lvl>
    <w:lvl w:ilvl="2" w:tplc="FFFFFFFF" w:tentative="1">
      <w:start w:val="1"/>
      <w:numFmt w:val="lowerRoman"/>
      <w:lvlText w:val="%3."/>
      <w:lvlJc w:val="right"/>
      <w:pPr>
        <w:ind w:left="1686" w:hanging="420"/>
      </w:pPr>
    </w:lvl>
    <w:lvl w:ilvl="3" w:tplc="FFFFFFFF" w:tentative="1">
      <w:start w:val="1"/>
      <w:numFmt w:val="decimal"/>
      <w:lvlText w:val="%4."/>
      <w:lvlJc w:val="left"/>
      <w:pPr>
        <w:ind w:left="2106" w:hanging="420"/>
      </w:pPr>
    </w:lvl>
    <w:lvl w:ilvl="4" w:tplc="FFFFFFFF" w:tentative="1">
      <w:start w:val="1"/>
      <w:numFmt w:val="lowerLetter"/>
      <w:lvlText w:val="%5)"/>
      <w:lvlJc w:val="left"/>
      <w:pPr>
        <w:ind w:left="2526" w:hanging="420"/>
      </w:pPr>
    </w:lvl>
    <w:lvl w:ilvl="5" w:tplc="FFFFFFFF" w:tentative="1">
      <w:start w:val="1"/>
      <w:numFmt w:val="lowerRoman"/>
      <w:lvlText w:val="%6."/>
      <w:lvlJc w:val="right"/>
      <w:pPr>
        <w:ind w:left="2946" w:hanging="420"/>
      </w:pPr>
    </w:lvl>
    <w:lvl w:ilvl="6" w:tplc="FFFFFFFF" w:tentative="1">
      <w:start w:val="1"/>
      <w:numFmt w:val="decimal"/>
      <w:lvlText w:val="%7."/>
      <w:lvlJc w:val="left"/>
      <w:pPr>
        <w:ind w:left="3366" w:hanging="420"/>
      </w:pPr>
    </w:lvl>
    <w:lvl w:ilvl="7" w:tplc="FFFFFFFF" w:tentative="1">
      <w:start w:val="1"/>
      <w:numFmt w:val="lowerLetter"/>
      <w:lvlText w:val="%8)"/>
      <w:lvlJc w:val="left"/>
      <w:pPr>
        <w:ind w:left="3786" w:hanging="420"/>
      </w:pPr>
    </w:lvl>
    <w:lvl w:ilvl="8" w:tplc="FFFFFFFF" w:tentative="1">
      <w:start w:val="1"/>
      <w:numFmt w:val="lowerRoman"/>
      <w:lvlText w:val="%9."/>
      <w:lvlJc w:val="right"/>
      <w:pPr>
        <w:ind w:left="4206" w:hanging="420"/>
      </w:pPr>
    </w:lvl>
  </w:abstractNum>
  <w:abstractNum w:abstractNumId="7">
    <w:nsid w:val="1291700B"/>
    <w:multiLevelType w:val="hybridMultilevel"/>
    <w:tmpl w:val="2898CDFC"/>
    <w:lvl w:ilvl="0" w:tplc="FFFFFFFF">
      <w:start w:val="1"/>
      <w:numFmt w:val="decimal"/>
      <w:lvlText w:val="%1."/>
      <w:lvlJc w:val="left"/>
      <w:pPr>
        <w:ind w:left="420" w:hanging="420"/>
      </w:pPr>
      <w:rPr>
        <w:b/>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nsid w:val="290967C1"/>
    <w:multiLevelType w:val="hybridMultilevel"/>
    <w:tmpl w:val="88243C6A"/>
    <w:lvl w:ilvl="0" w:tplc="FFFFFFFF">
      <w:start w:val="1"/>
      <w:numFmt w:val="decimal"/>
      <w:lvlText w:val="%1."/>
      <w:lvlJc w:val="left"/>
      <w:pPr>
        <w:ind w:left="846" w:hanging="420"/>
      </w:pPr>
      <w:rPr>
        <w:b/>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nsid w:val="31E73947"/>
    <w:multiLevelType w:val="hybridMultilevel"/>
    <w:tmpl w:val="24D6852C"/>
    <w:lvl w:ilvl="0" w:tplc="FFFFFFFF">
      <w:start w:val="1"/>
      <w:numFmt w:val="decimal"/>
      <w:lvlText w:val="%1."/>
      <w:lvlJc w:val="left"/>
      <w:pPr>
        <w:ind w:left="840" w:hanging="420"/>
      </w:p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10">
    <w:nsid w:val="32E819CF"/>
    <w:multiLevelType w:val="hybridMultilevel"/>
    <w:tmpl w:val="BEB60768"/>
    <w:lvl w:ilvl="0" w:tplc="FFFFFFFF">
      <w:numFmt w:val="none"/>
      <w:lvlText w:val=""/>
      <w:lvlJc w:val="left"/>
      <w:pPr>
        <w:tabs>
          <w:tab w:val="num" w:pos="360"/>
        </w:tabs>
      </w:pPr>
    </w:lvl>
    <w:lvl w:ilvl="1" w:tplc="FFFFFFFF" w:tentative="1">
      <w:start w:val="1"/>
      <w:numFmt w:val="lowerLetter"/>
      <w:lvlText w:val="%2)"/>
      <w:lvlJc w:val="left"/>
      <w:pPr>
        <w:ind w:left="1322" w:hanging="420"/>
      </w:pPr>
    </w:lvl>
    <w:lvl w:ilvl="2" w:tplc="FFFFFFFF" w:tentative="1">
      <w:start w:val="1"/>
      <w:numFmt w:val="lowerRoman"/>
      <w:lvlText w:val="%3."/>
      <w:lvlJc w:val="right"/>
      <w:pPr>
        <w:ind w:left="1742" w:hanging="420"/>
      </w:pPr>
    </w:lvl>
    <w:lvl w:ilvl="3" w:tplc="FFFFFFFF" w:tentative="1">
      <w:start w:val="1"/>
      <w:numFmt w:val="decimal"/>
      <w:lvlText w:val="%4."/>
      <w:lvlJc w:val="left"/>
      <w:pPr>
        <w:ind w:left="2162" w:hanging="420"/>
      </w:pPr>
    </w:lvl>
    <w:lvl w:ilvl="4" w:tplc="FFFFFFFF" w:tentative="1">
      <w:start w:val="1"/>
      <w:numFmt w:val="lowerLetter"/>
      <w:lvlText w:val="%5)"/>
      <w:lvlJc w:val="left"/>
      <w:pPr>
        <w:ind w:left="2582" w:hanging="420"/>
      </w:pPr>
    </w:lvl>
    <w:lvl w:ilvl="5" w:tplc="FFFFFFFF" w:tentative="1">
      <w:start w:val="1"/>
      <w:numFmt w:val="lowerRoman"/>
      <w:lvlText w:val="%6."/>
      <w:lvlJc w:val="right"/>
      <w:pPr>
        <w:ind w:left="3002" w:hanging="420"/>
      </w:pPr>
    </w:lvl>
    <w:lvl w:ilvl="6" w:tplc="FFFFFFFF" w:tentative="1">
      <w:start w:val="1"/>
      <w:numFmt w:val="decimal"/>
      <w:lvlText w:val="%7."/>
      <w:lvlJc w:val="left"/>
      <w:pPr>
        <w:ind w:left="3422" w:hanging="420"/>
      </w:pPr>
    </w:lvl>
    <w:lvl w:ilvl="7" w:tplc="FFFFFFFF" w:tentative="1">
      <w:start w:val="1"/>
      <w:numFmt w:val="lowerLetter"/>
      <w:lvlText w:val="%8)"/>
      <w:lvlJc w:val="left"/>
      <w:pPr>
        <w:ind w:left="3842" w:hanging="420"/>
      </w:pPr>
    </w:lvl>
    <w:lvl w:ilvl="8" w:tplc="FFFFFFFF" w:tentative="1">
      <w:start w:val="1"/>
      <w:numFmt w:val="lowerRoman"/>
      <w:lvlText w:val="%9."/>
      <w:lvlJc w:val="right"/>
      <w:pPr>
        <w:ind w:left="4262" w:hanging="420"/>
      </w:pPr>
    </w:lvl>
  </w:abstractNum>
  <w:abstractNum w:abstractNumId="11">
    <w:nsid w:val="3A656B8D"/>
    <w:multiLevelType w:val="hybridMultilevel"/>
    <w:tmpl w:val="6916F86A"/>
    <w:lvl w:ilvl="0" w:tplc="FFFFFFFF">
      <w:numFmt w:val="none"/>
      <w:lvlText w:val=""/>
      <w:lvlJc w:val="left"/>
      <w:pPr>
        <w:tabs>
          <w:tab w:val="num" w:pos="360"/>
        </w:tabs>
      </w:pPr>
    </w:lvl>
    <w:lvl w:ilvl="1" w:tplc="FFFFFFFF" w:tentative="1">
      <w:start w:val="1"/>
      <w:numFmt w:val="lowerLetter"/>
      <w:lvlText w:val="%2)"/>
      <w:lvlJc w:val="left"/>
      <w:pPr>
        <w:ind w:left="-2" w:hanging="420"/>
      </w:pPr>
    </w:lvl>
    <w:lvl w:ilvl="2" w:tplc="FFFFFFFF" w:tentative="1">
      <w:start w:val="1"/>
      <w:numFmt w:val="lowerRoman"/>
      <w:lvlText w:val="%3."/>
      <w:lvlJc w:val="right"/>
      <w:pPr>
        <w:ind w:left="418" w:hanging="420"/>
      </w:pPr>
    </w:lvl>
    <w:lvl w:ilvl="3" w:tplc="FFFFFFFF" w:tentative="1">
      <w:start w:val="1"/>
      <w:numFmt w:val="decimal"/>
      <w:lvlText w:val="%4."/>
      <w:lvlJc w:val="left"/>
      <w:pPr>
        <w:ind w:left="838" w:hanging="420"/>
      </w:pPr>
    </w:lvl>
    <w:lvl w:ilvl="4" w:tplc="FFFFFFFF" w:tentative="1">
      <w:start w:val="1"/>
      <w:numFmt w:val="lowerLetter"/>
      <w:lvlText w:val="%5)"/>
      <w:lvlJc w:val="left"/>
      <w:pPr>
        <w:ind w:left="1258" w:hanging="420"/>
      </w:pPr>
    </w:lvl>
    <w:lvl w:ilvl="5" w:tplc="FFFFFFFF" w:tentative="1">
      <w:start w:val="1"/>
      <w:numFmt w:val="lowerRoman"/>
      <w:lvlText w:val="%6."/>
      <w:lvlJc w:val="right"/>
      <w:pPr>
        <w:ind w:left="1678" w:hanging="420"/>
      </w:pPr>
    </w:lvl>
    <w:lvl w:ilvl="6" w:tplc="FFFFFFFF" w:tentative="1">
      <w:start w:val="1"/>
      <w:numFmt w:val="decimal"/>
      <w:lvlText w:val="%7."/>
      <w:lvlJc w:val="left"/>
      <w:pPr>
        <w:ind w:left="2098" w:hanging="420"/>
      </w:pPr>
    </w:lvl>
    <w:lvl w:ilvl="7" w:tplc="FFFFFFFF" w:tentative="1">
      <w:start w:val="1"/>
      <w:numFmt w:val="lowerLetter"/>
      <w:lvlText w:val="%8)"/>
      <w:lvlJc w:val="left"/>
      <w:pPr>
        <w:ind w:left="2518" w:hanging="420"/>
      </w:pPr>
    </w:lvl>
    <w:lvl w:ilvl="8" w:tplc="FFFFFFFF" w:tentative="1">
      <w:start w:val="1"/>
      <w:numFmt w:val="lowerRoman"/>
      <w:lvlText w:val="%9."/>
      <w:lvlJc w:val="right"/>
      <w:pPr>
        <w:ind w:left="2938" w:hanging="420"/>
      </w:pPr>
    </w:lvl>
  </w:abstractNum>
  <w:abstractNum w:abstractNumId="12">
    <w:nsid w:val="417442FA"/>
    <w:multiLevelType w:val="hybridMultilevel"/>
    <w:tmpl w:val="7514E7EE"/>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nsid w:val="4654399B"/>
    <w:multiLevelType w:val="hybridMultilevel"/>
    <w:tmpl w:val="4CACBE8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nsid w:val="4B3F7F4B"/>
    <w:multiLevelType w:val="hybridMultilevel"/>
    <w:tmpl w:val="C74C681A"/>
    <w:lvl w:ilvl="0" w:tplc="FFFFFFFF">
      <w:numFmt w:val="none"/>
      <w:lvlText w:val=""/>
      <w:lvlJc w:val="left"/>
      <w:pPr>
        <w:tabs>
          <w:tab w:val="num" w:pos="360"/>
        </w:tabs>
      </w:pPr>
    </w:lvl>
    <w:lvl w:ilvl="1" w:tplc="FFFFFFFF" w:tentative="1">
      <w:start w:val="1"/>
      <w:numFmt w:val="lowerLetter"/>
      <w:lvlText w:val="%2)"/>
      <w:lvlJc w:val="left"/>
      <w:pPr>
        <w:ind w:left="495" w:hanging="420"/>
      </w:pPr>
    </w:lvl>
    <w:lvl w:ilvl="2" w:tplc="FFFFFFFF" w:tentative="1">
      <w:start w:val="1"/>
      <w:numFmt w:val="lowerRoman"/>
      <w:lvlText w:val="%3."/>
      <w:lvlJc w:val="right"/>
      <w:pPr>
        <w:ind w:left="915" w:hanging="420"/>
      </w:pPr>
    </w:lvl>
    <w:lvl w:ilvl="3" w:tplc="FFFFFFFF" w:tentative="1">
      <w:start w:val="1"/>
      <w:numFmt w:val="decimal"/>
      <w:lvlText w:val="%4."/>
      <w:lvlJc w:val="left"/>
      <w:pPr>
        <w:ind w:left="1335" w:hanging="420"/>
      </w:pPr>
    </w:lvl>
    <w:lvl w:ilvl="4" w:tplc="FFFFFFFF" w:tentative="1">
      <w:start w:val="1"/>
      <w:numFmt w:val="lowerLetter"/>
      <w:lvlText w:val="%5)"/>
      <w:lvlJc w:val="left"/>
      <w:pPr>
        <w:ind w:left="1755" w:hanging="420"/>
      </w:pPr>
    </w:lvl>
    <w:lvl w:ilvl="5" w:tplc="FFFFFFFF" w:tentative="1">
      <w:start w:val="1"/>
      <w:numFmt w:val="lowerRoman"/>
      <w:lvlText w:val="%6."/>
      <w:lvlJc w:val="right"/>
      <w:pPr>
        <w:ind w:left="2175" w:hanging="420"/>
      </w:pPr>
    </w:lvl>
    <w:lvl w:ilvl="6" w:tplc="FFFFFFFF" w:tentative="1">
      <w:start w:val="1"/>
      <w:numFmt w:val="decimal"/>
      <w:lvlText w:val="%7."/>
      <w:lvlJc w:val="left"/>
      <w:pPr>
        <w:ind w:left="2595" w:hanging="420"/>
      </w:pPr>
    </w:lvl>
    <w:lvl w:ilvl="7" w:tplc="FFFFFFFF" w:tentative="1">
      <w:start w:val="1"/>
      <w:numFmt w:val="lowerLetter"/>
      <w:lvlText w:val="%8)"/>
      <w:lvlJc w:val="left"/>
      <w:pPr>
        <w:ind w:left="3015" w:hanging="420"/>
      </w:pPr>
    </w:lvl>
    <w:lvl w:ilvl="8" w:tplc="FFFFFFFF" w:tentative="1">
      <w:start w:val="1"/>
      <w:numFmt w:val="lowerRoman"/>
      <w:lvlText w:val="%9."/>
      <w:lvlJc w:val="right"/>
      <w:pPr>
        <w:ind w:left="3435" w:hanging="420"/>
      </w:pPr>
    </w:lvl>
  </w:abstractNum>
  <w:abstractNum w:abstractNumId="15">
    <w:nsid w:val="4CA65180"/>
    <w:multiLevelType w:val="hybridMultilevel"/>
    <w:tmpl w:val="3C840922"/>
    <w:lvl w:ilvl="0" w:tplc="FFFFFFFF">
      <w:numFmt w:val="none"/>
      <w:lvlText w:val=""/>
      <w:lvlJc w:val="left"/>
      <w:pPr>
        <w:tabs>
          <w:tab w:val="num" w:pos="360"/>
        </w:tabs>
      </w:pPr>
    </w:lvl>
    <w:lvl w:ilvl="1" w:tplc="FFFFFFFF" w:tentative="1">
      <w:start w:val="1"/>
      <w:numFmt w:val="lowerLetter"/>
      <w:lvlText w:val="%2)"/>
      <w:lvlJc w:val="left"/>
      <w:pPr>
        <w:ind w:left="1682" w:hanging="420"/>
      </w:pPr>
    </w:lvl>
    <w:lvl w:ilvl="2" w:tplc="FFFFFFFF" w:tentative="1">
      <w:start w:val="1"/>
      <w:numFmt w:val="lowerRoman"/>
      <w:lvlText w:val="%3."/>
      <w:lvlJc w:val="right"/>
      <w:pPr>
        <w:ind w:left="2102" w:hanging="420"/>
      </w:pPr>
    </w:lvl>
    <w:lvl w:ilvl="3" w:tplc="FFFFFFFF" w:tentative="1">
      <w:start w:val="1"/>
      <w:numFmt w:val="decimal"/>
      <w:lvlText w:val="%4."/>
      <w:lvlJc w:val="left"/>
      <w:pPr>
        <w:ind w:left="2522" w:hanging="420"/>
      </w:pPr>
    </w:lvl>
    <w:lvl w:ilvl="4" w:tplc="FFFFFFFF" w:tentative="1">
      <w:start w:val="1"/>
      <w:numFmt w:val="lowerLetter"/>
      <w:lvlText w:val="%5)"/>
      <w:lvlJc w:val="left"/>
      <w:pPr>
        <w:ind w:left="2942" w:hanging="420"/>
      </w:pPr>
    </w:lvl>
    <w:lvl w:ilvl="5" w:tplc="FFFFFFFF" w:tentative="1">
      <w:start w:val="1"/>
      <w:numFmt w:val="lowerRoman"/>
      <w:lvlText w:val="%6."/>
      <w:lvlJc w:val="right"/>
      <w:pPr>
        <w:ind w:left="3362" w:hanging="420"/>
      </w:pPr>
    </w:lvl>
    <w:lvl w:ilvl="6" w:tplc="FFFFFFFF" w:tentative="1">
      <w:start w:val="1"/>
      <w:numFmt w:val="decimal"/>
      <w:lvlText w:val="%7."/>
      <w:lvlJc w:val="left"/>
      <w:pPr>
        <w:ind w:left="3782" w:hanging="420"/>
      </w:pPr>
    </w:lvl>
    <w:lvl w:ilvl="7" w:tplc="FFFFFFFF" w:tentative="1">
      <w:start w:val="1"/>
      <w:numFmt w:val="lowerLetter"/>
      <w:lvlText w:val="%8)"/>
      <w:lvlJc w:val="left"/>
      <w:pPr>
        <w:ind w:left="4202" w:hanging="420"/>
      </w:pPr>
    </w:lvl>
    <w:lvl w:ilvl="8" w:tplc="FFFFFFFF" w:tentative="1">
      <w:start w:val="1"/>
      <w:numFmt w:val="lowerRoman"/>
      <w:lvlText w:val="%9."/>
      <w:lvlJc w:val="right"/>
      <w:pPr>
        <w:ind w:left="4622" w:hanging="420"/>
      </w:pPr>
    </w:lvl>
  </w:abstractNum>
  <w:abstractNum w:abstractNumId="16">
    <w:nsid w:val="51F85593"/>
    <w:multiLevelType w:val="hybridMultilevel"/>
    <w:tmpl w:val="45460C0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nsid w:val="542F4F2E"/>
    <w:multiLevelType w:val="hybridMultilevel"/>
    <w:tmpl w:val="1E18D6B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start w:val="1"/>
      <w:numFmt w:val="decimal"/>
      <w:lvlText w:val="%3."/>
      <w:lvlJc w:val="left"/>
      <w:pPr>
        <w:ind w:left="846" w:hanging="420"/>
      </w:pPr>
      <w:rPr>
        <w:b/>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nsid w:val="54DE1E0A"/>
    <w:multiLevelType w:val="hybridMultilevel"/>
    <w:tmpl w:val="2C38B41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start w:val="1"/>
      <w:numFmt w:val="decimal"/>
      <w:lvlText w:val="%3."/>
      <w:lvlJc w:val="left"/>
      <w:pPr>
        <w:ind w:left="420" w:hanging="420"/>
      </w:pPr>
      <w:rPr>
        <w:b/>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nsid w:val="57C72664"/>
    <w:multiLevelType w:val="hybridMultilevel"/>
    <w:tmpl w:val="9BEEA69A"/>
    <w:lvl w:ilvl="0" w:tplc="FFFFFFFF">
      <w:start w:val="1"/>
      <w:numFmt w:val="decimal"/>
      <w:lvlText w:val="%1."/>
      <w:lvlJc w:val="left"/>
      <w:pPr>
        <w:ind w:left="846" w:hanging="420"/>
      </w:pPr>
    </w:lvl>
    <w:lvl w:ilvl="1" w:tplc="FFFFFFFF" w:tentative="1">
      <w:start w:val="1"/>
      <w:numFmt w:val="lowerLetter"/>
      <w:lvlText w:val="%2)"/>
      <w:lvlJc w:val="left"/>
      <w:pPr>
        <w:ind w:left="1266" w:hanging="420"/>
      </w:pPr>
    </w:lvl>
    <w:lvl w:ilvl="2" w:tplc="FFFFFFFF" w:tentative="1">
      <w:start w:val="1"/>
      <w:numFmt w:val="lowerRoman"/>
      <w:lvlText w:val="%3."/>
      <w:lvlJc w:val="right"/>
      <w:pPr>
        <w:ind w:left="1686" w:hanging="420"/>
      </w:pPr>
    </w:lvl>
    <w:lvl w:ilvl="3" w:tplc="FFFFFFFF" w:tentative="1">
      <w:start w:val="1"/>
      <w:numFmt w:val="decimal"/>
      <w:lvlText w:val="%4."/>
      <w:lvlJc w:val="left"/>
      <w:pPr>
        <w:ind w:left="2106" w:hanging="420"/>
      </w:pPr>
    </w:lvl>
    <w:lvl w:ilvl="4" w:tplc="FFFFFFFF" w:tentative="1">
      <w:start w:val="1"/>
      <w:numFmt w:val="lowerLetter"/>
      <w:lvlText w:val="%5)"/>
      <w:lvlJc w:val="left"/>
      <w:pPr>
        <w:ind w:left="2526" w:hanging="420"/>
      </w:pPr>
    </w:lvl>
    <w:lvl w:ilvl="5" w:tplc="FFFFFFFF" w:tentative="1">
      <w:start w:val="1"/>
      <w:numFmt w:val="lowerRoman"/>
      <w:lvlText w:val="%6."/>
      <w:lvlJc w:val="right"/>
      <w:pPr>
        <w:ind w:left="2946" w:hanging="420"/>
      </w:pPr>
    </w:lvl>
    <w:lvl w:ilvl="6" w:tplc="FFFFFFFF" w:tentative="1">
      <w:start w:val="1"/>
      <w:numFmt w:val="decimal"/>
      <w:lvlText w:val="%7."/>
      <w:lvlJc w:val="left"/>
      <w:pPr>
        <w:ind w:left="3366" w:hanging="420"/>
      </w:pPr>
    </w:lvl>
    <w:lvl w:ilvl="7" w:tplc="FFFFFFFF" w:tentative="1">
      <w:start w:val="1"/>
      <w:numFmt w:val="lowerLetter"/>
      <w:lvlText w:val="%8)"/>
      <w:lvlJc w:val="left"/>
      <w:pPr>
        <w:ind w:left="3786" w:hanging="420"/>
      </w:pPr>
    </w:lvl>
    <w:lvl w:ilvl="8" w:tplc="FFFFFFFF" w:tentative="1">
      <w:start w:val="1"/>
      <w:numFmt w:val="lowerRoman"/>
      <w:lvlText w:val="%9."/>
      <w:lvlJc w:val="right"/>
      <w:pPr>
        <w:ind w:left="4206" w:hanging="420"/>
      </w:pPr>
    </w:lvl>
  </w:abstractNum>
  <w:abstractNum w:abstractNumId="20">
    <w:nsid w:val="5EB93A6F"/>
    <w:multiLevelType w:val="hybridMultilevel"/>
    <w:tmpl w:val="E4D2D1C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nsid w:val="5F946B5A"/>
    <w:multiLevelType w:val="hybridMultilevel"/>
    <w:tmpl w:val="3D0E9D9C"/>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nsid w:val="62D41CB0"/>
    <w:multiLevelType w:val="hybridMultilevel"/>
    <w:tmpl w:val="93ACA0D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nsid w:val="63A21923"/>
    <w:multiLevelType w:val="hybridMultilevel"/>
    <w:tmpl w:val="27C88D94"/>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nsid w:val="655F3601"/>
    <w:multiLevelType w:val="hybridMultilevel"/>
    <w:tmpl w:val="A194491C"/>
    <w:lvl w:ilvl="0" w:tplc="FFFFFFFF">
      <w:numFmt w:val="none"/>
      <w:lvlText w:val=""/>
      <w:lvlJc w:val="left"/>
      <w:pPr>
        <w:tabs>
          <w:tab w:val="num" w:pos="360"/>
        </w:tabs>
      </w:pPr>
    </w:lvl>
    <w:lvl w:ilvl="1" w:tplc="FFFFFFFF" w:tentative="1">
      <w:start w:val="1"/>
      <w:numFmt w:val="lowerLetter"/>
      <w:lvlText w:val="%2)"/>
      <w:lvlJc w:val="left"/>
      <w:pPr>
        <w:ind w:left="1682" w:hanging="420"/>
      </w:pPr>
    </w:lvl>
    <w:lvl w:ilvl="2" w:tplc="FFFFFFFF" w:tentative="1">
      <w:start w:val="1"/>
      <w:numFmt w:val="lowerRoman"/>
      <w:lvlText w:val="%3."/>
      <w:lvlJc w:val="right"/>
      <w:pPr>
        <w:ind w:left="2102" w:hanging="420"/>
      </w:pPr>
    </w:lvl>
    <w:lvl w:ilvl="3" w:tplc="FFFFFFFF" w:tentative="1">
      <w:start w:val="1"/>
      <w:numFmt w:val="decimal"/>
      <w:lvlText w:val="%4."/>
      <w:lvlJc w:val="left"/>
      <w:pPr>
        <w:ind w:left="2522" w:hanging="420"/>
      </w:pPr>
    </w:lvl>
    <w:lvl w:ilvl="4" w:tplc="FFFFFFFF" w:tentative="1">
      <w:start w:val="1"/>
      <w:numFmt w:val="lowerLetter"/>
      <w:lvlText w:val="%5)"/>
      <w:lvlJc w:val="left"/>
      <w:pPr>
        <w:ind w:left="2942" w:hanging="420"/>
      </w:pPr>
    </w:lvl>
    <w:lvl w:ilvl="5" w:tplc="FFFFFFFF" w:tentative="1">
      <w:start w:val="1"/>
      <w:numFmt w:val="lowerRoman"/>
      <w:lvlText w:val="%6."/>
      <w:lvlJc w:val="right"/>
      <w:pPr>
        <w:ind w:left="3362" w:hanging="420"/>
      </w:pPr>
    </w:lvl>
    <w:lvl w:ilvl="6" w:tplc="FFFFFFFF" w:tentative="1">
      <w:start w:val="1"/>
      <w:numFmt w:val="decimal"/>
      <w:lvlText w:val="%7."/>
      <w:lvlJc w:val="left"/>
      <w:pPr>
        <w:ind w:left="3782" w:hanging="420"/>
      </w:pPr>
    </w:lvl>
    <w:lvl w:ilvl="7" w:tplc="FFFFFFFF" w:tentative="1">
      <w:start w:val="1"/>
      <w:numFmt w:val="lowerLetter"/>
      <w:lvlText w:val="%8)"/>
      <w:lvlJc w:val="left"/>
      <w:pPr>
        <w:ind w:left="4202" w:hanging="420"/>
      </w:pPr>
    </w:lvl>
    <w:lvl w:ilvl="8" w:tplc="FFFFFFFF" w:tentative="1">
      <w:start w:val="1"/>
      <w:numFmt w:val="lowerRoman"/>
      <w:lvlText w:val="%9."/>
      <w:lvlJc w:val="right"/>
      <w:pPr>
        <w:ind w:left="4622" w:hanging="420"/>
      </w:pPr>
    </w:lvl>
  </w:abstractNum>
  <w:abstractNum w:abstractNumId="25">
    <w:nsid w:val="697340E3"/>
    <w:multiLevelType w:val="hybridMultilevel"/>
    <w:tmpl w:val="0924EF7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nsid w:val="69D024EA"/>
    <w:multiLevelType w:val="hybridMultilevel"/>
    <w:tmpl w:val="3D507788"/>
    <w:lvl w:ilvl="0" w:tplc="FFFFFFFF">
      <w:numFmt w:val="none"/>
      <w:lvlText w:val=""/>
      <w:lvlJc w:val="left"/>
      <w:pPr>
        <w:tabs>
          <w:tab w:val="num" w:pos="360"/>
        </w:tabs>
      </w:p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27">
    <w:nsid w:val="6A40795B"/>
    <w:multiLevelType w:val="hybridMultilevel"/>
    <w:tmpl w:val="B43C16D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start w:val="1"/>
      <w:numFmt w:val="decimal"/>
      <w:lvlText w:val="%3."/>
      <w:lvlJc w:val="left"/>
      <w:pPr>
        <w:ind w:left="846" w:hanging="420"/>
      </w:pPr>
      <w:rPr>
        <w:b/>
      </w:r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nsid w:val="6CDD2BE4"/>
    <w:multiLevelType w:val="hybridMultilevel"/>
    <w:tmpl w:val="E2CC6416"/>
    <w:lvl w:ilvl="0" w:tplc="FFFFFFFF">
      <w:start w:val="1"/>
      <w:numFmt w:val="lowerLetter"/>
      <w:lvlText w:val="%1)"/>
      <w:lvlJc w:val="left"/>
      <w:pPr>
        <w:ind w:left="420" w:hanging="420"/>
      </w:pPr>
    </w:lvl>
    <w:lvl w:ilvl="1" w:tplc="FFFFFFFF">
      <w:start w:val="1"/>
      <w:numFmt w:val="lowerLetter"/>
      <w:lvlText w:val="%2)"/>
      <w:lvlJc w:val="left"/>
      <w:pPr>
        <w:ind w:left="840" w:hanging="420"/>
      </w:pPr>
    </w:lvl>
    <w:lvl w:ilvl="2" w:tplc="FFFFFFFF">
      <w:start w:val="1"/>
      <w:numFmt w:val="upperLetter"/>
      <w:lvlText w:val="%3."/>
      <w:lvlJc w:val="left"/>
      <w:pPr>
        <w:ind w:left="846" w:hanging="420"/>
      </w:pPr>
      <w:rPr>
        <w:b/>
      </w:rPr>
    </w:lvl>
    <w:lvl w:ilvl="3" w:tplc="FFFFFFFF" w:tentative="1">
      <w:start w:val="1"/>
      <w:numFmt w:val="decimal"/>
      <w:lvlText w:val="%4."/>
      <w:lvlJc w:val="left"/>
      <w:pPr>
        <w:ind w:left="1680" w:hanging="420"/>
      </w:pPr>
    </w:lvl>
    <w:lvl w:ilvl="4" w:tplc="FFFFFFFF">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nsid w:val="6CE44041"/>
    <w:multiLevelType w:val="hybridMultilevel"/>
    <w:tmpl w:val="9970E67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nsid w:val="7A1B26F2"/>
    <w:multiLevelType w:val="hybridMultilevel"/>
    <w:tmpl w:val="36408E72"/>
    <w:lvl w:ilvl="0" w:tplc="FFFFFFFF">
      <w:numFmt w:val="none"/>
      <w:lvlText w:val=""/>
      <w:lvlJc w:val="left"/>
      <w:pPr>
        <w:tabs>
          <w:tab w:val="num" w:pos="360"/>
        </w:tabs>
      </w:pPr>
    </w:lvl>
    <w:lvl w:ilvl="1" w:tplc="FFFFFFFF" w:tentative="1">
      <w:start w:val="1"/>
      <w:numFmt w:val="lowerLetter"/>
      <w:lvlText w:val="%2)"/>
      <w:lvlJc w:val="left"/>
      <w:pPr>
        <w:ind w:left="-2" w:hanging="420"/>
      </w:pPr>
    </w:lvl>
    <w:lvl w:ilvl="2" w:tplc="FFFFFFFF" w:tentative="1">
      <w:start w:val="1"/>
      <w:numFmt w:val="lowerRoman"/>
      <w:lvlText w:val="%3."/>
      <w:lvlJc w:val="right"/>
      <w:pPr>
        <w:ind w:left="418" w:hanging="420"/>
      </w:pPr>
    </w:lvl>
    <w:lvl w:ilvl="3" w:tplc="FFFFFFFF" w:tentative="1">
      <w:start w:val="1"/>
      <w:numFmt w:val="decimal"/>
      <w:lvlText w:val="%4."/>
      <w:lvlJc w:val="left"/>
      <w:pPr>
        <w:ind w:left="838" w:hanging="420"/>
      </w:pPr>
    </w:lvl>
    <w:lvl w:ilvl="4" w:tplc="FFFFFFFF" w:tentative="1">
      <w:start w:val="1"/>
      <w:numFmt w:val="lowerLetter"/>
      <w:lvlText w:val="%5)"/>
      <w:lvlJc w:val="left"/>
      <w:pPr>
        <w:ind w:left="1258" w:hanging="420"/>
      </w:pPr>
    </w:lvl>
    <w:lvl w:ilvl="5" w:tplc="FFFFFFFF" w:tentative="1">
      <w:start w:val="1"/>
      <w:numFmt w:val="lowerRoman"/>
      <w:lvlText w:val="%6."/>
      <w:lvlJc w:val="right"/>
      <w:pPr>
        <w:ind w:left="1678" w:hanging="420"/>
      </w:pPr>
    </w:lvl>
    <w:lvl w:ilvl="6" w:tplc="FFFFFFFF" w:tentative="1">
      <w:start w:val="1"/>
      <w:numFmt w:val="decimal"/>
      <w:lvlText w:val="%7."/>
      <w:lvlJc w:val="left"/>
      <w:pPr>
        <w:ind w:left="2098" w:hanging="420"/>
      </w:pPr>
    </w:lvl>
    <w:lvl w:ilvl="7" w:tplc="FFFFFFFF" w:tentative="1">
      <w:start w:val="1"/>
      <w:numFmt w:val="lowerLetter"/>
      <w:lvlText w:val="%8)"/>
      <w:lvlJc w:val="left"/>
      <w:pPr>
        <w:ind w:left="2518" w:hanging="420"/>
      </w:pPr>
    </w:lvl>
    <w:lvl w:ilvl="8" w:tplc="FFFFFFFF" w:tentative="1">
      <w:start w:val="1"/>
      <w:numFmt w:val="lowerRoman"/>
      <w:lvlText w:val="%9."/>
      <w:lvlJc w:val="right"/>
      <w:pPr>
        <w:ind w:left="2938" w:hanging="420"/>
      </w:pPr>
    </w:lvl>
  </w:abstractNum>
  <w:abstractNum w:abstractNumId="31">
    <w:nsid w:val="7C8F5689"/>
    <w:multiLevelType w:val="hybridMultilevel"/>
    <w:tmpl w:val="27CC3540"/>
    <w:lvl w:ilvl="0" w:tplc="FFFFFFFF">
      <w:numFmt w:val="none"/>
      <w:lvlText w:val=""/>
      <w:lvlJc w:val="left"/>
      <w:pPr>
        <w:tabs>
          <w:tab w:val="num" w:pos="360"/>
        </w:tabs>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nsid w:val="7F400C5F"/>
    <w:multiLevelType w:val="hybridMultilevel"/>
    <w:tmpl w:val="79B0E07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nsid w:val="7F8A3505"/>
    <w:multiLevelType w:val="hybridMultilevel"/>
    <w:tmpl w:val="796ED530"/>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nsid w:val="7F9A0949"/>
    <w:multiLevelType w:val="hybridMultilevel"/>
    <w:tmpl w:val="C8A4D08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nsid w:val="7F9A094A"/>
    <w:multiLevelType w:val="singleLevel"/>
    <w:tmpl w:val="58F0DE4E"/>
    <w:lvl w:ilvl="0">
      <w:start w:val="5"/>
      <w:numFmt w:val="chineseCounting"/>
      <w:suff w:val="nothing"/>
      <w:lvlText w:val="%1、"/>
      <w:lvlJc w:val="left"/>
    </w:lvl>
  </w:abstractNum>
  <w:abstractNum w:abstractNumId="36">
    <w:nsid w:val="7F9A094B"/>
    <w:multiLevelType w:val="singleLevel"/>
    <w:tmpl w:val="58F0DA89"/>
    <w:lvl w:ilvl="0">
      <w:start w:val="24"/>
      <w:numFmt w:val="decimal"/>
      <w:suff w:val="nothing"/>
      <w:lvlText w:val="%1、"/>
      <w:lvlJc w:val="left"/>
    </w:lvl>
  </w:abstractNum>
  <w:num w:numId="1">
    <w:abstractNumId w:val="32"/>
  </w:num>
  <w:num w:numId="2">
    <w:abstractNumId w:val="27"/>
  </w:num>
  <w:num w:numId="3">
    <w:abstractNumId w:val="8"/>
  </w:num>
  <w:num w:numId="4">
    <w:abstractNumId w:val="16"/>
  </w:num>
  <w:num w:numId="5">
    <w:abstractNumId w:val="18"/>
  </w:num>
  <w:num w:numId="6">
    <w:abstractNumId w:val="4"/>
  </w:num>
  <w:num w:numId="7">
    <w:abstractNumId w:val="29"/>
  </w:num>
  <w:num w:numId="8">
    <w:abstractNumId w:val="9"/>
  </w:num>
  <w:num w:numId="9">
    <w:abstractNumId w:val="25"/>
  </w:num>
  <w:num w:numId="10">
    <w:abstractNumId w:val="12"/>
  </w:num>
  <w:num w:numId="11">
    <w:abstractNumId w:val="3"/>
  </w:num>
  <w:num w:numId="12">
    <w:abstractNumId w:val="28"/>
  </w:num>
  <w:num w:numId="13">
    <w:abstractNumId w:val="13"/>
  </w:num>
  <w:num w:numId="14">
    <w:abstractNumId w:val="7"/>
  </w:num>
  <w:num w:numId="15">
    <w:abstractNumId w:val="22"/>
  </w:num>
  <w:num w:numId="16">
    <w:abstractNumId w:val="20"/>
  </w:num>
  <w:num w:numId="17">
    <w:abstractNumId w:val="34"/>
  </w:num>
  <w:num w:numId="18">
    <w:abstractNumId w:val="19"/>
  </w:num>
  <w:num w:numId="19">
    <w:abstractNumId w:val="5"/>
  </w:num>
  <w:num w:numId="20">
    <w:abstractNumId w:val="23"/>
  </w:num>
  <w:num w:numId="21">
    <w:abstractNumId w:val="21"/>
  </w:num>
  <w:num w:numId="22">
    <w:abstractNumId w:val="33"/>
  </w:num>
  <w:num w:numId="23">
    <w:abstractNumId w:val="6"/>
  </w:num>
  <w:num w:numId="24">
    <w:abstractNumId w:val="17"/>
  </w:num>
  <w:num w:numId="25">
    <w:abstractNumId w:val="0"/>
  </w:num>
  <w:num w:numId="26">
    <w:abstractNumId w:val="26"/>
  </w:num>
  <w:num w:numId="27">
    <w:abstractNumId w:val="1"/>
  </w:num>
  <w:num w:numId="28">
    <w:abstractNumId w:val="10"/>
  </w:num>
  <w:num w:numId="29">
    <w:abstractNumId w:val="24"/>
  </w:num>
  <w:num w:numId="30">
    <w:abstractNumId w:val="15"/>
  </w:num>
  <w:num w:numId="31">
    <w:abstractNumId w:val="11"/>
  </w:num>
  <w:num w:numId="32">
    <w:abstractNumId w:val="30"/>
  </w:num>
  <w:num w:numId="33">
    <w:abstractNumId w:val="31"/>
  </w:num>
  <w:num w:numId="34">
    <w:abstractNumId w:val="14"/>
  </w:num>
  <w:num w:numId="35">
    <w:abstractNumId w:val="2"/>
  </w:num>
  <w:num w:numId="36">
    <w:abstractNumId w:val="35"/>
  </w:num>
  <w:num w:numId="37">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4A63"/>
    <w:rsid w:val="00134A63"/>
    <w:rsid w:val="00B058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A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Char"/>
    <w:unhideWhenUsed/>
    <w:rsid w:val="00134A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34A63"/>
    <w:rPr>
      <w:sz w:val="18"/>
      <w:szCs w:val="18"/>
    </w:rPr>
  </w:style>
  <w:style w:type="paragraph" w:styleId="a4">
    <w:name w:val="footer"/>
    <w:basedOn w:val="a"/>
    <w:link w:val="Char0"/>
    <w:unhideWhenUsed/>
    <w:rsid w:val="00134A63"/>
    <w:pPr>
      <w:tabs>
        <w:tab w:val="center" w:pos="4153"/>
        <w:tab w:val="right" w:pos="8306"/>
      </w:tabs>
      <w:snapToGrid w:val="0"/>
      <w:jc w:val="left"/>
    </w:pPr>
    <w:rPr>
      <w:sz w:val="18"/>
      <w:szCs w:val="18"/>
    </w:rPr>
  </w:style>
  <w:style w:type="character" w:customStyle="1" w:styleId="Char0">
    <w:name w:val="页脚 Char"/>
    <w:basedOn w:val="a0"/>
    <w:link w:val="a4"/>
    <w:rsid w:val="00134A63"/>
    <w:rPr>
      <w:sz w:val="18"/>
      <w:szCs w:val="18"/>
    </w:rPr>
  </w:style>
  <w:style w:type="character" w:styleId="a5">
    <w:name w:val="Hyperlink"/>
    <w:basedOn w:val="a0"/>
    <w:rsid w:val="00134A63"/>
    <w:rPr>
      <w:color w:val="0000FF"/>
      <w:u w:val="single"/>
    </w:rPr>
  </w:style>
  <w:style w:type="table" w:styleId="a6">
    <w:name w:val="Table Grid"/>
    <w:basedOn w:val="a1"/>
    <w:uiPriority w:val="59"/>
    <w:rsid w:val="00134A63"/>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Char1"/>
    <w:rsid w:val="00134A63"/>
    <w:rPr>
      <w:sz w:val="18"/>
      <w:szCs w:val="18"/>
    </w:rPr>
  </w:style>
  <w:style w:type="character" w:customStyle="1" w:styleId="Char1">
    <w:name w:val="批注框文本 Char"/>
    <w:basedOn w:val="a0"/>
    <w:link w:val="a7"/>
    <w:rsid w:val="00134A63"/>
    <w:rPr>
      <w:rFonts w:ascii="Times New Roman" w:eastAsia="宋体" w:hAnsi="Times New Roman" w:cs="Times New Roman"/>
      <w:sz w:val="18"/>
      <w:szCs w:val="18"/>
    </w:rPr>
  </w:style>
  <w:style w:type="character" w:styleId="a8">
    <w:name w:val="Strong"/>
    <w:basedOn w:val="a0"/>
    <w:qFormat/>
    <w:rsid w:val="00134A63"/>
    <w:rPr>
      <w:b/>
      <w:bCs/>
    </w:rPr>
  </w:style>
  <w:style w:type="paragraph" w:styleId="a9">
    <w:name w:val="No Spacing"/>
    <w:uiPriority w:val="1"/>
    <w:qFormat/>
    <w:rsid w:val="00134A63"/>
    <w:pPr>
      <w:widowControl w:val="0"/>
      <w:jc w:val="both"/>
    </w:pPr>
    <w:rPr>
      <w:rFonts w:ascii="Times New Roman" w:eastAsia="宋体" w:hAnsi="Times New Roman" w:cs="Times New Roman"/>
      <w:szCs w:val="24"/>
    </w:rPr>
  </w:style>
  <w:style w:type="paragraph" w:styleId="HTML">
    <w:name w:val="HTML Preformatted"/>
    <w:basedOn w:val="a"/>
    <w:link w:val="HTMLChar"/>
    <w:uiPriority w:val="99"/>
    <w:unhideWhenUsed/>
    <w:rsid w:val="00134A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134A63"/>
    <w:rPr>
      <w:rFonts w:ascii="宋体" w:eastAsia="宋体" w:hAnsi="宋体" w:cs="宋体"/>
      <w:kern w:val="0"/>
      <w:sz w:val="24"/>
      <w:szCs w:val="24"/>
    </w:rPr>
  </w:style>
  <w:style w:type="paragraph" w:customStyle="1" w:styleId="0">
    <w:name w:val="正文_0"/>
    <w:qFormat/>
    <w:rsid w:val="00134A63"/>
    <w:pPr>
      <w:widowControl w:val="0"/>
      <w:jc w:val="both"/>
    </w:pPr>
    <w:rPr>
      <w:rFonts w:ascii="Calibri" w:eastAsia="宋体" w:hAnsi="Calibri" w:cs="Times New Roman"/>
    </w:rPr>
  </w:style>
  <w:style w:type="paragraph" w:customStyle="1" w:styleId="00">
    <w:name w:val="纯文本_0"/>
    <w:basedOn w:val="0"/>
    <w:link w:val="1Char"/>
    <w:rsid w:val="00134A63"/>
    <w:rPr>
      <w:rFonts w:ascii="宋体" w:hAnsi="Courier New" w:cs="Courier New"/>
      <w:szCs w:val="21"/>
    </w:rPr>
  </w:style>
  <w:style w:type="character" w:customStyle="1" w:styleId="1Char">
    <w:name w:val="标题1 Char"/>
    <w:basedOn w:val="a0"/>
    <w:link w:val="00"/>
    <w:locked/>
    <w:rsid w:val="00134A63"/>
    <w:rPr>
      <w:rFonts w:ascii="宋体" w:eastAsia="宋体" w:hAnsi="Courier New" w:cs="Courier New"/>
      <w:szCs w:val="21"/>
    </w:rPr>
  </w:style>
  <w:style w:type="paragraph" w:customStyle="1" w:styleId="1">
    <w:name w:val="正文_1"/>
    <w:qFormat/>
    <w:rsid w:val="00134A63"/>
    <w:pPr>
      <w:widowControl w:val="0"/>
      <w:jc w:val="both"/>
    </w:pPr>
    <w:rPr>
      <w:rFonts w:ascii="Times New Roman" w:eastAsia="宋体" w:hAnsi="Times New Roman" w:cs="Times New Roman"/>
      <w:szCs w:val="20"/>
    </w:rPr>
  </w:style>
  <w:style w:type="character" w:customStyle="1" w:styleId="p141">
    <w:name w:val="p141"/>
    <w:rsid w:val="00134A63"/>
    <w:rPr>
      <w:rFonts w:ascii="Verdana" w:hAnsi="Verdana"/>
      <w:kern w:val="0"/>
      <w:sz w:val="24"/>
      <w:szCs w:val="24"/>
      <w:lang w:eastAsia="en-US"/>
    </w:rPr>
  </w:style>
  <w:style w:type="character" w:customStyle="1" w:styleId="hot">
    <w:name w:val="hot"/>
    <w:basedOn w:val="a0"/>
    <w:rsid w:val="00134A63"/>
  </w:style>
  <w:style w:type="paragraph" w:styleId="aa">
    <w:name w:val="Normal (Web)"/>
    <w:basedOn w:val="1"/>
    <w:uiPriority w:val="99"/>
    <w:rsid w:val="00134A63"/>
    <w:pPr>
      <w:widowControl/>
      <w:spacing w:before="100" w:beforeAutospacing="1" w:after="100" w:afterAutospacing="1"/>
      <w:jc w:val="left"/>
    </w:pPr>
    <w:rPr>
      <w:rFonts w:ascii="宋体" w:hAnsi="宋体" w:cs="宋体"/>
      <w:kern w:val="0"/>
      <w:sz w:val="24"/>
    </w:rPr>
  </w:style>
  <w:style w:type="paragraph" w:customStyle="1" w:styleId="txt">
    <w:name w:val="txt"/>
    <w:basedOn w:val="1"/>
    <w:qFormat/>
    <w:rsid w:val="00134A6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1789</Words>
  <Characters>10203</Characters>
  <Application>Microsoft Office Word</Application>
  <DocSecurity>0</DocSecurity>
  <Lines>85</Lines>
  <Paragraphs>23</Paragraphs>
  <ScaleCrop>false</ScaleCrop>
  <Company>Microsoft</Company>
  <LinksUpToDate>false</LinksUpToDate>
  <CharactersWithSpaces>11969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2017-05-28T13:43:00Z</dcterms:created>
  <dcterms:modified xsi:type="dcterms:W3CDTF">2017-05-28T13:43:00Z</dcterms:modified>
</cp:coreProperties>
</file>