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06920"/>
            <wp:effectExtent l="0" t="0" r="7620" b="17780"/>
            <wp:docPr id="6" name="图片 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18940" cy="5685790"/>
            <wp:effectExtent l="0" t="0" r="10160" b="10160"/>
            <wp:docPr id="5" name="图片 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18940" cy="56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06920"/>
            <wp:effectExtent l="0" t="0" r="7620" b="17780"/>
            <wp:docPr id="4" name="图片 4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06920"/>
            <wp:effectExtent l="0" t="0" r="7620" b="17780"/>
            <wp:docPr id="3" name="图片 3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06920"/>
            <wp:effectExtent l="0" t="0" r="7620" b="17780"/>
            <wp:docPr id="2" name="图片 2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06920"/>
            <wp:effectExtent l="0" t="0" r="7620" b="17780"/>
            <wp:docPr id="1" name="图片 1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0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 w:line="360" w:lineRule="auto"/>
        <w:jc w:val="center"/>
        <w:rPr>
          <w:rFonts w:hint="eastAsia" w:ascii="华文中宋" w:hAnsi="华文中宋" w:eastAsia="华文中宋" w:cs="华文中宋"/>
          <w:bCs/>
          <w:sz w:val="36"/>
          <w:szCs w:val="36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华文中宋" w:hAnsi="华文中宋" w:eastAsia="华文中宋" w:cs="华文中宋"/>
          <w:bCs/>
          <w:sz w:val="36"/>
          <w:szCs w:val="36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华文中宋" w:hAnsi="华文中宋" w:eastAsia="华文中宋" w:cs="华文中宋"/>
          <w:bCs/>
          <w:sz w:val="36"/>
          <w:szCs w:val="36"/>
        </w:rPr>
      </w:pPr>
    </w:p>
    <w:p>
      <w:pPr>
        <w:spacing w:before="156" w:beforeLines="50" w:after="156" w:afterLines="50" w:line="360" w:lineRule="auto"/>
        <w:jc w:val="center"/>
        <w:rPr>
          <w:rFonts w:hint="eastAsia" w:ascii="华文中宋" w:hAnsi="华文中宋" w:eastAsia="华文中宋" w:cs="华文中宋"/>
          <w:bCs/>
          <w:sz w:val="36"/>
          <w:szCs w:val="36"/>
        </w:rPr>
      </w:pPr>
      <w:bookmarkStart w:id="0" w:name="_GoBack"/>
      <w:bookmarkEnd w:id="0"/>
      <w:r>
        <w:rPr>
          <w:rFonts w:hint="eastAsia" w:ascii="华文中宋" w:hAnsi="华文中宋" w:eastAsia="华文中宋" w:cs="华文中宋"/>
          <w:bCs/>
          <w:sz w:val="36"/>
          <w:szCs w:val="36"/>
        </w:rPr>
        <w:t>七年级语文试题答案及评分标准</w:t>
      </w:r>
    </w:p>
    <w:p>
      <w:pPr>
        <w:spacing w:line="360" w:lineRule="auto"/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一、</w:t>
      </w:r>
      <w:r>
        <w:rPr>
          <w:rFonts w:hint="eastAsia" w:ascii="黑体" w:hAnsi="黑体" w:eastAsia="黑体" w:cs="黑体"/>
          <w:bCs/>
          <w:szCs w:val="21"/>
        </w:rPr>
        <w:t>（</w:t>
      </w:r>
      <w:r>
        <w:rPr>
          <w:rFonts w:hint="eastAsia" w:ascii="黑体" w:hAnsi="黑体" w:eastAsia="黑体" w:cs="黑体"/>
          <w:bCs/>
          <w:szCs w:val="21"/>
        </w:rPr>
        <w:drawing>
          <wp:inline distT="0" distB="0" distL="114300" distR="114300">
            <wp:extent cx="9525" cy="24130"/>
            <wp:effectExtent l="0" t="0" r="0" b="0"/>
            <wp:docPr id="15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bCs/>
          <w:szCs w:val="21"/>
        </w:rPr>
        <w:t>共30分）</w:t>
      </w:r>
      <w:r>
        <w:rPr>
          <w:rFonts w:hint="eastAsia" w:ascii="宋体" w:hAnsi="宋体"/>
          <w:b/>
          <w:szCs w:val="21"/>
        </w:rPr>
        <w:t xml:space="preserve">  </w:t>
      </w:r>
    </w:p>
    <w:p>
      <w:pPr>
        <w:spacing w:line="360" w:lineRule="auto"/>
        <w:ind w:firstLine="21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(一) （每小题3分，共12分）</w:t>
      </w:r>
    </w:p>
    <w:p>
      <w:pPr>
        <w:spacing w:line="360" w:lineRule="auto"/>
        <w:rPr>
          <w:rFonts w:ascii="宋体" w:hAnsi="宋体" w:cs="Arial"/>
          <w:szCs w:val="21"/>
        </w:rPr>
      </w:pPr>
      <w:r>
        <w:rPr>
          <w:rFonts w:hint="eastAsia" w:ascii="宋体" w:hAnsi="宋体"/>
          <w:szCs w:val="21"/>
        </w:rPr>
        <w:t xml:space="preserve">1. </w:t>
      </w:r>
      <w:r>
        <w:rPr>
          <w:rFonts w:hint="eastAsia" w:ascii="宋体" w:hAnsi="宋体" w:cs="黑体"/>
          <w:bCs/>
          <w:szCs w:val="21"/>
        </w:rPr>
        <w:t>A （错误有：</w:t>
      </w:r>
      <w:r>
        <w:rPr>
          <w:rFonts w:ascii="宋体" w:hAnsi="宋体"/>
          <w:szCs w:val="21"/>
        </w:rPr>
        <w:t>B.</w:t>
      </w:r>
      <w:r>
        <w:rPr>
          <w:rFonts w:ascii="宋体" w:hAnsi="宋体"/>
          <w:szCs w:val="21"/>
          <w:em w:val="dot"/>
        </w:rPr>
        <w:t>蓦</w:t>
      </w:r>
      <w:r>
        <w:rPr>
          <w:rFonts w:ascii="宋体" w:hAnsi="宋体"/>
          <w:szCs w:val="21"/>
        </w:rPr>
        <w:t>然</w:t>
      </w:r>
      <w:r>
        <w:rPr>
          <w:rFonts w:hint="eastAsia"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参</w:t>
      </w:r>
      <w:r>
        <w:rPr>
          <w:rFonts w:ascii="宋体" w:hAnsi="宋体"/>
          <w:szCs w:val="21"/>
          <w:em w:val="dot"/>
        </w:rPr>
        <w:t>差</w:t>
      </w:r>
      <w:r>
        <w:rPr>
          <w:rFonts w:ascii="宋体" w:hAnsi="宋体"/>
          <w:szCs w:val="21"/>
        </w:rPr>
        <w:t>不齐</w:t>
      </w:r>
      <w:r>
        <w:rPr>
          <w:rFonts w:hint="eastAsia"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C.沟</w:t>
      </w:r>
      <w:r>
        <w:rPr>
          <w:rFonts w:ascii="宋体" w:hAnsi="宋体"/>
          <w:szCs w:val="21"/>
          <w:em w:val="dot"/>
        </w:rPr>
        <w:t>壑</w:t>
      </w:r>
      <w:r>
        <w:rPr>
          <w:rFonts w:hint="eastAsia" w:ascii="宋体" w:hAnsi="宋体"/>
          <w:szCs w:val="21"/>
          <w:em w:val="dot"/>
        </w:rPr>
        <w:t xml:space="preserve"> </w:t>
      </w:r>
      <w:r>
        <w:rPr>
          <w:rFonts w:ascii="宋体" w:hAnsi="宋体"/>
          <w:szCs w:val="21"/>
        </w:rPr>
        <w:t>遒</w:t>
      </w:r>
      <w:r>
        <w:rPr>
          <w:rFonts w:ascii="宋体" w:hAnsi="宋体"/>
          <w:szCs w:val="21"/>
          <w:em w:val="dot"/>
        </w:rPr>
        <w:t>劲</w:t>
      </w:r>
      <w:r>
        <w:rPr>
          <w:rFonts w:hint="eastAsia" w:ascii="宋体" w:hAnsi="宋体"/>
          <w:szCs w:val="21"/>
          <w:em w:val="dot"/>
        </w:rPr>
        <w:t xml:space="preserve"> </w:t>
      </w:r>
      <w:r>
        <w:rPr>
          <w:rFonts w:hint="eastAsia" w:ascii="宋体" w:hAnsi="宋体"/>
          <w:szCs w:val="21"/>
          <w:em w:val="dot"/>
        </w:rPr>
        <w:drawing>
          <wp:inline distT="0" distB="0" distL="114300" distR="114300">
            <wp:extent cx="9525" cy="20320"/>
            <wp:effectExtent l="0" t="0" r="0" b="0"/>
            <wp:docPr id="1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  <w:em w:val="dot"/>
        </w:rPr>
        <w:t xml:space="preserve"> </w:t>
      </w:r>
      <w:r>
        <w:rPr>
          <w:rFonts w:ascii="宋体" w:hAnsi="宋体"/>
          <w:szCs w:val="21"/>
        </w:rPr>
        <w:t>D.风</w:t>
      </w:r>
      <w:r>
        <w:rPr>
          <w:rFonts w:ascii="宋体" w:hAnsi="宋体"/>
          <w:szCs w:val="21"/>
          <w:em w:val="dot"/>
        </w:rPr>
        <w:t>靡</w:t>
      </w:r>
      <w:r>
        <w:rPr>
          <w:rFonts w:hint="eastAsia" w:ascii="宋体" w:hAnsi="宋体"/>
          <w:szCs w:val="21"/>
          <w:em w:val="dot"/>
        </w:rPr>
        <w:t xml:space="preserve"> </w:t>
      </w:r>
      <w:r>
        <w:rPr>
          <w:rFonts w:ascii="宋体" w:hAnsi="宋体"/>
          <w:szCs w:val="21"/>
        </w:rPr>
        <w:t>汗</w:t>
      </w:r>
      <w:r>
        <w:rPr>
          <w:rFonts w:ascii="宋体" w:hAnsi="宋体"/>
          <w:szCs w:val="21"/>
          <w:em w:val="dot"/>
        </w:rPr>
        <w:t>渍</w:t>
      </w:r>
      <w:r>
        <w:rPr>
          <w:rFonts w:hint="eastAsia" w:ascii="宋体" w:hAnsi="宋体" w:cs="黑体"/>
          <w:bCs/>
          <w:szCs w:val="21"/>
        </w:rPr>
        <w:t>） 2. C（错误有：</w:t>
      </w:r>
      <w:r>
        <w:rPr>
          <w:rFonts w:ascii="宋体" w:hAnsi="宋体"/>
          <w:szCs w:val="21"/>
        </w:rPr>
        <w:t>A</w:t>
      </w:r>
      <w:r>
        <w:rPr>
          <w:rFonts w:hint="eastAsia" w:ascii="宋体" w:hAnsi="宋体" w:cs="宋体"/>
          <w:szCs w:val="21"/>
        </w:rPr>
        <w:t>.</w:t>
      </w:r>
      <w:r>
        <w:rPr>
          <w:rFonts w:hint="eastAsia" w:ascii="宋体" w:hAnsi="宋体"/>
          <w:szCs w:val="21"/>
        </w:rPr>
        <w:t xml:space="preserve"> 离</w:t>
      </w:r>
      <w:r>
        <w:rPr>
          <w:rFonts w:hint="eastAsia" w:ascii="宋体" w:hAnsi="宋体"/>
          <w:szCs w:val="21"/>
          <w:u w:val="single"/>
        </w:rPr>
        <w:t>和</w:t>
      </w:r>
      <w:r>
        <w:rPr>
          <w:rFonts w:hint="eastAsia" w:ascii="宋体" w:hAnsi="宋体"/>
          <w:szCs w:val="21"/>
        </w:rPr>
        <w:t xml:space="preserve">悲欢 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 w:cs="宋体"/>
          <w:szCs w:val="21"/>
        </w:rPr>
        <w:t>.</w:t>
      </w:r>
      <w:r>
        <w:rPr>
          <w:rFonts w:hint="eastAsia" w:ascii="宋体" w:hAnsi="宋体"/>
          <w:szCs w:val="21"/>
        </w:rPr>
        <w:t xml:space="preserve"> 顶</w:t>
      </w:r>
      <w:r>
        <w:rPr>
          <w:rFonts w:hint="eastAsia" w:ascii="宋体" w:hAnsi="宋体"/>
          <w:szCs w:val="21"/>
          <w:u w:val="single"/>
        </w:rPr>
        <w:t>粱</w:t>
      </w:r>
      <w:r>
        <w:rPr>
          <w:rFonts w:hint="eastAsia" w:ascii="宋体" w:hAnsi="宋体"/>
          <w:szCs w:val="21"/>
        </w:rPr>
        <w:t>柱  忧心</w:t>
      </w:r>
      <w:r>
        <w:rPr>
          <w:rFonts w:hint="eastAsia" w:ascii="宋体" w:hAnsi="宋体"/>
          <w:szCs w:val="21"/>
          <w:u w:val="single"/>
        </w:rPr>
        <w:t>重重</w:t>
      </w:r>
      <w:r>
        <w:rPr>
          <w:rFonts w:hint="eastAsia"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D</w:t>
      </w:r>
      <w:r>
        <w:rPr>
          <w:rFonts w:hint="eastAsia" w:ascii="宋体" w:hAnsi="宋体" w:cs="宋体"/>
          <w:szCs w:val="21"/>
        </w:rPr>
        <w:t>.</w:t>
      </w:r>
      <w:r>
        <w:rPr>
          <w:rFonts w:hint="eastAsia" w:ascii="宋体" w:hAnsi="宋体"/>
          <w:szCs w:val="21"/>
        </w:rPr>
        <w:t xml:space="preserve"> 哈</w:t>
      </w:r>
      <w:r>
        <w:rPr>
          <w:rFonts w:hint="eastAsia" w:ascii="宋体" w:hAnsi="宋体"/>
          <w:szCs w:val="21"/>
          <w:u w:val="single"/>
        </w:rPr>
        <w:t>吧</w:t>
      </w:r>
      <w:r>
        <w:rPr>
          <w:rFonts w:hint="eastAsia" w:ascii="宋体" w:hAnsi="宋体"/>
          <w:szCs w:val="21"/>
        </w:rPr>
        <w:t>狗 迫不</w:t>
      </w:r>
      <w:r>
        <w:rPr>
          <w:rFonts w:hint="eastAsia" w:ascii="宋体" w:hAnsi="宋体"/>
          <w:szCs w:val="21"/>
          <w:u w:val="single"/>
        </w:rPr>
        <w:t>急</w:t>
      </w:r>
      <w:r>
        <w:rPr>
          <w:rFonts w:hint="eastAsia" w:ascii="宋体" w:hAnsi="宋体"/>
          <w:szCs w:val="21"/>
        </w:rPr>
        <w:t>待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9525" cy="19050"/>
            <wp:effectExtent l="0" t="0" r="0" b="0"/>
            <wp:docPr id="17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黑体"/>
          <w:bCs/>
          <w:szCs w:val="21"/>
        </w:rPr>
        <w:t>）  3.B  4. D</w:t>
      </w:r>
      <w:r>
        <w:rPr>
          <w:rFonts w:hint="eastAsia" w:ascii="宋体" w:hAnsi="宋体"/>
          <w:szCs w:val="21"/>
        </w:rPr>
        <w:t xml:space="preserve">  </w:t>
      </w:r>
    </w:p>
    <w:p>
      <w:pPr>
        <w:spacing w:line="360" w:lineRule="auto"/>
        <w:ind w:firstLine="206" w:firstLineChars="98"/>
        <w:rPr>
          <w:rFonts w:hint="eastAsia" w:ascii="宋体" w:hAnsi="宋体"/>
          <w:szCs w:val="21"/>
        </w:rPr>
      </w:pPr>
      <w:r>
        <w:rPr>
          <w:rFonts w:hint="eastAsia" w:ascii="宋体" w:hAnsi="宋体"/>
          <w:bCs/>
          <w:szCs w:val="21"/>
        </w:rPr>
        <w:t>(二)</w:t>
      </w:r>
      <w:r>
        <w:rPr>
          <w:rFonts w:hint="eastAsia" w:ascii="宋体" w:hAnsi="宋体"/>
          <w:szCs w:val="21"/>
        </w:rPr>
        <w:t xml:space="preserve"> （每小题2分，共6分）</w:t>
      </w:r>
      <w:r>
        <w:rPr>
          <w:rFonts w:hint="eastAsia" w:ascii="宋体" w:hAnsi="宋体" w:cs="黑体"/>
          <w:bCs/>
          <w:szCs w:val="21"/>
        </w:rPr>
        <w:t xml:space="preserve"> 5.</w:t>
      </w:r>
      <w:r>
        <w:rPr>
          <w:rFonts w:eastAsia="楷体_GB2312"/>
          <w:szCs w:val="21"/>
        </w:rPr>
        <w:t xml:space="preserve"> C</w:t>
      </w:r>
      <w:r>
        <w:rPr>
          <w:rFonts w:hint="eastAsia" w:ascii="宋体" w:hAnsi="宋体"/>
          <w:szCs w:val="21"/>
        </w:rPr>
        <w:t xml:space="preserve">  6. D   7. </w:t>
      </w:r>
      <w:r>
        <w:rPr>
          <w:rFonts w:eastAsia="楷体_GB2312"/>
          <w:szCs w:val="21"/>
        </w:rPr>
        <w:t>A</w:t>
      </w:r>
      <w:r>
        <w:rPr>
          <w:rFonts w:hint="eastAsia" w:ascii="宋体" w:hAnsi="宋体"/>
          <w:szCs w:val="21"/>
        </w:rPr>
        <w:t xml:space="preserve"> </w:t>
      </w:r>
    </w:p>
    <w:p>
      <w:pPr>
        <w:spacing w:line="360" w:lineRule="auto"/>
        <w:ind w:firstLine="206" w:firstLineChars="98"/>
        <w:rPr>
          <w:rFonts w:hint="eastAsia" w:ascii="宋体" w:hAnsi="宋体" w:cs="黑体"/>
          <w:bCs/>
          <w:szCs w:val="21"/>
        </w:rPr>
      </w:pPr>
      <w:r>
        <w:rPr>
          <w:rFonts w:hint="eastAsia" w:ascii="宋体" w:hAnsi="宋体"/>
          <w:bCs/>
          <w:szCs w:val="21"/>
        </w:rPr>
        <w:t>(三)</w:t>
      </w:r>
      <w:r>
        <w:rPr>
          <w:rFonts w:hint="eastAsia" w:ascii="宋体" w:hAnsi="宋体"/>
          <w:szCs w:val="21"/>
        </w:rPr>
        <w:t xml:space="preserve"> （每小题2分，共6分） 8. </w:t>
      </w:r>
      <w:r>
        <w:rPr>
          <w:rFonts w:eastAsia="楷体_GB2312"/>
          <w:szCs w:val="21"/>
        </w:rPr>
        <w:t>B</w:t>
      </w:r>
      <w:r>
        <w:rPr>
          <w:rFonts w:hint="eastAsia" w:ascii="宋体" w:hAnsi="宋体"/>
          <w:szCs w:val="21"/>
        </w:rPr>
        <w:t xml:space="preserve">  9.</w:t>
      </w:r>
      <w:r>
        <w:rPr>
          <w:rFonts w:hint="eastAsia" w:ascii="宋体" w:hAnsi="宋体" w:cs="黑体"/>
          <w:bCs/>
          <w:szCs w:val="21"/>
        </w:rPr>
        <w:t xml:space="preserve"> B（是小茨冈）  10. D（尼摩船长怀着深仇大恨向没有悬挂国旗的三桅战船撞去）</w:t>
      </w:r>
    </w:p>
    <w:p>
      <w:pPr>
        <w:spacing w:line="360" w:lineRule="auto"/>
        <w:ind w:firstLine="105" w:firstLineChars="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（四）</w:t>
      </w:r>
      <w:r>
        <w:rPr>
          <w:rFonts w:hint="eastAsia" w:ascii="宋体" w:hAnsi="宋体" w:cs="黑体"/>
          <w:bCs/>
          <w:szCs w:val="21"/>
        </w:rPr>
        <w:t>（每小题</w:t>
      </w:r>
      <w:r>
        <w:rPr>
          <w:rFonts w:hint="eastAsia" w:ascii="宋体" w:hAnsi="宋体"/>
          <w:szCs w:val="21"/>
        </w:rPr>
        <w:t>1分，</w:t>
      </w:r>
      <w:r>
        <w:rPr>
          <w:rFonts w:hint="eastAsia" w:ascii="宋体" w:hAnsi="宋体" w:cs="黑体"/>
          <w:bCs/>
          <w:szCs w:val="21"/>
        </w:rPr>
        <w:t>共6分）</w:t>
      </w:r>
      <w:r>
        <w:rPr>
          <w:rFonts w:hint="eastAsia" w:ascii="宋体" w:hAnsi="宋体"/>
          <w:szCs w:val="21"/>
        </w:rPr>
        <w:t>11.⑴闲敲棋子落灯花 ⑵江山代有才人出 ⑶落花时节又逢君⑷</w:t>
      </w:r>
      <w:r>
        <w:rPr>
          <w:rFonts w:hint="eastAsia" w:ascii="宋体" w:hAnsi="宋体" w:cs="黑体"/>
          <w:bCs/>
          <w:szCs w:val="21"/>
        </w:rPr>
        <w:t>春潮带雨晚来急</w:t>
      </w:r>
      <w:r>
        <w:rPr>
          <w:rFonts w:hint="eastAsia" w:ascii="宋体" w:hAnsi="宋体"/>
          <w:szCs w:val="21"/>
        </w:rPr>
        <w:t xml:space="preserve">⑸荷笠带斜阳，青山独归远 ⑹故日月星辰移焉 故水潦尘埃归焉 </w:t>
      </w:r>
    </w:p>
    <w:p>
      <w:pPr>
        <w:spacing w:line="360" w:lineRule="auto"/>
        <w:ind w:firstLine="105" w:firstLineChars="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评分意见：每小题1分，有一处错字、漏字、添字、连笔、辨识不清，该小题不得分。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二、</w:t>
      </w:r>
      <w:r>
        <w:rPr>
          <w:rFonts w:hint="eastAsia" w:ascii="黑体" w:hAnsi="黑体" w:eastAsia="黑体" w:cs="黑体"/>
          <w:bCs/>
          <w:szCs w:val="21"/>
        </w:rPr>
        <w:t>（共40分）</w:t>
      </w:r>
    </w:p>
    <w:p>
      <w:pPr>
        <w:spacing w:line="360" w:lineRule="auto"/>
        <w:rPr>
          <w:rFonts w:hint="eastAsia" w:ascii="宋体" w:hAnsi="宋体"/>
          <w:bCs/>
          <w:szCs w:val="21"/>
        </w:rPr>
      </w:pPr>
      <w:r>
        <w:rPr>
          <w:rFonts w:hint="eastAsia" w:ascii="宋体" w:hAnsi="宋体"/>
          <w:szCs w:val="21"/>
        </w:rPr>
        <w:t>(一)（共10分）</w:t>
      </w:r>
      <w:r>
        <w:rPr>
          <w:rFonts w:ascii="宋体" w:hAnsi="宋体"/>
          <w:color w:val="FFFFFF"/>
          <w:sz w:val="4"/>
          <w:szCs w:val="21"/>
        </w:rPr>
        <w:t>[来源:Zxxk.Com]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bCs/>
          <w:szCs w:val="21"/>
        </w:rPr>
        <w:t>1</w:t>
      </w:r>
      <w:r>
        <w:rPr>
          <w:rFonts w:hint="eastAsia" w:ascii="宋体" w:hAnsi="宋体"/>
          <w:bCs/>
          <w:szCs w:val="21"/>
        </w:rPr>
        <w:drawing>
          <wp:inline distT="0" distB="0" distL="114300" distR="114300">
            <wp:extent cx="18415" cy="22860"/>
            <wp:effectExtent l="0" t="0" r="0" b="0"/>
            <wp:docPr id="18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Cs w:val="21"/>
        </w:rPr>
        <w:t>2．</w:t>
      </w:r>
      <w:r>
        <w:rPr>
          <w:rFonts w:hint="eastAsia" w:ascii="宋体" w:hAnsi="宋体"/>
          <w:szCs w:val="21"/>
        </w:rPr>
        <w:t>⑴</w:t>
      </w:r>
      <w:r>
        <w:rPr>
          <w:rFonts w:ascii="宋体" w:hAnsi="宋体"/>
          <w:szCs w:val="21"/>
        </w:rPr>
        <w:t>窃取，偷</w:t>
      </w:r>
      <w:r>
        <w:rPr>
          <w:rFonts w:hint="eastAsia" w:ascii="宋体" w:hAnsi="宋体"/>
          <w:szCs w:val="21"/>
        </w:rPr>
        <w:t xml:space="preserve">  ⑵</w:t>
      </w:r>
      <w:r>
        <w:rPr>
          <w:rFonts w:ascii="宋体" w:hAnsi="宋体"/>
          <w:szCs w:val="21"/>
        </w:rPr>
        <w:t>减少</w:t>
      </w:r>
      <w:r>
        <w:rPr>
          <w:rFonts w:hint="eastAsia" w:ascii="宋体" w:hAnsi="宋体"/>
          <w:szCs w:val="21"/>
        </w:rPr>
        <w:t xml:space="preserve"> 评分意见：共4分，每小题2分。</w:t>
      </w:r>
      <w:r>
        <w:rPr>
          <w:rFonts w:ascii="宋体" w:hAnsi="宋体"/>
          <w:color w:val="FFFFFF"/>
          <w:sz w:val="4"/>
          <w:szCs w:val="21"/>
        </w:rPr>
        <w:t>[来源:Z&amp;xx&amp;k.Com]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bCs/>
          <w:szCs w:val="21"/>
        </w:rPr>
        <w:t xml:space="preserve">13. </w:t>
      </w:r>
      <w:r>
        <w:rPr>
          <w:rFonts w:hint="eastAsia" w:ascii="楷体_GB2312" w:hAnsi="楷体" w:eastAsia="楷体_GB2312"/>
          <w:szCs w:val="21"/>
        </w:rPr>
        <w:t>这不是君子的行为（道德）。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评分意见：意思正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15240"/>
            <wp:effectExtent l="0" t="0" r="0" b="0"/>
            <wp:docPr id="19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确且语句通顺，即可得2分。“是”占1分，语句通顺占1分。</w:t>
      </w:r>
    </w:p>
    <w:p>
      <w:pPr>
        <w:spacing w:line="360" w:lineRule="auto"/>
        <w:rPr>
          <w:rFonts w:hint="eastAsia" w:ascii="宋体" w:hAnsi="宋体"/>
          <w:b/>
          <w:bCs/>
          <w:szCs w:val="21"/>
        </w:rPr>
      </w:pPr>
      <w:r>
        <w:rPr>
          <w:rFonts w:hint="eastAsia" w:ascii="宋体" w:hAnsi="宋体"/>
          <w:b/>
          <w:bCs/>
          <w:szCs w:val="21"/>
        </w:rPr>
        <w:t>14.</w:t>
      </w:r>
      <w:r>
        <w:rPr>
          <w:rFonts w:ascii="宋体" w:hAnsi="宋体"/>
          <w:szCs w:val="21"/>
        </w:rPr>
        <w:t xml:space="preserve"> 对于错误的东西，要下决心立即改正，决不能因故拖延，更不能明知故犯。</w:t>
      </w:r>
      <w:r>
        <w:rPr>
          <w:rFonts w:hint="eastAsia" w:ascii="宋体" w:hAnsi="宋体"/>
          <w:szCs w:val="21"/>
        </w:rPr>
        <w:t>（联系体验略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27940" cy="22860"/>
            <wp:effectExtent l="0" t="0" r="0" b="0"/>
            <wp:docPr id="20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2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）。评分意见：联系生活体验占2分，启示紧扣原文且言之有理占2分。</w:t>
      </w:r>
      <w:r>
        <w:rPr>
          <w:rFonts w:ascii="宋体" w:hAnsi="宋体" w:cs="宋体"/>
          <w:szCs w:val="21"/>
        </w:rPr>
        <w:t xml:space="preserve">                                                                            </w:t>
      </w:r>
      <w:r>
        <w:rPr>
          <w:rFonts w:hint="eastAsia" w:ascii="宋体" w:hAnsi="宋体"/>
          <w:b/>
          <w:bCs/>
          <w:szCs w:val="21"/>
        </w:rPr>
        <w:t>（二）</w:t>
      </w:r>
      <w:r>
        <w:rPr>
          <w:rFonts w:hint="eastAsia" w:ascii="宋体" w:hAnsi="宋体"/>
          <w:szCs w:val="21"/>
        </w:rPr>
        <w:t>（共8分）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b/>
          <w:bCs/>
          <w:szCs w:val="21"/>
        </w:rPr>
        <w:t>15．</w:t>
      </w:r>
      <w:r>
        <w:rPr>
          <w:rFonts w:hint="eastAsia" w:ascii="宋体" w:hAnsi="宋体"/>
          <w:szCs w:val="21"/>
        </w:rPr>
        <w:t>“日”、“江山”、“春风”、“花草”（写对写全方可得2分）；诗人对初春景色的喜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27940" cy="17780"/>
            <wp:effectExtent l="0" t="0" r="0" b="0"/>
            <wp:docPr id="21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17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爱和赞美。（2分。意思对即可。）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b/>
          <w:bCs/>
          <w:szCs w:val="21"/>
        </w:rPr>
        <w:t>16.“</w:t>
      </w:r>
      <w:r>
        <w:rPr>
          <w:rFonts w:hint="eastAsia" w:ascii="宋体" w:hAnsi="宋体"/>
          <w:szCs w:val="21"/>
        </w:rPr>
        <w:t>飞”写出燕子的繁忙，表现出春天的勃勃生机（2分）；“睡”写出鸳鸯的安适（2分）。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b/>
          <w:bCs/>
          <w:szCs w:val="21"/>
        </w:rPr>
        <w:t>（三）</w:t>
      </w:r>
      <w:r>
        <w:rPr>
          <w:rFonts w:hint="eastAsia" w:ascii="宋体" w:hAnsi="宋体"/>
          <w:szCs w:val="21"/>
        </w:rPr>
        <w:t>（共22分）</w:t>
      </w:r>
      <w:r>
        <w:rPr>
          <w:rFonts w:ascii="宋体" w:hAnsi="宋体"/>
          <w:color w:val="FFFFFF"/>
          <w:sz w:val="4"/>
          <w:szCs w:val="21"/>
        </w:rPr>
        <w:t>[来源:学科网ZXXK]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17.示例：儿子送给“我”含有《斯卡布罗集市》这首歌的唱片（2分,意思对即可）。儿子对“我”的爱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13970"/>
            <wp:effectExtent l="0" t="0" r="0" b="0"/>
            <wp:docPr id="9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（2分，符合原文题旨即可，如：母亲被儿子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22860"/>
            <wp:effectExtent l="0" t="0" r="0" b="0"/>
            <wp:docPr id="7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2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的良苦用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27940" cy="12700"/>
            <wp:effectExtent l="0" t="0" r="0" b="0"/>
            <wp:docPr id="14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" cy="12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心感动）。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评分意见：本题共4分。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18.示例：（1）担忧儿子沉迷于网吧；（2）为儿子对“我”的冷落感到失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24130"/>
            <wp:effectExtent l="0" t="0" r="0" b="0"/>
            <wp:docPr id="13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望（失落、沮丧等）（3）为自己给家人造成的负担感到内疚（痛苦、无奈等）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评分意见：本题共4分。每点2分，答对任意两点即可得满分。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24130"/>
            <wp:effectExtent l="0" t="0" r="0" b="0"/>
            <wp:docPr id="11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4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9.示例：“痴痴”一词是痴迷、执著（倔强、用心等）的意思（2分）。文中儿子历尽千辛、想方设法寻找“我”最喜爱的那首英文歌，母亲为儿子的执着而感动（2分）。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评分意见：本题共4分。意思对即可得分。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20. 示例：这句话一方面写出了母亲对儿子的牵挂与爱（1分），又表现出儿子对“我”的爱从来都没有停止和减少（1分），表达了母亲的自责（或感动、欣慰）（2分）。</w:t>
      </w:r>
      <w:r>
        <w:rPr>
          <w:rFonts w:ascii="宋体" w:hAnsi="宋体"/>
          <w:color w:val="FFFFFF"/>
          <w:sz w:val="4"/>
          <w:szCs w:val="21"/>
        </w:rPr>
        <w:t>[来源:Zxxk.Com]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评分意见：本题共4分。意思对即可得分。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21.突出（1分）了人们对小男孩的关心，不知有多少人被这个痴痴的孩子所感动（2分），也写出了小男孩对别人的关心充满感激（或：为买到唱片感到兴奋、激动等）（1分）。</w:t>
      </w:r>
    </w:p>
    <w:p>
      <w:pPr>
        <w:spacing w:line="360" w:lineRule="auto"/>
        <w:ind w:left="315" w:hanging="315" w:hanging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评分意见：本题共4分。意思对即可得分。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22.副词  助词  评分意见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18415" cy="15240"/>
            <wp:effectExtent l="0" t="0" r="0" b="0"/>
            <wp:docPr id="8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1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：共2分。每</w:t>
      </w:r>
      <w:r>
        <w:rPr>
          <w:rFonts w:hint="eastAsia" w:ascii="宋体" w:hAnsi="宋体"/>
          <w:szCs w:val="21"/>
        </w:rPr>
        <w:drawing>
          <wp:inline distT="0" distB="0" distL="114300" distR="114300">
            <wp:extent cx="9525" cy="20320"/>
            <wp:effectExtent l="0" t="0" r="0" b="0"/>
            <wp:docPr id="12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空1分。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b/>
          <w:bCs/>
        </w:rPr>
        <w:t>三、作文（</w:t>
      </w:r>
      <w:r>
        <w:rPr>
          <w:rFonts w:hint="eastAsia"/>
          <w:b/>
          <w:bCs/>
        </w:rPr>
        <w:drawing>
          <wp:inline distT="0" distB="0" distL="114300" distR="114300">
            <wp:extent cx="9525" cy="15240"/>
            <wp:effectExtent l="0" t="0" r="0" b="0"/>
            <wp:docPr id="10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</w:rPr>
        <w:t xml:space="preserve">50分）23. </w:t>
      </w:r>
      <w:r>
        <w:rPr>
          <w:rFonts w:hint="eastAsia"/>
        </w:rPr>
        <w:t>作文评分标准：书写分+基础分（38分）+创新分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A0204"/>
    <w:charset w:val="00"/>
    <w:family w:val="swiss"/>
    <w:pitch w:val="default"/>
    <w:sig w:usb0="E10002FF" w:usb1="4000ACFF" w:usb2="00000009" w:usb3="00000000" w:csb0="2000019F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E7C68C3"/>
    <w:rsid w:val="4E7C68C3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100" w:beforeAutospacing="1" w:after="100" w:afterAutospacing="1"/>
      <w:jc w:val="left"/>
    </w:pPr>
    <w:rPr>
      <w:kern w:val="0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2017-06-09T11:44:00Z</dcterms:created>
  <dc:creator>Administrator</dc:creator>
  <cp:lastModifiedBy>Administrator</cp:lastModifiedBy>
  <dcterms:modified xsi:type="dcterms:W3CDTF">2017-06-09T11:45:28Z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2052-10.1.0.6205</vt:lpwstr>
  </property>
</Properties>
</file>