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snapToGrid w:val="0"/>
          <w:color w:val="000000"/>
          <w:kern w:val="0"/>
          <w:sz w:val="28"/>
          <w:szCs w:val="28"/>
        </w:rPr>
        <w:t>2016—2017学年度第二学期期中学业水平测试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Arial"/>
          <w:b/>
          <w:snapToGrid w:val="0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bCs/>
          <w:snapToGrid w:val="0"/>
          <w:color w:val="000000"/>
          <w:kern w:val="0"/>
          <w:sz w:val="44"/>
          <w:szCs w:val="28"/>
        </w:rPr>
        <w:t>八年级语文试题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Arial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（时间120分钟  满分120分）</w:t>
      </w:r>
    </w:p>
    <w:p>
      <w:pPr>
        <w:adjustRightInd w:val="0"/>
        <w:snapToGrid w:val="0"/>
        <w:spacing w:line="360" w:lineRule="auto"/>
        <w:ind w:firstLine="416" w:firstLineChars="198"/>
        <w:rPr>
          <w:rFonts w:ascii="楷体" w:hAnsi="楷体" w:eastAsia="楷体"/>
          <w:b/>
          <w:snapToGrid w:val="0"/>
          <w:color w:val="00000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青少年时期是一段美好的时光，青少年应珍惜时间，刻苦学习，不断充实自己。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  <w:t>一、积累与运用（共20分）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1.根据拼音写汉字。（2分）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没有原始积累，所有责任一肩挑——企业家周向鲁等于给自己戴上了一顶“紧箍咒”，从开工的第一天起，每天</w:t>
      </w:r>
      <w:r>
        <w:rPr>
          <w:rFonts w:ascii="楷体" w:hAnsi="楷体" w:eastAsia="楷体"/>
          <w:b/>
          <w:snapToGrid w:val="0"/>
          <w:color w:val="000000"/>
          <w:kern w:val="0"/>
          <w:szCs w:val="21"/>
        </w:rPr>
        <w:t>chéng huáng chéng kǒng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，如履薄冰，脑子里</w:t>
      </w:r>
      <w:r>
        <w:rPr>
          <w:rFonts w:ascii="楷体" w:hAnsi="楷体" w:eastAsia="楷体"/>
          <w:b/>
          <w:snapToGrid w:val="0"/>
          <w:color w:val="000000"/>
          <w:kern w:val="0"/>
          <w:szCs w:val="21"/>
        </w:rPr>
        <w:t>fān lái fù qù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的就是两个字：破产。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2.表述有误的一项是（2分）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A.</w:t>
      </w:r>
      <w:r>
        <w:rPr>
          <w:rFonts w:hint="eastAsia" w:ascii="宋体" w:hAnsi="宋体"/>
          <w:b/>
          <w:snapToGrid w:val="0"/>
          <w:kern w:val="0"/>
          <w:szCs w:val="21"/>
        </w:rPr>
        <w:t>《藤野先生》和《雪》都出自鲁迅先生的散文集《朝花夕拾》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。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B.陶渊明因其宅边有五棵柳树故自称“五柳先生”；“婵娟”指月亮，“汗青”特指史册。</w:t>
      </w:r>
    </w:p>
    <w:p>
      <w:pPr>
        <w:adjustRightInd w:val="0"/>
        <w:snapToGrid w:val="0"/>
        <w:spacing w:line="360" w:lineRule="auto"/>
        <w:ind w:firstLine="417" w:firstLineChars="198"/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C.《我的童年》的作者是</w:t>
      </w:r>
      <w:r>
        <w:rPr>
          <w:rFonts w:hint="eastAsia" w:ascii="宋体" w:hAnsi="宋体" w:cs="楷体"/>
          <w:b/>
          <w:snapToGrid w:val="0"/>
          <w:kern w:val="0"/>
          <w:szCs w:val="21"/>
        </w:rPr>
        <w:t>国际著名的东方学大师季羡林先生；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《列夫·托尔斯泰》是奥地利作家茨威格的传记作品。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D.</w:t>
      </w:r>
      <w:r>
        <w:rPr>
          <w:rFonts w:hint="eastAsia" w:ascii="宋体" w:hAnsi="宋体" w:cs="宋体"/>
          <w:b/>
          <w:snapToGrid w:val="0"/>
          <w:kern w:val="0"/>
          <w:szCs w:val="21"/>
        </w:rPr>
        <w:t>高尔基的《海燕》运用了象征的写作手法，例如“乌云”“狂风”“闪电”象征反革命的黑暗势力，“海燕”象征无产阶级革命先驱者。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3.</w:t>
      </w:r>
      <w:r>
        <w:rPr>
          <w:rFonts w:hint="eastAsia" w:ascii="宋体" w:hAnsi="宋体"/>
          <w:b/>
          <w:snapToGrid w:val="0"/>
          <w:kern w:val="0"/>
          <w:szCs w:val="21"/>
        </w:rPr>
        <w:t>下列句子中加点成语使用正确的一项是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（2分）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  <w:t>A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.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电视剧</w:t>
      </w:r>
      <w:r>
        <w:rPr>
          <w:rFonts w:hint="eastAsia" w:hAnsi="宋体"/>
          <w:b/>
          <w:snapToGrid w:val="0"/>
          <w:color w:val="000000"/>
          <w:kern w:val="0"/>
        </w:rPr>
        <w:t>《三生三世十里桃花》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，以情节的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em w:val="dot"/>
        </w:rPr>
        <w:t>抑扬顿挫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和风格的奇异独特，赢得了广大观众的一致好评。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  <w:t>B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.</w:t>
      </w:r>
      <w:r>
        <w:rPr>
          <w:rFonts w:ascii="宋体" w:hAnsi="宋体"/>
          <w:b/>
          <w:snapToGrid w:val="0"/>
          <w:color w:val="000000"/>
          <w:kern w:val="0"/>
          <w:szCs w:val="21"/>
        </w:rPr>
        <w:t>小明同学长着一张普普通通的脸，无论他走到哪个地方，都会给人一种</w:t>
      </w:r>
      <w:r>
        <w:rPr>
          <w:rFonts w:ascii="宋体" w:hAnsi="宋体"/>
          <w:b/>
          <w:snapToGrid w:val="0"/>
          <w:color w:val="000000"/>
          <w:kern w:val="0"/>
          <w:szCs w:val="21"/>
          <w:em w:val="dot"/>
        </w:rPr>
        <w:t>鹤立鸡群</w:t>
      </w:r>
      <w:r>
        <w:rPr>
          <w:rFonts w:ascii="宋体" w:hAnsi="宋体"/>
          <w:b/>
          <w:snapToGrid w:val="0"/>
          <w:color w:val="000000"/>
          <w:kern w:val="0"/>
          <w:szCs w:val="21"/>
        </w:rPr>
        <w:t>的感觉。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  <w:t>C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.</w:t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</w:rPr>
        <w:t>我钦佩《荒野求生》的男主角贝尔，因为面对艰苦的生存环境，他</w:t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  <w:em w:val="dot"/>
        </w:rPr>
        <w:t>不以为然</w:t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</w:rPr>
        <w:t>，总能乐观面对困难。</w:t>
      </w:r>
    </w:p>
    <w:p>
      <w:pPr>
        <w:adjustRightInd w:val="0"/>
        <w:snapToGrid w:val="0"/>
        <w:spacing w:line="360" w:lineRule="auto"/>
        <w:ind w:firstLine="417" w:firstLineChars="198"/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  <w:t>D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.</w:t>
      </w:r>
      <w:r>
        <w:rPr>
          <w:rFonts w:hint="eastAsia" w:ascii="宋体" w:hAnsi="宋体"/>
          <w:b/>
          <w:snapToGrid w:val="0"/>
          <w:color w:val="000000"/>
          <w:kern w:val="0"/>
        </w:rPr>
        <w:t>在人民大会堂的迎客厅里，各省劳模</w:t>
      </w:r>
      <w:r>
        <w:rPr>
          <w:rFonts w:hint="eastAsia" w:ascii="宋体" w:hAnsi="宋体"/>
          <w:b/>
          <w:snapToGrid w:val="0"/>
          <w:color w:val="000000"/>
          <w:kern w:val="0"/>
          <w:em w:val="dot"/>
        </w:rPr>
        <w:t>正襟危坐</w:t>
      </w:r>
      <w:r>
        <w:rPr>
          <w:rFonts w:hint="eastAsia" w:ascii="宋体" w:hAnsi="宋体"/>
          <w:b/>
          <w:snapToGrid w:val="0"/>
          <w:color w:val="000000"/>
          <w:kern w:val="0"/>
        </w:rPr>
        <w:t>地等待中央领导人的接见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。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4.按要求填空。（14分）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000000"/>
          <w:kern w:val="0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①</w:t>
      </w:r>
      <w:r>
        <w:rPr>
          <w:rFonts w:hint="eastAsia" w:ascii="宋体" w:hAnsi="宋体"/>
          <w:b/>
          <w:snapToGrid w:val="0"/>
          <w:color w:val="000000"/>
          <w:kern w:val="0"/>
        </w:rPr>
        <w:t>我思念那东海，</w:t>
      </w:r>
      <w:r>
        <w:rPr>
          <w:rFonts w:hint="eastAsia" w:ascii="宋体" w:hAnsi="宋体"/>
          <w:b/>
          <w:snapToGrid w:val="0"/>
          <w:color w:val="000000"/>
          <w:kern w:val="0"/>
          <w:u w:val="single"/>
        </w:rPr>
        <w:t xml:space="preserve">              </w:t>
      </w:r>
      <w:r>
        <w:rPr>
          <w:rFonts w:hint="eastAsia" w:ascii="宋体" w:hAnsi="宋体"/>
          <w:b/>
          <w:snapToGrid w:val="0"/>
          <w:color w:val="000000"/>
          <w:kern w:val="0"/>
        </w:rPr>
        <w:t>！（郭沫若《雷电颂》）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000000"/>
          <w:kern w:val="0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②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峰峦如聚，波涛如怒，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。（张养浩《山坡羊·潼关怀古》）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③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</w:rPr>
        <w:t>，铜雀春深锁二乔。（杜牧《赤壁》）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④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，今夕是何年。（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苏轼《水调歌头·明月几时有》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⑤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   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drawing>
          <wp:inline distT="0" distB="0" distL="114300" distR="114300">
            <wp:extent cx="18415" cy="1397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，不汲汲于富贵。（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陶渊明《五柳先生传》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⑥</w:t>
      </w:r>
      <w:r>
        <w:rPr>
          <w:rFonts w:hint="eastAsia" w:ascii="宋体" w:hAnsi="宋体" w:cs="Calibri"/>
          <w:b/>
          <w:snapToGrid w:val="0"/>
          <w:color w:val="000000"/>
          <w:kern w:val="0"/>
          <w:szCs w:val="21"/>
        </w:rPr>
        <w:t>祇辱于奴隶人之手，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宋体" w:hAnsi="宋体" w:cs="Calibri"/>
          <w:b/>
          <w:snapToGrid w:val="0"/>
          <w:color w:val="000000"/>
          <w:kern w:val="0"/>
          <w:szCs w:val="21"/>
        </w:rPr>
        <w:t>。（韩愈《马说》）</w:t>
      </w:r>
    </w:p>
    <w:p>
      <w:pPr>
        <w:adjustRightInd w:val="0"/>
        <w:snapToGrid w:val="0"/>
        <w:spacing w:line="360" w:lineRule="auto"/>
        <w:ind w:firstLine="413" w:firstLineChars="196"/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⑦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  <w:t>，望峰息心；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u w:val="single"/>
        </w:rPr>
        <w:t xml:space="preserve">           </w:t>
      </w:r>
      <w:r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  <w:t>，窥谷忘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反</w:t>
      </w:r>
      <w:r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  <w:t>。（吴均《与朱元思书》）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⑧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《酬乐天扬州初逢席上见赠》中，借用自然景物的变化暗示社会的发展，蕴含着深刻哲理的诗句是：</w:t>
      </w:r>
      <w:r>
        <w:rPr>
          <w:rFonts w:hint="eastAsia" w:ascii="宋体" w:hAnsi="宋体"/>
          <w:b/>
          <w:snapToGrid w:val="0"/>
          <w:color w:val="000000"/>
          <w:kern w:val="0"/>
          <w:u w:val="single"/>
        </w:rPr>
        <w:t xml:space="preserve">          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，</w:t>
      </w:r>
      <w:r>
        <w:rPr>
          <w:rFonts w:hint="eastAsia" w:ascii="宋体" w:hAnsi="宋体"/>
          <w:b/>
          <w:snapToGrid w:val="0"/>
          <w:color w:val="000000"/>
          <w:kern w:val="0"/>
          <w:u w:val="single"/>
        </w:rPr>
        <w:t xml:space="preserve">          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⑨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王勃《送杜少府之任蜀州》中一反送别诗的悲苦，体现作者旷达胸怀的千古名句是：</w:t>
      </w:r>
      <w:r>
        <w:rPr>
          <w:rFonts w:hint="eastAsia" w:ascii="宋体" w:hAnsi="宋体"/>
          <w:b/>
          <w:snapToGrid w:val="0"/>
          <w:color w:val="000000"/>
          <w:kern w:val="0"/>
          <w:u w:val="single"/>
        </w:rPr>
        <w:t xml:space="preserve">          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，</w:t>
      </w:r>
      <w:r>
        <w:rPr>
          <w:rFonts w:hint="eastAsia" w:ascii="宋体" w:hAnsi="宋体"/>
          <w:b/>
          <w:snapToGrid w:val="0"/>
          <w:color w:val="000000"/>
          <w:kern w:val="0"/>
          <w:u w:val="single"/>
        </w:rPr>
        <w:t xml:space="preserve">          </w:t>
      </w:r>
    </w:p>
    <w:p>
      <w:pPr>
        <w:adjustRightInd w:val="0"/>
        <w:snapToGrid w:val="0"/>
        <w:spacing w:line="360" w:lineRule="auto"/>
        <w:ind w:firstLine="413" w:firstLineChars="196"/>
        <w:rPr>
          <w:rFonts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</w:rPr>
        <w:t>⑩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文天祥《过零丁洋》中“</w:t>
      </w:r>
      <w:r>
        <w:rPr>
          <w:rFonts w:hint="eastAsia" w:ascii="宋体" w:hAnsi="宋体"/>
          <w:b/>
          <w:snapToGrid w:val="0"/>
          <w:color w:val="000000"/>
          <w:kern w:val="0"/>
          <w:u w:val="single"/>
        </w:rPr>
        <w:t xml:space="preserve">          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，</w:t>
      </w:r>
      <w:r>
        <w:rPr>
          <w:rFonts w:hint="eastAsia" w:ascii="宋体" w:hAnsi="宋体"/>
          <w:b/>
          <w:snapToGrid w:val="0"/>
          <w:color w:val="000000"/>
          <w:kern w:val="0"/>
          <w:u w:val="single"/>
        </w:rPr>
        <w:t xml:space="preserve">          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”一联，写出大宋国势危亡如风中柳絮，而作者一生坎坷，如雨中浮萍漂泊无根，时起时沉。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napToGrid w:val="0"/>
          <w:color w:val="FF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  <w:t>二、文言文阅读（共12分）</w:t>
      </w:r>
    </w:p>
    <w:p>
      <w:pPr>
        <w:tabs>
          <w:tab w:val="left" w:pos="1020"/>
        </w:tabs>
        <w:adjustRightInd w:val="0"/>
        <w:snapToGrid w:val="0"/>
        <w:spacing w:line="360" w:lineRule="auto"/>
        <w:ind w:firstLine="405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（一）阅读下面的文字，完成5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～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7题。（6分）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napToGrid w:val="0"/>
          <w:color w:val="000000"/>
          <w:kern w:val="0"/>
          <w:szCs w:val="21"/>
        </w:rPr>
      </w:pPr>
      <w:r>
        <w:rPr>
          <w:rFonts w:hint="eastAsia" w:ascii="黑体" w:hAnsi="黑体" w:eastAsia="黑体" w:cs="黑体"/>
          <w:b/>
          <w:snapToGrid w:val="0"/>
          <w:color w:val="000000"/>
          <w:kern w:val="0"/>
          <w:szCs w:val="21"/>
        </w:rPr>
        <w:t>送东阳马生序</w:t>
      </w:r>
      <w:r>
        <w:rPr>
          <w:rFonts w:hint="eastAsia" w:ascii="宋体" w:hAnsi="宋体"/>
          <w:b/>
          <w:snapToGrid w:val="0"/>
          <w:kern w:val="0"/>
          <w:szCs w:val="21"/>
        </w:rPr>
        <w:t>（节选）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余幼时即嗜学。家贫，无从致书以观，每假借于藏书之家，手自笔录，计日以还。天大寒，砚冰坚，手指不可屈伸，弗之怠。录毕，走送之，不敢稍逾约。以是人多以书假余，余因得遍观群书。既加冠，益慕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drawing>
          <wp:inline distT="0" distB="0" distL="114300" distR="114300">
            <wp:extent cx="18415" cy="127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圣贤之道。又患无硕师名人与游，尝趋百里外，从乡之先达执经叩问。先达德隆望尊，门人弟子填其室，未尝稍降辞色。余立侍左右，援疑</w:t>
      </w:r>
      <w:r>
        <w:rPr>
          <w:rFonts w:hint="eastAsia" w:ascii="楷体" w:hAnsi="楷体" w:eastAsia="楷体"/>
          <w:b/>
          <w:snapToGrid w:val="0"/>
          <w:kern w:val="0"/>
          <w:szCs w:val="21"/>
          <w:em w:val="dot"/>
        </w:rPr>
        <w:t>质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理，俯身倾耳以请；</w:t>
      </w:r>
      <w:r>
        <w:rPr>
          <w:rFonts w:hint="eastAsia" w:ascii="楷体" w:hAnsi="楷体" w:eastAsia="楷体"/>
          <w:b/>
          <w:snapToGrid w:val="0"/>
          <w:kern w:val="0"/>
          <w:szCs w:val="21"/>
          <w:u w:val="single"/>
        </w:rPr>
        <w:t>或遇其叱咄，色愈恭，礼愈至，不敢出一言以复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；</w:t>
      </w:r>
      <w:r>
        <w:rPr>
          <w:rFonts w:hint="eastAsia" w:ascii="楷体" w:hAnsi="楷体" w:eastAsia="楷体"/>
          <w:b/>
          <w:snapToGrid w:val="0"/>
          <w:kern w:val="0"/>
          <w:szCs w:val="21"/>
          <w:em w:val="dot"/>
        </w:rPr>
        <w:t>俟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其欣悦，则又请焉。故余虽愚，卒获有所闻。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5.解释下面加点的词。（2分）</w:t>
      </w:r>
    </w:p>
    <w:p>
      <w:pPr>
        <w:adjustRightInd w:val="0"/>
        <w:snapToGrid w:val="0"/>
        <w:spacing w:line="360" w:lineRule="auto"/>
        <w:ind w:firstLine="620" w:firstLineChars="294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Cs w:val="21"/>
        </w:rPr>
        <w:t>①</w:t>
      </w:r>
      <w:r>
        <w:rPr>
          <w:rFonts w:hint="eastAsia" w:ascii="宋体" w:hAnsi="宋体"/>
          <w:b/>
          <w:snapToGrid w:val="0"/>
          <w:kern w:val="0"/>
          <w:szCs w:val="21"/>
        </w:rPr>
        <w:t>援疑</w:t>
      </w:r>
      <w:r>
        <w:rPr>
          <w:rFonts w:hint="eastAsia" w:ascii="宋体" w:hAnsi="宋体"/>
          <w:b/>
          <w:snapToGrid w:val="0"/>
          <w:kern w:val="0"/>
          <w:szCs w:val="21"/>
          <w:em w:val="dot"/>
        </w:rPr>
        <w:t>质</w:t>
      </w:r>
      <w:r>
        <w:rPr>
          <w:rFonts w:hint="eastAsia" w:ascii="宋体" w:hAnsi="宋体"/>
          <w:b/>
          <w:snapToGrid w:val="0"/>
          <w:kern w:val="0"/>
          <w:szCs w:val="21"/>
        </w:rPr>
        <w:t>理</w:t>
      </w:r>
    </w:p>
    <w:p>
      <w:pPr>
        <w:adjustRightInd w:val="0"/>
        <w:snapToGrid w:val="0"/>
        <w:spacing w:line="360" w:lineRule="auto"/>
        <w:ind w:firstLine="620" w:firstLineChars="294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bCs/>
          <w:snapToGrid w:val="0"/>
          <w:color w:val="000000"/>
          <w:kern w:val="0"/>
          <w:szCs w:val="21"/>
        </w:rPr>
        <w:t>②</w:t>
      </w:r>
      <w:r>
        <w:rPr>
          <w:rFonts w:hint="eastAsia" w:ascii="宋体" w:hAnsi="宋体"/>
          <w:b/>
          <w:snapToGrid w:val="0"/>
          <w:kern w:val="0"/>
          <w:szCs w:val="21"/>
          <w:em w:val="dot"/>
        </w:rPr>
        <w:t>俟</w:t>
      </w:r>
      <w:r>
        <w:rPr>
          <w:rFonts w:hint="eastAsia" w:ascii="宋体" w:hAnsi="宋体"/>
          <w:b/>
          <w:snapToGrid w:val="0"/>
          <w:kern w:val="0"/>
          <w:szCs w:val="21"/>
        </w:rPr>
        <w:t>其欣悦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6.翻译下面的句子。（2分）</w:t>
      </w:r>
    </w:p>
    <w:p>
      <w:pPr>
        <w:adjustRightInd w:val="0"/>
        <w:snapToGrid w:val="0"/>
        <w:spacing w:line="360" w:lineRule="auto"/>
        <w:ind w:firstLine="618" w:firstLineChars="294"/>
        <w:rPr>
          <w:rFonts w:hint="eastAsia" w:ascii="楷体" w:hAnsi="楷体" w:eastAsia="楷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楷体" w:hAnsi="楷体" w:eastAsia="楷体"/>
          <w:b/>
          <w:bCs/>
          <w:snapToGrid w:val="0"/>
          <w:color w:val="000000"/>
          <w:kern w:val="0"/>
          <w:szCs w:val="21"/>
        </w:rPr>
        <w:t>录毕，走送之，不敢稍逾约。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7.</w:t>
      </w:r>
      <w:r>
        <w:rPr>
          <w:rFonts w:hint="eastAsia" w:ascii="宋体" w:hAnsi="宋体"/>
          <w:b/>
          <w:snapToGrid w:val="0"/>
          <w:kern w:val="0"/>
          <w:szCs w:val="21"/>
        </w:rPr>
        <w:t>选文记述了作者年轻时求学的经历，从中我们可以悟出一些关于求学的道理。请说说文中画线句子给你怎样的感悟？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（2分）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楷体" w:hAnsi="楷体" w:eastAsia="楷体"/>
          <w:b/>
          <w:bCs/>
          <w:snapToGrid w:val="0"/>
          <w:color w:val="000000"/>
          <w:kern w:val="0"/>
          <w:szCs w:val="21"/>
        </w:rPr>
        <w:t>或遇其叱咄，色愈恭，礼愈至，不敢出一言以复。</w:t>
      </w:r>
    </w:p>
    <w:p>
      <w:pPr>
        <w:tabs>
          <w:tab w:val="left" w:pos="1020"/>
        </w:tabs>
        <w:adjustRightInd w:val="0"/>
        <w:snapToGrid w:val="0"/>
        <w:spacing w:line="360" w:lineRule="auto"/>
        <w:ind w:firstLine="405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（二）阅读下面的文字，完成8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～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10题。（6分）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刘凝之，字志安，小名长年，南郡枝江人也。父期公，衡阳太守。兄盛公，高尚不仕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  <w:vertAlign w:val="superscript"/>
        </w:rPr>
        <w:t>①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。凝之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  <w:em w:val="dot"/>
        </w:rPr>
        <w:t>慕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老莱、严子陵为人，推家财与弟及兄子，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8415" cy="1397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  <w:u w:val="single"/>
        </w:rPr>
        <w:t>立屋于野外，非其力不食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。州里重其德行。州三礼辟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  <w:vertAlign w:val="superscript"/>
        </w:rPr>
        <w:t>②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西曹主簿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  <w:vertAlign w:val="superscript"/>
        </w:rPr>
        <w:t>③</w:t>
      </w:r>
      <w:r>
        <w:rPr>
          <w:rFonts w:ascii="楷体" w:hAnsi="楷体" w:eastAsia="楷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4605" cy="1587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05" cy="1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，不就。妻梁州刺史郭铨女也，遣送丰丽，凝之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  <w:em w:val="dot"/>
        </w:rPr>
        <w:t>悉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散之亲属。妻亦能不慕荣华，与凝之共安俭苦。</w:t>
      </w:r>
    </w:p>
    <w:p>
      <w:pPr>
        <w:adjustRightInd w:val="0"/>
        <w:snapToGrid w:val="0"/>
        <w:spacing w:line="360" w:lineRule="auto"/>
        <w:jc w:val="right"/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（选自《宋书》，有删改）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【注释】①仕：做官。②辟：征召。③主簿：官职名。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/>
          <w:b/>
          <w:snapToGrid w:val="0"/>
          <w:color w:val="000000"/>
          <w:kern w:val="0"/>
        </w:rPr>
      </w:pPr>
      <w:r>
        <w:rPr>
          <w:rFonts w:hint="eastAsia" w:ascii="宋体" w:hAnsi="宋体"/>
          <w:b/>
          <w:snapToGrid w:val="0"/>
          <w:color w:val="000000"/>
          <w:kern w:val="0"/>
        </w:rPr>
        <w:t>8.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解释下面加点的词。（2分）</w:t>
      </w:r>
    </w:p>
    <w:p>
      <w:pPr>
        <w:adjustRightInd w:val="0"/>
        <w:snapToGrid w:val="0"/>
        <w:spacing w:line="360" w:lineRule="auto"/>
        <w:ind w:firstLine="624" w:firstLineChars="296"/>
        <w:rPr>
          <w:rFonts w:hint="eastAsia" w:ascii="宋体" w:hAnsi="宋体"/>
          <w:b/>
          <w:snapToGrid w:val="0"/>
          <w:color w:val="000000"/>
          <w:kern w:val="0"/>
        </w:rPr>
      </w:pPr>
      <w:r>
        <w:rPr>
          <w:rFonts w:hint="eastAsia" w:ascii="宋体" w:hAnsi="宋体"/>
          <w:b/>
          <w:snapToGrid w:val="0"/>
          <w:color w:val="000000"/>
          <w:kern w:val="0"/>
        </w:rPr>
        <w:t>①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凝之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em w:val="dot"/>
        </w:rPr>
        <w:t>慕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老莱、严子陵为人</w:t>
      </w:r>
    </w:p>
    <w:p>
      <w:pPr>
        <w:adjustRightInd w:val="0"/>
        <w:snapToGrid w:val="0"/>
        <w:spacing w:line="360" w:lineRule="auto"/>
        <w:ind w:firstLine="624" w:firstLineChars="296"/>
        <w:rPr>
          <w:rFonts w:ascii="宋体" w:hAnsi="宋体"/>
          <w:b/>
          <w:snapToGrid w:val="0"/>
          <w:color w:val="000000"/>
          <w:kern w:val="0"/>
        </w:rPr>
      </w:pPr>
      <w:r>
        <w:rPr>
          <w:rFonts w:hint="eastAsia" w:ascii="宋体" w:hAnsi="宋体"/>
          <w:b/>
          <w:snapToGrid w:val="0"/>
          <w:color w:val="000000"/>
          <w:kern w:val="0"/>
        </w:rPr>
        <w:t>②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凝之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  <w:em w:val="dot"/>
        </w:rPr>
        <w:t>悉</w:t>
      </w: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散之亲属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9.翻译下面的句子。（2分）</w:t>
      </w:r>
    </w:p>
    <w:p>
      <w:pPr>
        <w:adjustRightInd w:val="0"/>
        <w:snapToGrid w:val="0"/>
        <w:spacing w:line="360" w:lineRule="auto"/>
        <w:ind w:firstLine="626" w:firstLineChars="298"/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color w:val="000000"/>
          <w:kern w:val="0"/>
          <w:szCs w:val="21"/>
        </w:rPr>
        <w:t>立屋于野外，非其力不食。</w:t>
      </w:r>
      <w:r>
        <w:rPr>
          <w:rFonts w:ascii="楷体" w:hAnsi="楷体" w:eastAsia="楷体"/>
          <w:b/>
          <w:snapToGrid w:val="0"/>
          <w:color w:val="FFFFFF"/>
          <w:kern w:val="0"/>
          <w:sz w:val="4"/>
          <w:szCs w:val="21"/>
        </w:rPr>
        <w:t>[来源:Zxxk.Com]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10.根据文章内容，说说州里多次礼聘刘凝之做官，刘凝之为什么不接受？（2分）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  <w:t>三、现代文阅读（共34分）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（一）阅读下面的文字，完成11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～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15题。（18分）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 w:cs="黑体"/>
          <w:b/>
          <w:snapToGrid w:val="0"/>
          <w:color w:val="000000"/>
          <w:kern w:val="0"/>
          <w:szCs w:val="21"/>
        </w:rPr>
      </w:pPr>
      <w:r>
        <w:rPr>
          <w:rFonts w:hint="eastAsia" w:ascii="黑体" w:hAnsi="黑体" w:eastAsia="黑体" w:cs="黑体"/>
          <w:b/>
          <w:snapToGrid w:val="0"/>
          <w:color w:val="000000"/>
          <w:kern w:val="0"/>
          <w:szCs w:val="21"/>
        </w:rPr>
        <w:t>老孔爷爷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napToGrid w:val="0"/>
          <w:kern w:val="0"/>
        </w:rPr>
      </w:pPr>
      <w:r>
        <w:rPr>
          <w:rFonts w:hint="eastAsia" w:ascii="宋体" w:hAnsi="宋体"/>
          <w:b/>
          <w:snapToGrid w:val="0"/>
          <w:kern w:val="0"/>
        </w:rPr>
        <w:t>马海霞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①俗语说“好吃不过饺子，舒服不过倒着。”如今这饺子再也不是稀罕物，但小时候一年也吃不了几次饺子，母亲哪天要包饺子了会提前告诉我们，我和哥哥便跑到村委会的院子里，找住在那里的老孔爷爷要叉子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②老孔爷爷个子不高，驼背，要是脑门再大些，就活脱脱是年画上的一个老寿星。村里的孩子都喜欢他。他会制作木偶玩具，还会用木头或竹片做小叉子。馋娃都是急性子，多日不见饺子，未等饺子出锅，已先在炉火旁端碗候着了。等饺子一出锅，用叉子一叉热饺子，放入冷水或醋里一泡，热气就减少了很多；不会用筷子的孩子，吃饺子时叉子、勺子并用，省去了大人许多麻烦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③只要哪家的孩子去向老孔爷爷要叉子，就是哪家要包饺子了。我和哥哥每次跑去要叉子时，母亲都会叮咛：告诉你老孔爷爷，中午包饺子，让他和你二婶说别送饭了。老孔爷爷和二婶不是一家子，我那时候小，不明白为何二婶天天给老孔爷爷送饭。但只要我们家包饺子，</w:t>
      </w:r>
      <w:r>
        <w:rPr>
          <w:rFonts w:hint="eastAsia" w:ascii="楷体" w:hAnsi="楷体" w:eastAsia="楷体"/>
          <w:b/>
          <w:snapToGrid w:val="0"/>
          <w:kern w:val="0"/>
          <w:szCs w:val="21"/>
          <w:em w:val="dot"/>
        </w:rPr>
        <w:t>定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会给孔爷爷送去一碗。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④有段时间，哥哥生病住院，让本来条件不好的家庭雪上加霜，别说吃饺子了，有煎饼、咸菜吃就不错了。我去老孔爷爷那里，也不再要叉子，而是静静地看他雕刻木偶，那些木偶被雕刻好，涂上颜色，固定在细木棍上后，手脚还能活动。孩子们大多都喜欢悟空木偶，做好一个抢一个，但老孔爷爷好几天才做好一个孙悟空；不管有多少孩子排队等着，他都是自己做自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drawing>
          <wp:inline distT="0" distB="0" distL="114300" distR="114300">
            <wp:extent cx="18415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己的，唐僧师徒四个挨个儿做。为了早日拿到孙悟空，大家只好天天去等。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⑤有一天，老孔爷爷见孩子们都四散走开，便领我去屋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drawing>
          <wp:inline distT="0" distB="0" distL="114300" distR="114300">
            <wp:extent cx="18415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子里，从壁橱里取出半碗饺子递给我说：“吃吧，那半碗留给你哥。”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⑥自从吃了这半碗饺子，我每天再去时，心里开始惦记老孔爷爷家的壁橱，盼着老孔爷爷再变出半碗饺子来。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⑦那是冬天的一个清晨，父亲一早出门，回来后听他对母亲讲：“孔大爷不行了，这几天他一直咳嗽，喉咙里有痰，可能夜里想起来吐痰，一头栽地上了……”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⑧听母亲说，老孔爷爷是大爷爷家的长工，一辈子在大爷爷家干活，没娶媳妇。因为他为人忠厚，老了以后，村里把他留下，享受五保户待遇，让二婶专门给他做饭。老孔爷爷是个好人，虽然哪家包饺子都给他送一碗，但他很少自己吃，大部分分给村里的孩子们吃了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⑨老孔爷爷去世后，大家从他床底下翻出来一箱子木偶玩具，孙悟空占了大半，村里的孩子每人分了一个。孩子们都疑惑：他有那么多孙悟空，咋说做不出来，让我们天天去排队等呢？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⑩不管是饺子还是木偶，总得给孩子们留点念想，才会天天去他那里。长大后，我就明白了这个道理。</w:t>
      </w:r>
    </w:p>
    <w:p>
      <w:pPr>
        <w:adjustRightInd w:val="0"/>
        <w:snapToGrid w:val="0"/>
        <w:spacing w:line="360" w:lineRule="auto"/>
        <w:ind w:firstLine="420" w:firstLineChars="200"/>
        <w:jc w:val="right"/>
        <w:rPr>
          <w:rFonts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（选自《中学生阅读》2017年第1期）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000000"/>
          <w:kern w:val="0"/>
        </w:rPr>
      </w:pPr>
      <w:r>
        <w:rPr>
          <w:rFonts w:hint="eastAsia" w:ascii="宋体" w:hAnsi="宋体"/>
          <w:b/>
          <w:snapToGrid w:val="0"/>
          <w:color w:val="000000"/>
          <w:kern w:val="0"/>
        </w:rPr>
        <w:t>11.文章主要写了老孔爷爷的四件事，请分别概括回答。（4分）</w:t>
      </w:r>
    </w:p>
    <w:p>
      <w:pPr>
        <w:adjustRightInd w:val="0"/>
        <w:snapToGrid w:val="0"/>
        <w:spacing w:line="360" w:lineRule="auto"/>
        <w:ind w:firstLine="420"/>
        <w:rPr>
          <w:rFonts w:hint="eastAsia" w:ascii="宋体" w:hAnsi="宋体" w:cs="Arial"/>
          <w:b/>
          <w:snapToGrid w:val="0"/>
          <w:color w:val="000000"/>
          <w:kern w:val="0"/>
          <w:szCs w:val="21"/>
        </w:rPr>
      </w:pPr>
      <w:bookmarkStart w:id="0" w:name="OLE_LINK25"/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（1）</w:t>
      </w:r>
      <w:r>
        <w:rPr>
          <w:rFonts w:hint="eastAsia" w:ascii="宋体" w:hAnsi="宋体" w:cs="Arial"/>
          <w:b/>
          <w:snapToGrid w:val="0"/>
          <w:color w:val="000000"/>
          <w:kern w:val="0"/>
          <w:szCs w:val="21"/>
          <w:u w:val="single"/>
        </w:rPr>
        <w:t xml:space="preserve">                                                </w:t>
      </w:r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；</w:t>
      </w:r>
    </w:p>
    <w:p>
      <w:pPr>
        <w:adjustRightInd w:val="0"/>
        <w:snapToGrid w:val="0"/>
        <w:spacing w:line="360" w:lineRule="auto"/>
        <w:ind w:firstLine="420"/>
        <w:rPr>
          <w:rFonts w:hint="eastAsia" w:ascii="宋体" w:hAnsi="宋体" w:cs="Arial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（2）老孔爷爷给孩子们做木偶玩具</w:t>
      </w:r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；</w:t>
      </w:r>
    </w:p>
    <w:p>
      <w:pPr>
        <w:adjustRightInd w:val="0"/>
        <w:snapToGrid w:val="0"/>
        <w:spacing w:line="360" w:lineRule="auto"/>
        <w:ind w:firstLine="420"/>
        <w:rPr>
          <w:rFonts w:hint="eastAsia" w:ascii="宋体" w:hAnsi="宋体" w:cs="Arial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（3）</w:t>
      </w:r>
      <w:r>
        <w:rPr>
          <w:rFonts w:hint="eastAsia" w:ascii="宋体" w:hAnsi="宋体" w:cs="Arial"/>
          <w:b/>
          <w:snapToGrid w:val="0"/>
          <w:color w:val="000000"/>
          <w:kern w:val="0"/>
          <w:szCs w:val="21"/>
          <w:u w:val="single"/>
        </w:rPr>
        <w:t xml:space="preserve">                                                </w:t>
      </w:r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；</w:t>
      </w:r>
    </w:p>
    <w:bookmarkEnd w:id="0"/>
    <w:p>
      <w:pPr>
        <w:adjustRightInd w:val="0"/>
        <w:snapToGrid w:val="0"/>
        <w:spacing w:line="360" w:lineRule="auto"/>
        <w:ind w:firstLine="420"/>
        <w:rPr>
          <w:rFonts w:hint="eastAsia" w:ascii="宋体" w:hAnsi="宋体" w:cs="Arial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（4）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老孔爷爷去世，留下一箱子木偶</w:t>
      </w:r>
      <w:r>
        <w:rPr>
          <w:rFonts w:hint="eastAsia" w:ascii="宋体" w:hAnsi="宋体" w:cs="Arial"/>
          <w:b/>
          <w:snapToGrid w:val="0"/>
          <w:color w:val="000000"/>
          <w:kern w:val="0"/>
          <w:szCs w:val="21"/>
        </w:rPr>
        <w:t>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000000"/>
          <w:kern w:val="0"/>
        </w:rPr>
      </w:pPr>
      <w:r>
        <w:rPr>
          <w:rFonts w:hint="eastAsia" w:ascii="宋体" w:hAnsi="宋体"/>
          <w:b/>
          <w:snapToGrid w:val="0"/>
          <w:color w:val="000000"/>
          <w:kern w:val="0"/>
        </w:rPr>
        <w:t>12.揣摩下面句子中加点词语蕴含的丰富感情。（3分）</w:t>
      </w:r>
    </w:p>
    <w:p>
      <w:pPr>
        <w:adjustRightInd w:val="0"/>
        <w:snapToGrid w:val="0"/>
        <w:spacing w:line="360" w:lineRule="auto"/>
        <w:ind w:firstLine="735" w:firstLineChars="350"/>
        <w:rPr>
          <w:rFonts w:hint="eastAsia" w:ascii="楷体" w:hAnsi="楷体" w:eastAsia="楷体"/>
          <w:b/>
          <w:snapToGrid w:val="0"/>
          <w:color w:val="00000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  <w:szCs w:val="21"/>
        </w:rPr>
        <w:t>但只要我们家包饺子，</w:t>
      </w:r>
      <w:r>
        <w:rPr>
          <w:rFonts w:hint="eastAsia" w:ascii="楷体" w:hAnsi="楷体" w:eastAsia="楷体"/>
          <w:b/>
          <w:snapToGrid w:val="0"/>
          <w:kern w:val="0"/>
          <w:szCs w:val="21"/>
          <w:em w:val="dot"/>
        </w:rPr>
        <w:t>定</w:t>
      </w:r>
      <w:r>
        <w:rPr>
          <w:rFonts w:hint="eastAsia" w:ascii="楷体" w:hAnsi="楷体" w:eastAsia="楷体"/>
          <w:b/>
          <w:snapToGrid w:val="0"/>
          <w:kern w:val="0"/>
          <w:szCs w:val="21"/>
        </w:rPr>
        <w:t>会给孔爷爷送去一碗。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楷体" w:hAnsi="楷体" w:eastAsia="楷体"/>
          <w:b/>
          <w:snapToGrid w:val="0"/>
          <w:color w:val="000000"/>
          <w:kern w:val="0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13.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第⑧段用了怎样的叙述顺序？</w:t>
      </w:r>
      <w:r>
        <w:rPr>
          <w:rFonts w:hint="eastAsia" w:ascii="宋体" w:hAnsi="宋体"/>
          <w:b/>
          <w:snapToGrid w:val="0"/>
          <w:kern w:val="0"/>
          <w:szCs w:val="21"/>
        </w:rPr>
        <w:t>请从内容和结构两方面分析其作用。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kern w:val="0"/>
          <w:szCs w:val="21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14.文中老孔爷爷是个怎样的人？请选两个方面结合选文简要</w:t>
      </w:r>
      <w:r>
        <w:rPr>
          <w:rFonts w:hint="eastAsia" w:ascii="宋体" w:hAnsi="宋体"/>
          <w:b/>
          <w:snapToGrid w:val="0"/>
          <w:kern w:val="0"/>
          <w:szCs w:val="21"/>
          <w:em w:val="dot"/>
        </w:rPr>
        <w:t>分析</w:t>
      </w:r>
      <w:r>
        <w:rPr>
          <w:rFonts w:hint="eastAsia" w:ascii="宋体" w:hAnsi="宋体"/>
          <w:b/>
          <w:snapToGrid w:val="0"/>
          <w:kern w:val="0"/>
          <w:szCs w:val="21"/>
        </w:rPr>
        <w:t>。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kern w:val="0"/>
          <w:szCs w:val="21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15.结尾写到：“长大后，我就明白了这个道理。”“我”明白了什么道理呢？结合文意理解。（3分）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（二）阅读下面的文字，完成16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～</w:t>
      </w: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19题。（16分）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napToGrid w:val="0"/>
          <w:color w:val="000000"/>
          <w:kern w:val="0"/>
          <w:szCs w:val="21"/>
        </w:rPr>
      </w:pPr>
      <w:r>
        <w:rPr>
          <w:rFonts w:hint="eastAsia" w:ascii="黑体" w:hAnsi="黑体" w:eastAsia="黑体" w:cs="黑体"/>
          <w:b/>
          <w:snapToGrid w:val="0"/>
          <w:color w:val="000000"/>
          <w:kern w:val="0"/>
          <w:szCs w:val="21"/>
        </w:rPr>
        <w:t>老井，乡村的印章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napToGrid w:val="0"/>
          <w:kern w:val="0"/>
        </w:rPr>
      </w:pPr>
      <w:r>
        <w:rPr>
          <w:rFonts w:hint="eastAsia" w:ascii="宋体" w:hAnsi="宋体"/>
          <w:b/>
          <w:snapToGrid w:val="0"/>
          <w:kern w:val="0"/>
        </w:rPr>
        <w:t>白耀文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①一畦畦碧绿的菜园子展现在眼前，葱茏茂盛，长势喜人：西红柿一串一串挂在枝桠间，一层，两层，三层，最下边的一层还有一枚笑红了的小脸。一行葱挺直了腰身，站立端正。青椒玲珑可爱，好似一只翠绿的小灯笼。白菜像雕刻师精心雕琢过的翡翠。卷心菜还未收心，叶片上卧着几滴露珠，一只毛毛虫当成了小广场，慢悠悠地在上面散步。黄瓜呢，在菜园子靠石墙的最里边，羞答答地躲在藤蔓之后，只露出来那么一小截，带着毛刺，尾随着枯萎了的小黄花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②匀整的菜畦旁边，是一条蜿蜒又光滑的小路，小路的另一端是老井。这些鲜活的菜蔬，得益于老井慷慨的恩赐。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③日里月里，老井总是激荡着酩酊的水光，陶醉了岁月，隐去了故事。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④故乡在黄土高原的深处，这片苦焦的土地，山大沟深，十年有九旱。一</w:t>
      </w:r>
      <w:r>
        <w:rPr>
          <w:rFonts w:hint="eastAsia" w:ascii="楷体" w:hAnsi="楷体" w:eastAsia="楷体"/>
          <w:b/>
          <w:snapToGrid w:val="0"/>
          <w:kern w:val="0"/>
        </w:rPr>
        <w:drawing>
          <wp:inline distT="0" distB="0" distL="114300" distR="114300">
            <wp:extent cx="18415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kern w:val="0"/>
        </w:rPr>
        <w:t>年四季，人们无时无刻不在与自然竞争，和岁月对抗。乡亲们的吃水全靠</w:t>
      </w:r>
      <w:r>
        <w:rPr>
          <w:rFonts w:hint="eastAsia" w:ascii="楷体" w:hAnsi="楷体" w:eastAsia="楷体"/>
          <w:b/>
          <w:snapToGrid w:val="0"/>
          <w:kern w:val="0"/>
        </w:rPr>
        <w:drawing>
          <wp:inline distT="0" distB="0" distL="114300" distR="114300">
            <wp:extent cx="18415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kern w:val="0"/>
        </w:rPr>
        <w:t>老井。老井在一条深沟里，距离村庄三里地。沿着一条又陡又急、七拐八弯的下坡土路要走上小半个时辰。那些日子，人们赶了牛车，慢慢悠悠地往返，拉一趟水往往要折腾好长的时间。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⑤春天里刮黄风的时候，正是种玉米的时节。乡亲们在肆虐的老黄风中播种希望。这个过程是异常艰难的：从老井里取了水，晃悠悠地挑着水桶，一步，一步，挑到玉米地，然后用水瓢一勺一勺舀到放了种子的小坑里，覆盖上黄土，用脚踩实……那一支沉重的扁担，压红了肩膀，压弯了腰身，也压实了岁月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⑥老井，伴着人们走过多少难熬的光景？又带给我们多少温馨的回忆？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⑦夏日里，大人们在菜园子里浇水，孩子们就偷偷伏在井台石板上看井水。</w:t>
      </w:r>
      <w:r>
        <w:rPr>
          <w:rFonts w:hint="eastAsia" w:ascii="楷体" w:hAnsi="楷体" w:eastAsia="楷体"/>
          <w:b/>
          <w:snapToGrid w:val="0"/>
          <w:kern w:val="0"/>
          <w:u w:val="single"/>
        </w:rPr>
        <w:t>井水深邃清幽，经天光映照，水面闪着光芒，像一面镜子，镜子里有蓝天，也有悠悠漂浮的白云。</w:t>
      </w:r>
      <w:r>
        <w:rPr>
          <w:rFonts w:hint="eastAsia" w:ascii="楷体" w:hAnsi="楷体" w:eastAsia="楷体"/>
          <w:b/>
          <w:snapToGrid w:val="0"/>
          <w:kern w:val="0"/>
        </w:rPr>
        <w:t>绿皮的青蛙藏匿于垒砌的石头缝间，露出一鼓一鼓的腮脖子，时不时“呱呱”叫上两声。我们扔了小石子吓唬青蛙，青蛙“扑通”跳入水中没了踪影。有一次竟然发现井里还有蛇，菜青色的蛇鬼魅一般，自在游弋在井水中，实在太吓人。这时，孩子们往往会得到大人的厉声呵斥，一则怕掉入水中，二则怕污浊井水。孩子们顿时四散而去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⑧老井前的路旁，杂草丛生，肥硕的水稗、车前草、龙葵、苍耳、虎尾，像一群没人管的野孩子，拥挤在一起。玩累了，我们就折了南瓜的大叶子，浸了井水，当作草帽戴在头上，沁了水的叶片凉丝丝的。南瓜的叶柄是空心的，可以当作</w:t>
      </w:r>
      <w:r>
        <w:rPr>
          <w:rFonts w:hint="eastAsia" w:ascii="楷体" w:hAnsi="楷体" w:eastAsia="楷体"/>
          <w:b/>
          <w:snapToGrid w:val="0"/>
          <w:kern w:val="0"/>
        </w:rPr>
        <w:drawing>
          <wp:inline distT="0" distB="0" distL="114300" distR="114300">
            <wp:extent cx="18415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kern w:val="0"/>
        </w:rPr>
        <w:t>吸管，在水桶里汲水喝。老井的水甘甜清冽，冬暖夏凉，喝上一肚子，去草丛里打滚儿，可以听到肚子里“咣当、咣当”的声响，并乐此不疲——即使喝再多的井水，肚子也不会疼。井边十米开外，是一棵老柳树，弓腰驼背，年岁已不可考，空心却繁茂，树下荫爽交匝，我们就钻到树干里游戏，或者在树干上系一根绳子荡秋千，耳边会传来清风的私语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 xml:space="preserve">⑨后来村里通了自来水，村民们再也不用去老井挑水或者拉水吃了。拧开水龙头，哗啦啦的泉水喷涌而出。而那老井，像一只洞察力非凡的眼睛，似乎早已洞悉了村庄的人来人去、世事变迁。搬离故乡已有十几年的光景，老井的那一眼泉仍旧日复一日汩汩涌出，可昔日的打水声、喧闹声，还有那片绿油油的菜园子，早已销声匿迹，四下里一片沉寂。如果以这口井为中心辐射开来，周遭的土地渐渐撂荒，而那些熟悉的面孔大多已各奔东西。由喧闹到寂静，是老井的宿命，也是村庄的宿命。 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⑩老井，这一枚乡村的印章，是我们无法回避的时光符号，刻记着每个游子湿漉漉的乡愁。</w:t>
      </w:r>
    </w:p>
    <w:p>
      <w:pPr>
        <w:adjustRightInd w:val="0"/>
        <w:snapToGrid w:val="0"/>
        <w:spacing w:line="360" w:lineRule="auto"/>
        <w:ind w:firstLine="420" w:firstLineChars="200"/>
        <w:jc w:val="right"/>
        <w:rPr>
          <w:rFonts w:hint="eastAsia" w:ascii="楷体" w:hAnsi="楷体" w:eastAsia="楷体"/>
          <w:b/>
          <w:snapToGrid w:val="0"/>
          <w:kern w:val="0"/>
        </w:rPr>
      </w:pPr>
      <w:r>
        <w:rPr>
          <w:rFonts w:hint="eastAsia" w:ascii="楷体" w:hAnsi="楷体" w:eastAsia="楷体"/>
          <w:b/>
          <w:snapToGrid w:val="0"/>
          <w:kern w:val="0"/>
        </w:rPr>
        <w:t>（选自《散文百家》2016年第11期）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kern w:val="0"/>
          <w:szCs w:val="21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16.本文题为“老井，乡村的印章”，第①段却花大量笔墨写菜园子，这样写有什么作用？（4分）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kern w:val="0"/>
          <w:szCs w:val="21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17.昔日与今日的老井分别是怎样的情景？导致这一变化的原因是什么？（4分）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18.</w:t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</w:rPr>
        <w:t>从修辞方法的角</w:t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8415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</w:rPr>
        <w:t>度，赏析</w:t>
      </w:r>
      <w:r>
        <w:rPr>
          <w:rFonts w:hint="eastAsia" w:ascii="宋体" w:hAnsi="宋体" w:cs="宋体"/>
          <w:b/>
          <w:snapToGrid w:val="0"/>
          <w:color w:val="000000"/>
          <w:kern w:val="0"/>
        </w:rPr>
        <w:t>第⑦段</w:t>
      </w:r>
      <w:r>
        <w:rPr>
          <w:rFonts w:hint="eastAsia" w:ascii="宋体" w:hAnsi="宋体" w:cs="宋体"/>
          <w:b/>
          <w:snapToGrid w:val="0"/>
          <w:color w:val="000000"/>
          <w:kern w:val="0"/>
          <w:szCs w:val="21"/>
        </w:rPr>
        <w:t>画线句。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（4分）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b/>
          <w:snapToGrid w:val="0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kern w:val="0"/>
        </w:rPr>
        <w:t>井水深邃清幽，经天光映照，水面闪着光芒，像一面镜子，镜子里有蓝天，也有悠悠漂浮的白云。</w:t>
      </w:r>
      <w:r>
        <w:rPr>
          <w:rFonts w:hint="eastAsia" w:ascii="楷体" w:hAnsi="楷体" w:eastAsia="楷体"/>
          <w:b/>
          <w:snapToGrid w:val="0"/>
          <w:kern w:val="0"/>
        </w:rPr>
        <w:drawing>
          <wp:inline distT="0" distB="0" distL="114300" distR="114300">
            <wp:extent cx="18415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kern w:val="0"/>
          <w:szCs w:val="21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19.作者在文中主要表达出了怎样的情感？（4分）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snapToGrid w:val="0"/>
          <w:color w:val="000000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snapToGrid w:val="0"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snapToGrid w:val="0"/>
          <w:color w:val="000000"/>
          <w:kern w:val="0"/>
          <w:szCs w:val="21"/>
        </w:rPr>
        <w:t>四、名著阅读（共4分）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000000"/>
          <w:kern w:val="0"/>
          <w:szCs w:val="21"/>
        </w:rPr>
      </w:pP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20</w:t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drawing>
          <wp:inline distT="0" distB="0" distL="114300" distR="114300">
            <wp:extent cx="18415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000000"/>
          <w:kern w:val="0"/>
          <w:szCs w:val="21"/>
        </w:rPr>
        <w:t>.假设你打算向同学们推荐阅读《海底两万里》，请写出你的推荐理由。（不少于100字）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000000"/>
          <w:kern w:val="0"/>
          <w:szCs w:val="21"/>
        </w:rPr>
        <w:t>五、写作（共50分）</w:t>
      </w:r>
    </w:p>
    <w:p>
      <w:pPr>
        <w:tabs>
          <w:tab w:val="left" w:pos="1020"/>
        </w:tabs>
        <w:adjustRightInd w:val="0"/>
        <w:snapToGrid w:val="0"/>
        <w:spacing w:line="360" w:lineRule="auto"/>
        <w:ind w:firstLine="405"/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000000"/>
          <w:kern w:val="0"/>
          <w:szCs w:val="21"/>
        </w:rPr>
        <w:t>21.阅读下面文字，按要求作文。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_GB2312" w:hAnsi="宋体" w:eastAsia="楷体_GB2312"/>
          <w:b/>
          <w:snapToGrid w:val="0"/>
          <w:color w:val="000000"/>
          <w:kern w:val="0"/>
          <w:szCs w:val="21"/>
        </w:rPr>
      </w:pPr>
      <w:r>
        <w:rPr>
          <w:rFonts w:hint="eastAsia" w:ascii="楷体_GB2312" w:hAnsi="宋体" w:eastAsia="楷体_GB2312"/>
          <w:b/>
          <w:snapToGrid w:val="0"/>
          <w:color w:val="000000"/>
          <w:kern w:val="0"/>
          <w:szCs w:val="21"/>
        </w:rPr>
        <w:t>2月18日，中央一台推出了一档新的节目《朗读者》，第一期的主题词是“遇见”：演员濮存昕少年时期遇见一位好大夫，从此获得了站立的权利，改变了一生的命运；翻译界泰斗许渊冲在2007年遇见了难以治愈的癌症，却以乐观的态度走过了96个春秋并再登高峰，获得国际翻译界最高殊荣，向我们诠释了生命的意义……其实，人生就是一次次的遇见，我遇见你，这是缘；心遇见心，这是爱；挫折遇见执着，这就是希望……</w:t>
      </w:r>
    </w:p>
    <w:p>
      <w:pPr>
        <w:adjustRightInd w:val="0"/>
        <w:snapToGrid w:val="0"/>
        <w:spacing w:line="360" w:lineRule="auto"/>
        <w:ind w:firstLine="420"/>
        <w:rPr>
          <w:rFonts w:hint="eastAsia" w:ascii="宋体" w:hAnsi="宋体"/>
          <w:b/>
          <w:snapToGrid w:val="0"/>
          <w:kern w:val="0"/>
          <w:szCs w:val="21"/>
        </w:rPr>
      </w:pPr>
      <w:r>
        <w:rPr>
          <w:rFonts w:hint="eastAsia" w:ascii="宋体" w:hAnsi="宋体"/>
          <w:b/>
          <w:snapToGrid w:val="0"/>
          <w:kern w:val="0"/>
          <w:szCs w:val="21"/>
        </w:rPr>
        <w:t>请结合自身经历和体验，以“遇见”为</w:t>
      </w:r>
      <w:r>
        <w:rPr>
          <w:rFonts w:hint="eastAsia" w:ascii="宋体" w:hAnsi="宋体"/>
          <w:b/>
          <w:snapToGrid w:val="0"/>
          <w:kern w:val="0"/>
          <w:szCs w:val="21"/>
          <w:em w:val="dot"/>
        </w:rPr>
        <w:t>话题</w:t>
      </w:r>
      <w:r>
        <w:rPr>
          <w:rFonts w:hint="eastAsia" w:ascii="宋体" w:hAnsi="宋体"/>
          <w:b/>
          <w:snapToGrid w:val="0"/>
          <w:kern w:val="0"/>
          <w:szCs w:val="21"/>
        </w:rPr>
        <w:t>，写一篇文章。</w:t>
      </w:r>
    </w:p>
    <w:p>
      <w:r>
        <w:rPr>
          <w:rFonts w:hint="eastAsia" w:ascii="宋体" w:hAnsi="宋体"/>
          <w:b/>
          <w:snapToGrid w:val="0"/>
          <w:kern w:val="0"/>
          <w:szCs w:val="21"/>
        </w:rPr>
        <w:t>要求：①题目自拟；②除诗歌外，文体不限；③要有真情实感，不得抄袭套作；④书写工整，字数不少于600字</w:t>
      </w:r>
      <w:r>
        <w:rPr>
          <w:rFonts w:hint="eastAsia" w:ascii="宋体" w:hAnsi="宋体"/>
          <w:b/>
          <w:snapToGrid w:val="0"/>
          <w:kern w:val="0"/>
          <w:szCs w:val="21"/>
          <w:lang w:eastAsia="zh-CN"/>
        </w:rPr>
        <w:t>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13DCE"/>
    <w:rsid w:val="62F13D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2017-06-15T00:10:00Z</dcterms:created>
  <dc:creator>Administrator</dc:creator>
  <cp:lastModifiedBy>Administrator</cp:lastModifiedBy>
  <dcterms:modified xsi:type="dcterms:W3CDTF">2017-06-15T00:11:29Z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