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528E" w:rsidRDefault="00D24C53">
      <w:pPr>
        <w:rPr>
          <w:rFonts w:hint="eastAsia"/>
        </w:rPr>
      </w:pPr>
      <w:r>
        <w:rPr>
          <w:noProof/>
        </w:rPr>
        <w:drawing>
          <wp:inline distT="0" distB="0" distL="0" distR="0">
            <wp:extent cx="5274310" cy="703262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r>
        <w:rPr>
          <w:noProof/>
        </w:rPr>
        <w:lastRenderedPageBreak/>
        <w:drawing>
          <wp:inline distT="0" distB="0" distL="0" distR="0">
            <wp:extent cx="5274310" cy="703262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r>
        <w:rPr>
          <w:noProof/>
        </w:rPr>
        <w:lastRenderedPageBreak/>
        <w:drawing>
          <wp:inline distT="0" distB="0" distL="0" distR="0">
            <wp:extent cx="5274310" cy="703262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7">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r>
        <w:rPr>
          <w:noProof/>
        </w:rPr>
        <w:lastRenderedPageBreak/>
        <w:drawing>
          <wp:inline distT="0" distB="0" distL="0" distR="0">
            <wp:extent cx="5274310" cy="703262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8">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r>
        <w:rPr>
          <w:noProof/>
        </w:rPr>
        <w:lastRenderedPageBreak/>
        <w:drawing>
          <wp:inline distT="0" distB="0" distL="0" distR="0">
            <wp:extent cx="5274310" cy="703262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9">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r>
        <w:rPr>
          <w:noProof/>
        </w:rPr>
        <w:lastRenderedPageBreak/>
        <w:drawing>
          <wp:inline distT="0" distB="0" distL="0" distR="0">
            <wp:extent cx="5274310" cy="703262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0">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r>
        <w:rPr>
          <w:noProof/>
        </w:rPr>
        <w:lastRenderedPageBreak/>
        <w:drawing>
          <wp:inline distT="0" distB="0" distL="0" distR="0">
            <wp:extent cx="5274310" cy="703262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1">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r>
        <w:rPr>
          <w:noProof/>
        </w:rPr>
        <w:lastRenderedPageBreak/>
        <w:drawing>
          <wp:inline distT="0" distB="0" distL="0" distR="0">
            <wp:extent cx="5274310" cy="703262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2">
                      <a:extLst>
                        <a:ext uri="{28A0092B-C50C-407E-A947-70E740481C1C}">
                          <a14:useLocalDpi xmlns:a14="http://schemas.microsoft.com/office/drawing/2010/main" val="0"/>
                        </a:ext>
                      </a:extLst>
                    </a:blip>
                    <a:stretch>
                      <a:fillRect/>
                    </a:stretch>
                  </pic:blipFill>
                  <pic:spPr>
                    <a:xfrm>
                      <a:off x="0" y="0"/>
                      <a:ext cx="5274310" cy="7032625"/>
                    </a:xfrm>
                    <a:prstGeom prst="rect">
                      <a:avLst/>
                    </a:prstGeom>
                  </pic:spPr>
                </pic:pic>
              </a:graphicData>
            </a:graphic>
          </wp:inline>
        </w:drawing>
      </w:r>
    </w:p>
    <w:p w:rsidR="00D24C53" w:rsidRDefault="00D24C53">
      <w:pPr>
        <w:rPr>
          <w:rFonts w:hint="eastAsia"/>
        </w:rPr>
      </w:pPr>
    </w:p>
    <w:p w:rsidR="00D24C53" w:rsidRDefault="00D24C53">
      <w:pPr>
        <w:rPr>
          <w:rFonts w:hint="eastAsia"/>
        </w:rPr>
      </w:pPr>
    </w:p>
    <w:p w:rsidR="00D24C53" w:rsidRDefault="00D24C53">
      <w:pPr>
        <w:rPr>
          <w:rFonts w:hint="eastAsia"/>
        </w:rPr>
      </w:pPr>
    </w:p>
    <w:p w:rsidR="00D24C53" w:rsidRDefault="00D24C53">
      <w:pPr>
        <w:rPr>
          <w:rFonts w:hint="eastAsia"/>
        </w:rPr>
      </w:pPr>
    </w:p>
    <w:p w:rsidR="00D24C53" w:rsidRDefault="00D24C53">
      <w:pPr>
        <w:rPr>
          <w:rFonts w:hint="eastAsia"/>
        </w:rPr>
      </w:pPr>
    </w:p>
    <w:p w:rsidR="00D24C53" w:rsidRDefault="00D24C53">
      <w:pPr>
        <w:rPr>
          <w:rFonts w:hint="eastAsia"/>
        </w:rPr>
      </w:pPr>
    </w:p>
    <w:p w:rsidR="00D24C53" w:rsidRDefault="00D24C53">
      <w:pPr>
        <w:rPr>
          <w:rFonts w:hint="eastAsia"/>
        </w:rPr>
      </w:pPr>
    </w:p>
    <w:p w:rsidR="00D24C53" w:rsidRDefault="00D24C53">
      <w:pPr>
        <w:rPr>
          <w:rFonts w:hint="eastAsia"/>
        </w:rPr>
      </w:pPr>
    </w:p>
    <w:p w:rsidR="00D24C53" w:rsidRDefault="00D24C53" w:rsidP="00D24C53">
      <w:pPr>
        <w:widowControl/>
        <w:spacing w:line="360" w:lineRule="exact"/>
        <w:jc w:val="center"/>
        <w:rPr>
          <w:rFonts w:ascii="宋体" w:hAnsi="宋体" w:hint="eastAsia"/>
          <w:b/>
          <w:bCs/>
          <w:kern w:val="0"/>
          <w:sz w:val="32"/>
          <w:szCs w:val="32"/>
        </w:rPr>
      </w:pPr>
      <w:r>
        <w:rPr>
          <w:rFonts w:ascii="宋体" w:hAnsi="宋体" w:hint="eastAsia"/>
          <w:b/>
          <w:bCs/>
          <w:kern w:val="0"/>
          <w:sz w:val="32"/>
          <w:szCs w:val="32"/>
        </w:rPr>
        <w:lastRenderedPageBreak/>
        <w:t>2016—2017学年度第二学期阶段性检测试卷</w:t>
      </w:r>
    </w:p>
    <w:p w:rsidR="00D24C53" w:rsidRDefault="00D24C53" w:rsidP="00D24C53">
      <w:pPr>
        <w:widowControl/>
        <w:spacing w:line="360" w:lineRule="exact"/>
        <w:rPr>
          <w:rFonts w:ascii="宋体" w:hAnsi="宋体" w:hint="eastAsia"/>
          <w:b/>
          <w:bCs/>
          <w:kern w:val="0"/>
          <w:sz w:val="32"/>
          <w:szCs w:val="32"/>
        </w:rPr>
      </w:pPr>
      <w:r>
        <w:rPr>
          <w:rFonts w:ascii="宋体" w:hAnsi="宋体" w:hint="eastAsia"/>
          <w:b/>
          <w:bCs/>
          <w:kern w:val="0"/>
          <w:sz w:val="32"/>
          <w:szCs w:val="32"/>
        </w:rPr>
        <w:t xml:space="preserve">                    八年级语文答案</w:t>
      </w:r>
    </w:p>
    <w:p w:rsidR="00D24C53" w:rsidRDefault="00D24C53" w:rsidP="00D24C53">
      <w:pPr>
        <w:rPr>
          <w:rFonts w:hint="eastAsia"/>
          <w:b/>
          <w:bCs/>
          <w:sz w:val="24"/>
        </w:rPr>
      </w:pPr>
      <w:r>
        <w:rPr>
          <w:rFonts w:ascii="宋体" w:hAnsi="宋体" w:hint="eastAsia"/>
          <w:b/>
          <w:bCs/>
          <w:sz w:val="24"/>
        </w:rPr>
        <w:t>一、基础运用（</w:t>
      </w:r>
      <w:r>
        <w:rPr>
          <w:rFonts w:hint="eastAsia"/>
          <w:b/>
          <w:bCs/>
          <w:sz w:val="24"/>
        </w:rPr>
        <w:t>8</w:t>
      </w:r>
      <w:r>
        <w:rPr>
          <w:rFonts w:ascii="宋体" w:hAnsi="宋体" w:hint="eastAsia"/>
          <w:b/>
          <w:bCs/>
          <w:sz w:val="24"/>
        </w:rPr>
        <w:t>分）</w:t>
      </w:r>
    </w:p>
    <w:p w:rsidR="00D24C53" w:rsidRDefault="00D24C53" w:rsidP="00D24C53">
      <w:pPr>
        <w:widowControl/>
        <w:spacing w:line="360" w:lineRule="exact"/>
        <w:rPr>
          <w:rFonts w:ascii="宋体" w:hAnsi="宋体"/>
          <w:color w:val="252525"/>
          <w:sz w:val="24"/>
          <w:shd w:val="clear" w:color="auto" w:fill="FFFFFF"/>
        </w:rPr>
      </w:pPr>
      <w:r>
        <w:rPr>
          <w:rFonts w:ascii="宋体" w:hAnsi="宋体" w:hint="eastAsia"/>
          <w:color w:val="252525"/>
          <w:sz w:val="24"/>
          <w:shd w:val="clear" w:color="auto" w:fill="FFFFFF"/>
        </w:rPr>
        <w:t>1.（2分）C</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2.（2分）病句:连接中外，融通古今。</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语序不合理，应为：融通古今，连接中外。因为上句是“这一跨越时空的宏伟构想，从历史深处走来，”所以下一句应该是历史传承，因此，要改成这样的语序。</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(找出句子1分,修改0.5分,说明理由0.5分)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3.（2分）答案示例：</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A隶书，喜欢的原因：方正典雅，结体扁平、工整、精巧。这幅作品写出了一带一路的实质，就是要把世界的机遇转化成中国的机遇，把中国的机遇转化成世界的机遇，推动“一带一路”沿线国家乃至世界各国实现共同发展。</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B楷书，喜欢的原因：笔力雄健。预示着一带一路繁荣发展。</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C行书，喜欢的原因：线条奔放。象征着一带一路融通发展。</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D草书，喜欢的原因：气韵贯通。象征着一带一路</w:t>
      </w:r>
      <w:r>
        <w:rPr>
          <w:rFonts w:ascii="宋体" w:hAnsi="宋体" w:hint="eastAsia"/>
          <w:color w:val="000000"/>
          <w:sz w:val="24"/>
          <w:shd w:val="clear" w:color="auto" w:fill="FFFFFF"/>
        </w:rPr>
        <w:t>焕发新的生机活力。</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评分标准：书体1分。喜欢的原因：1分，书体特点0.5分，内容分析0.5分。意思对即可。</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4.（2分）参考示例：</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下联：万水千山共铸里程碑</w:t>
      </w:r>
    </w:p>
    <w:p w:rsidR="00D24C53" w:rsidRDefault="00D24C53" w:rsidP="00D24C53">
      <w:pPr>
        <w:rPr>
          <w:rFonts w:ascii="宋体" w:hAnsi="宋体" w:hint="eastAsia"/>
          <w:b/>
          <w:bCs/>
          <w:color w:val="252525"/>
          <w:sz w:val="24"/>
          <w:shd w:val="clear" w:color="auto" w:fill="FFFFFF"/>
        </w:rPr>
      </w:pPr>
      <w:r>
        <w:rPr>
          <w:rFonts w:ascii="宋体" w:hAnsi="宋体" w:hint="eastAsia"/>
          <w:b/>
          <w:bCs/>
          <w:color w:val="252525"/>
          <w:sz w:val="24"/>
          <w:shd w:val="clear" w:color="auto" w:fill="FFFFFF"/>
        </w:rPr>
        <w:t>二、默写（5分）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5.有暗香盈袖(1分)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6.了却君王天下事，赢得生前身后名(2分)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7.屋舍俨然，有良田美池桑竹之属(2分)</w:t>
      </w:r>
    </w:p>
    <w:p w:rsidR="00D24C53" w:rsidRDefault="00D24C53" w:rsidP="00D24C53">
      <w:pPr>
        <w:rPr>
          <w:rFonts w:ascii="宋体" w:hAnsi="宋体" w:hint="eastAsia"/>
          <w:b/>
          <w:bCs/>
          <w:color w:val="252525"/>
          <w:sz w:val="24"/>
          <w:shd w:val="clear" w:color="auto" w:fill="FFFFFF"/>
        </w:rPr>
      </w:pPr>
      <w:r>
        <w:rPr>
          <w:rFonts w:ascii="宋体" w:hAnsi="宋体" w:hint="eastAsia"/>
          <w:b/>
          <w:bCs/>
          <w:color w:val="252525"/>
          <w:sz w:val="24"/>
          <w:shd w:val="clear" w:color="auto" w:fill="FFFFFF"/>
        </w:rPr>
        <w:t>三、名著阅读（5分）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8.（2分）赵伯韬，双桥镇农民暴动。</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9.（3分）评分标准：语句理解正确1分，启示1分，联系生活1分</w:t>
      </w:r>
    </w:p>
    <w:p w:rsidR="00D24C53" w:rsidRDefault="00D24C53" w:rsidP="00D24C53">
      <w:pPr>
        <w:rPr>
          <w:rFonts w:ascii="宋体" w:hAnsi="宋体" w:hint="eastAsia"/>
          <w:b/>
          <w:bCs/>
          <w:color w:val="252525"/>
          <w:sz w:val="24"/>
          <w:shd w:val="clear" w:color="auto" w:fill="FFFFFF"/>
        </w:rPr>
      </w:pPr>
      <w:r>
        <w:rPr>
          <w:rFonts w:ascii="宋体" w:hAnsi="宋体" w:hint="eastAsia"/>
          <w:b/>
          <w:bCs/>
          <w:color w:val="252525"/>
          <w:sz w:val="24"/>
          <w:shd w:val="clear" w:color="auto" w:fill="FFFFFF"/>
        </w:rPr>
        <w:t>四、文言文（10分）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10.（2分）（1）制：规模  （2）详尽  （3）去：离开、离去 （4）或：有时（评分标准：一个解词0.5分）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11.（4分）（1）不因外物（好坏）和自己（得失）而或喜或悲。或不因为遭遇（的好坏）和自己（的得失）而或悲或喜。</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（2）有时他昏沉困倦，就用冷水洗脸。或有时他发昏疲倦，就用冷水洗脸。</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12.（1分）揭示主旨 或点明中心</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13.（3分）提示：从家世贫苦了解人民的疾苦，从小立志苦读六经之旨，奠定了儒家“仁爱”思想等方面回答。</w:t>
      </w:r>
    </w:p>
    <w:p w:rsidR="00D24C53" w:rsidRDefault="00D24C53" w:rsidP="00D24C53">
      <w:pPr>
        <w:rPr>
          <w:rFonts w:ascii="宋体" w:hAnsi="宋体" w:hint="eastAsia"/>
          <w:b/>
          <w:bCs/>
          <w:color w:val="252525"/>
          <w:sz w:val="24"/>
          <w:shd w:val="clear" w:color="auto" w:fill="FFFFFF"/>
        </w:rPr>
      </w:pPr>
      <w:r>
        <w:rPr>
          <w:rFonts w:ascii="宋体" w:hAnsi="宋体" w:hint="eastAsia"/>
          <w:b/>
          <w:bCs/>
          <w:color w:val="252525"/>
          <w:sz w:val="24"/>
          <w:shd w:val="clear" w:color="auto" w:fill="FFFFFF"/>
        </w:rPr>
        <w:t>五、现代文阅读（27分）</w:t>
      </w:r>
    </w:p>
    <w:p w:rsidR="00D24C53" w:rsidRDefault="00D24C53" w:rsidP="00D24C53">
      <w:pPr>
        <w:rPr>
          <w:rFonts w:ascii="宋体" w:hAnsi="宋体" w:hint="eastAsia"/>
          <w:b/>
          <w:bCs/>
          <w:color w:val="252525"/>
          <w:sz w:val="24"/>
          <w:shd w:val="clear" w:color="auto" w:fill="FFFFFF"/>
        </w:rPr>
      </w:pPr>
      <w:r>
        <w:rPr>
          <w:rFonts w:ascii="宋体" w:hAnsi="宋体" w:hint="eastAsia"/>
          <w:color w:val="252525"/>
          <w:sz w:val="24"/>
          <w:shd w:val="clear" w:color="auto" w:fill="FFFFFF"/>
        </w:rPr>
        <w:t>（一）《满眼梧桐》（10分）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14.（4分）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（1）顶风斗寒的梧桐</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（2）越发坚强自信</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（3）初春</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（4）心境超脱，潜心创作</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（5）茂盛送来舒心与灵气的梧桐</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（6）多姿多彩的梧桐</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lastRenderedPageBreak/>
        <w:t>（7）晚秋</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（8）懂得</w:t>
      </w:r>
      <w:r>
        <w:rPr>
          <w:rFonts w:ascii="宋体" w:hAnsi="宋体" w:hint="eastAsia"/>
        </w:rPr>
        <w:t>欲</w:t>
      </w:r>
      <w:r>
        <w:rPr>
          <w:rFonts w:ascii="宋体" w:hAnsi="宋体" w:hint="eastAsia"/>
          <w:color w:val="252525"/>
          <w:sz w:val="24"/>
          <w:shd w:val="clear" w:color="auto" w:fill="FFFFFF"/>
        </w:rPr>
        <w:t>火重生的力量</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评分说明：每项0.5分</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15．（3分）答案：放在③和④段之间。</w:t>
      </w:r>
    </w:p>
    <w:p w:rsidR="00D24C53" w:rsidRDefault="00D24C53" w:rsidP="00D24C53">
      <w:pPr>
        <w:rPr>
          <w:rFonts w:ascii="宋体" w:hAnsi="宋体" w:hint="eastAsia"/>
          <w:color w:val="252525"/>
          <w:sz w:val="24"/>
          <w:shd w:val="clear" w:color="auto" w:fill="FFFFFF"/>
        </w:rPr>
      </w:pPr>
      <w:r>
        <w:rPr>
          <w:rFonts w:ascii="宋体" w:hAnsi="宋体" w:hint="eastAsia"/>
          <w:color w:val="252525"/>
          <w:sz w:val="24"/>
          <w:shd w:val="clear" w:color="auto" w:fill="FFFFFF"/>
        </w:rPr>
        <w:t>示例：理由：文章第二段是写自己的股市不利，陷入了心急如焚的境地。第三段的内容为严冬中的梧桐，坚韧、顶风斗寒，使作者热流顿时涌遍全身。预示着作者的股市也像梧桐一样，经过严寒的洗礼，迎来了春天。而第四段就是初春生机勃勃的梧桐了。因此，作者是睹物有感而发，所以，应该放在③和④段之间。</w:t>
      </w:r>
    </w:p>
    <w:p w:rsidR="00D24C53" w:rsidRDefault="00D24C53" w:rsidP="00D24C53">
      <w:pPr>
        <w:rPr>
          <w:rFonts w:ascii="宋体" w:hAnsi="宋体" w:hint="eastAsia"/>
          <w:szCs w:val="21"/>
        </w:rPr>
      </w:pPr>
      <w:r>
        <w:rPr>
          <w:rFonts w:ascii="宋体" w:hAnsi="宋体" w:hint="eastAsia"/>
          <w:color w:val="252525"/>
          <w:sz w:val="24"/>
          <w:shd w:val="clear" w:color="auto" w:fill="FFFFFF"/>
        </w:rPr>
        <w:t>评分说明：</w:t>
      </w:r>
      <w:r>
        <w:rPr>
          <w:rFonts w:ascii="宋体" w:hAnsi="宋体" w:hint="eastAsia"/>
        </w:rPr>
        <w:t>判断1分,理由2分</w:t>
      </w:r>
    </w:p>
    <w:p w:rsidR="00D24C53" w:rsidRDefault="00D24C53" w:rsidP="00D24C53">
      <w:pPr>
        <w:rPr>
          <w:rFonts w:hint="eastAsia"/>
          <w:sz w:val="24"/>
        </w:rPr>
      </w:pPr>
      <w:r>
        <w:rPr>
          <w:rFonts w:hint="eastAsia"/>
          <w:sz w:val="24"/>
        </w:rPr>
        <w:t>16</w:t>
      </w:r>
      <w:r>
        <w:rPr>
          <w:rFonts w:ascii="宋体" w:hAnsi="宋体" w:hint="eastAsia"/>
          <w:sz w:val="24"/>
        </w:rPr>
        <w:t>．（</w:t>
      </w:r>
      <w:r>
        <w:rPr>
          <w:rFonts w:hint="eastAsia"/>
          <w:sz w:val="24"/>
        </w:rPr>
        <w:t>3</w:t>
      </w:r>
      <w:r>
        <w:rPr>
          <w:rFonts w:ascii="宋体" w:hAnsi="宋体" w:hint="eastAsia"/>
          <w:sz w:val="24"/>
        </w:rPr>
        <w:t>分）赏析示例</w:t>
      </w:r>
      <w:proofErr w:type="gramStart"/>
      <w:r>
        <w:rPr>
          <w:rFonts w:ascii="宋体" w:hAnsi="宋体" w:hint="eastAsia"/>
          <w:sz w:val="24"/>
        </w:rPr>
        <w:t>一</w:t>
      </w:r>
      <w:proofErr w:type="gramEnd"/>
      <w:r>
        <w:rPr>
          <w:rFonts w:ascii="宋体" w:hAnsi="宋体" w:hint="eastAsia"/>
          <w:sz w:val="24"/>
        </w:rPr>
        <w:t>：第</w:t>
      </w:r>
      <w:r>
        <w:rPr>
          <w:rFonts w:hint="eastAsia"/>
          <w:sz w:val="24"/>
        </w:rPr>
        <w:t>6</w:t>
      </w:r>
      <w:r>
        <w:rPr>
          <w:rFonts w:ascii="宋体" w:hAnsi="宋体" w:hint="eastAsia"/>
          <w:sz w:val="24"/>
        </w:rPr>
        <w:t>段作者把盛夏的梧桐比作稚童、巴掌、遮阳伞，形象地写出了梧桐的长势和外形特点，描绘出了梧桐的勃勃生机，给人以舒心的感受。（</w:t>
      </w:r>
      <w:r>
        <w:rPr>
          <w:rFonts w:hint="eastAsia"/>
          <w:sz w:val="24"/>
        </w:rPr>
        <w:t>3</w:t>
      </w:r>
      <w:r>
        <w:rPr>
          <w:rFonts w:ascii="宋体" w:hAnsi="宋体" w:hint="eastAsia"/>
          <w:sz w:val="24"/>
        </w:rPr>
        <w:t>分）</w:t>
      </w:r>
    </w:p>
    <w:p w:rsidR="00D24C53" w:rsidRDefault="00D24C53" w:rsidP="00D24C53">
      <w:pPr>
        <w:rPr>
          <w:sz w:val="24"/>
        </w:rPr>
      </w:pPr>
      <w:r>
        <w:rPr>
          <w:rFonts w:ascii="宋体" w:hAnsi="宋体" w:hint="eastAsia"/>
          <w:sz w:val="24"/>
        </w:rPr>
        <w:t>赏析示例二：作者用</w:t>
      </w:r>
      <w:r>
        <w:rPr>
          <w:rFonts w:hint="eastAsia"/>
          <w:sz w:val="24"/>
        </w:rPr>
        <w:t>“喳喳喳”“呷呷呷”“唰唰唰”等一系列拟声词，生动写出了小鸟、风、雨等发出的声音，欢快的气氛，读来亲切活泼，突出夏天的梧桐令人喜爱。（</w:t>
      </w:r>
      <w:r>
        <w:rPr>
          <w:rFonts w:hint="eastAsia"/>
          <w:sz w:val="24"/>
        </w:rPr>
        <w:t>3</w:t>
      </w:r>
      <w:r>
        <w:rPr>
          <w:rFonts w:ascii="宋体" w:hAnsi="宋体" w:hint="eastAsia"/>
          <w:sz w:val="24"/>
        </w:rPr>
        <w:t>分）（结合原文</w:t>
      </w:r>
      <w:r>
        <w:rPr>
          <w:rFonts w:hint="eastAsia"/>
          <w:sz w:val="24"/>
        </w:rPr>
        <w:t>1</w:t>
      </w:r>
      <w:r>
        <w:rPr>
          <w:rFonts w:ascii="宋体" w:hAnsi="宋体" w:hint="eastAsia"/>
          <w:sz w:val="24"/>
        </w:rPr>
        <w:t>分，作用</w:t>
      </w:r>
      <w:r>
        <w:rPr>
          <w:rFonts w:hint="eastAsia"/>
          <w:sz w:val="24"/>
        </w:rPr>
        <w:t>2</w:t>
      </w:r>
      <w:r>
        <w:rPr>
          <w:rFonts w:ascii="宋体" w:hAnsi="宋体" w:hint="eastAsia"/>
          <w:sz w:val="24"/>
        </w:rPr>
        <w:t>分）</w:t>
      </w:r>
    </w:p>
    <w:p w:rsidR="00D24C53" w:rsidRDefault="00D24C53" w:rsidP="00D24C53">
      <w:pPr>
        <w:rPr>
          <w:sz w:val="24"/>
        </w:rPr>
      </w:pPr>
      <w:r>
        <w:rPr>
          <w:rFonts w:ascii="宋体" w:hAnsi="宋体" w:hint="eastAsia"/>
          <w:sz w:val="24"/>
        </w:rPr>
        <w:t>说明文答案</w:t>
      </w:r>
      <w:r>
        <w:rPr>
          <w:rFonts w:hint="eastAsia"/>
          <w:sz w:val="24"/>
        </w:rPr>
        <w:t>:</w:t>
      </w:r>
    </w:p>
    <w:p w:rsidR="00D24C53" w:rsidRDefault="00D24C53" w:rsidP="00D24C53">
      <w:pPr>
        <w:rPr>
          <w:sz w:val="24"/>
        </w:rPr>
      </w:pPr>
      <w:r>
        <w:rPr>
          <w:rFonts w:ascii="宋体" w:hAnsi="宋体" w:hint="eastAsia"/>
          <w:sz w:val="24"/>
        </w:rPr>
        <w:t>（二）、阅读下面两则材料，完成</w:t>
      </w:r>
      <w:r>
        <w:rPr>
          <w:rFonts w:hint="eastAsia"/>
          <w:sz w:val="24"/>
        </w:rPr>
        <w:t>17</w:t>
      </w:r>
      <w:r>
        <w:rPr>
          <w:rFonts w:ascii="宋体" w:hAnsi="宋体" w:hint="eastAsia"/>
          <w:sz w:val="24"/>
        </w:rPr>
        <w:t>—</w:t>
      </w:r>
      <w:r>
        <w:rPr>
          <w:rFonts w:hint="eastAsia"/>
          <w:sz w:val="24"/>
        </w:rPr>
        <w:t>19</w:t>
      </w:r>
      <w:r>
        <w:rPr>
          <w:rFonts w:ascii="宋体" w:hAnsi="宋体" w:hint="eastAsia"/>
          <w:sz w:val="24"/>
        </w:rPr>
        <w:t>题。（</w:t>
      </w:r>
      <w:r>
        <w:rPr>
          <w:rFonts w:hint="eastAsia"/>
          <w:sz w:val="24"/>
        </w:rPr>
        <w:t>8</w:t>
      </w:r>
      <w:r>
        <w:rPr>
          <w:rFonts w:ascii="宋体" w:hAnsi="宋体" w:hint="eastAsia"/>
          <w:sz w:val="24"/>
        </w:rPr>
        <w:t>分）</w:t>
      </w:r>
    </w:p>
    <w:p w:rsidR="00D24C53" w:rsidRDefault="00D24C53" w:rsidP="00D24C53">
      <w:pPr>
        <w:rPr>
          <w:sz w:val="24"/>
        </w:rPr>
      </w:pPr>
      <w:r>
        <w:rPr>
          <w:rFonts w:hint="eastAsia"/>
          <w:sz w:val="24"/>
        </w:rPr>
        <w:t>17</w:t>
      </w:r>
      <w:r>
        <w:rPr>
          <w:rFonts w:ascii="宋体" w:hAnsi="宋体" w:hint="eastAsia"/>
          <w:sz w:val="24"/>
        </w:rPr>
        <w:t>．（</w:t>
      </w:r>
      <w:r>
        <w:rPr>
          <w:rFonts w:hint="eastAsia"/>
          <w:sz w:val="24"/>
        </w:rPr>
        <w:t>2</w:t>
      </w:r>
      <w:r>
        <w:rPr>
          <w:rFonts w:ascii="宋体" w:hAnsi="宋体" w:hint="eastAsia"/>
          <w:sz w:val="24"/>
        </w:rPr>
        <w:t>分）①包容②开拓</w:t>
      </w:r>
    </w:p>
    <w:p w:rsidR="00D24C53" w:rsidRDefault="00D24C53" w:rsidP="00D24C53">
      <w:pPr>
        <w:rPr>
          <w:sz w:val="24"/>
        </w:rPr>
      </w:pPr>
      <w:r>
        <w:rPr>
          <w:rFonts w:hint="eastAsia"/>
          <w:sz w:val="24"/>
        </w:rPr>
        <w:t>18</w:t>
      </w:r>
      <w:r>
        <w:rPr>
          <w:rFonts w:ascii="宋体" w:hAnsi="宋体" w:hint="eastAsia"/>
          <w:sz w:val="24"/>
        </w:rPr>
        <w:t>．（</w:t>
      </w:r>
      <w:r>
        <w:rPr>
          <w:rFonts w:hint="eastAsia"/>
          <w:sz w:val="24"/>
        </w:rPr>
        <w:t>2</w:t>
      </w:r>
      <w:r>
        <w:rPr>
          <w:rFonts w:ascii="宋体" w:hAnsi="宋体" w:hint="eastAsia"/>
          <w:sz w:val="24"/>
        </w:rPr>
        <w:t>分）示意图显示①“丝绸之路经济带”从中国的西安路经中亚的比什凯克等再到西亚的德黑兰再到欧洲的俄罗斯等是穿过亚洲和欧洲，“</w:t>
      </w:r>
      <w:r>
        <w:rPr>
          <w:rFonts w:hint="eastAsia"/>
          <w:sz w:val="24"/>
        </w:rPr>
        <w:t>21</w:t>
      </w:r>
      <w:r>
        <w:rPr>
          <w:rFonts w:ascii="宋体" w:hAnsi="宋体" w:hint="eastAsia"/>
          <w:sz w:val="24"/>
        </w:rPr>
        <w:t>世纪海上丝绸之路”从中国的海口等路经东南亚的雅加达等再到非洲的内罗毕再到欧洲的威尼斯等，②这可以说明“一带一路”贯穿</w:t>
      </w:r>
      <w:proofErr w:type="gramStart"/>
      <w:r>
        <w:rPr>
          <w:rFonts w:ascii="宋体" w:hAnsi="宋体" w:hint="eastAsia"/>
          <w:sz w:val="24"/>
        </w:rPr>
        <w:t>亚欧非</w:t>
      </w:r>
      <w:proofErr w:type="gramEnd"/>
      <w:r>
        <w:rPr>
          <w:rFonts w:ascii="宋体" w:hAnsi="宋体" w:hint="eastAsia"/>
          <w:sz w:val="24"/>
        </w:rPr>
        <w:t>大陆，一头是活跃的东亚经济圈，一头是发达的欧洲经济圈。</w:t>
      </w:r>
    </w:p>
    <w:p w:rsidR="00D24C53" w:rsidRDefault="00D24C53" w:rsidP="00D24C53">
      <w:pPr>
        <w:rPr>
          <w:sz w:val="24"/>
        </w:rPr>
      </w:pPr>
      <w:r>
        <w:rPr>
          <w:rFonts w:hint="eastAsia"/>
          <w:sz w:val="24"/>
        </w:rPr>
        <w:t>19</w:t>
      </w:r>
      <w:r>
        <w:rPr>
          <w:rFonts w:ascii="宋体" w:hAnsi="宋体" w:hint="eastAsia"/>
          <w:sz w:val="24"/>
        </w:rPr>
        <w:t>．（</w:t>
      </w:r>
      <w:r>
        <w:rPr>
          <w:rFonts w:hint="eastAsia"/>
          <w:sz w:val="24"/>
        </w:rPr>
        <w:t>4</w:t>
      </w:r>
      <w:r>
        <w:rPr>
          <w:rFonts w:ascii="宋体" w:hAnsi="宋体" w:hint="eastAsia"/>
          <w:sz w:val="24"/>
        </w:rPr>
        <w:t>分）【答案】【乙】</w:t>
      </w:r>
    </w:p>
    <w:p w:rsidR="00D24C53" w:rsidRDefault="00D24C53" w:rsidP="00D24C53">
      <w:pPr>
        <w:rPr>
          <w:rFonts w:eastAsia="黑体"/>
          <w:sz w:val="24"/>
        </w:rPr>
      </w:pPr>
      <w:r>
        <w:rPr>
          <w:rFonts w:ascii="宋体" w:hAnsi="宋体" w:hint="eastAsia"/>
          <w:sz w:val="24"/>
        </w:rPr>
        <w:t>（三）《人生何以致远》（9分）</w:t>
      </w:r>
    </w:p>
    <w:p w:rsidR="00D24C53" w:rsidRDefault="00D24C53" w:rsidP="00D24C53">
      <w:pPr>
        <w:rPr>
          <w:sz w:val="24"/>
        </w:rPr>
      </w:pPr>
      <w:r>
        <w:rPr>
          <w:rFonts w:hint="eastAsia"/>
          <w:sz w:val="24"/>
        </w:rPr>
        <w:t>20.</w:t>
      </w:r>
      <w:r>
        <w:rPr>
          <w:rFonts w:ascii="宋体" w:hAnsi="宋体" w:hint="eastAsia"/>
          <w:sz w:val="24"/>
        </w:rPr>
        <w:t>（</w:t>
      </w:r>
      <w:r>
        <w:rPr>
          <w:rFonts w:hint="eastAsia"/>
          <w:sz w:val="24"/>
        </w:rPr>
        <w:t>3</w:t>
      </w:r>
      <w:r>
        <w:rPr>
          <w:rFonts w:ascii="宋体" w:hAnsi="宋体" w:hint="eastAsia"/>
          <w:sz w:val="24"/>
        </w:rPr>
        <w:t>分）择机而动，顺势以致远；择路而行，顺畅以致远；择善而行，修身以致远。（评分说明：每个要点</w:t>
      </w:r>
      <w:r>
        <w:rPr>
          <w:rFonts w:hint="eastAsia"/>
          <w:sz w:val="24"/>
        </w:rPr>
        <w:t>1</w:t>
      </w:r>
      <w:r>
        <w:rPr>
          <w:rFonts w:ascii="宋体" w:hAnsi="宋体" w:hint="eastAsia"/>
          <w:sz w:val="24"/>
        </w:rPr>
        <w:t>分，</w:t>
      </w:r>
      <w:proofErr w:type="gramStart"/>
      <w:r>
        <w:rPr>
          <w:rFonts w:ascii="宋体" w:hAnsi="宋体" w:hint="eastAsia"/>
          <w:sz w:val="24"/>
        </w:rPr>
        <w:t>意近即</w:t>
      </w:r>
      <w:proofErr w:type="gramEnd"/>
      <w:r>
        <w:rPr>
          <w:rFonts w:ascii="宋体" w:hAnsi="宋体" w:hint="eastAsia"/>
          <w:sz w:val="24"/>
        </w:rPr>
        <w:t>可）</w:t>
      </w:r>
    </w:p>
    <w:p w:rsidR="00D24C53" w:rsidRDefault="00D24C53" w:rsidP="00D24C53">
      <w:pPr>
        <w:rPr>
          <w:sz w:val="24"/>
        </w:rPr>
      </w:pPr>
      <w:r>
        <w:rPr>
          <w:rFonts w:hint="eastAsia"/>
          <w:sz w:val="24"/>
        </w:rPr>
        <w:t>21.</w:t>
      </w:r>
      <w:r>
        <w:rPr>
          <w:rFonts w:ascii="宋体" w:hAnsi="宋体" w:hint="eastAsia"/>
          <w:sz w:val="24"/>
        </w:rPr>
        <w:t>（</w:t>
      </w:r>
      <w:r>
        <w:rPr>
          <w:rFonts w:hint="eastAsia"/>
          <w:sz w:val="24"/>
        </w:rPr>
        <w:t>3</w:t>
      </w:r>
      <w:r>
        <w:rPr>
          <w:rFonts w:ascii="宋体" w:hAnsi="宋体" w:hint="eastAsia"/>
          <w:sz w:val="24"/>
        </w:rPr>
        <w:t>分）首先列举早起的鸟与虫的</w:t>
      </w:r>
      <w:proofErr w:type="gramStart"/>
      <w:r>
        <w:rPr>
          <w:rFonts w:ascii="宋体" w:hAnsi="宋体" w:hint="eastAsia"/>
          <w:sz w:val="24"/>
        </w:rPr>
        <w:t>不</w:t>
      </w:r>
      <w:proofErr w:type="gramEnd"/>
      <w:r>
        <w:rPr>
          <w:rFonts w:ascii="宋体" w:hAnsi="宋体" w:hint="eastAsia"/>
          <w:sz w:val="24"/>
        </w:rPr>
        <w:t>同命运，</w:t>
      </w:r>
      <w:proofErr w:type="gramStart"/>
      <w:r>
        <w:rPr>
          <w:rFonts w:ascii="宋体" w:hAnsi="宋体" w:hint="eastAsia"/>
          <w:sz w:val="24"/>
        </w:rPr>
        <w:t>早春被</w:t>
      </w:r>
      <w:proofErr w:type="gramEnd"/>
      <w:r>
        <w:rPr>
          <w:rFonts w:ascii="宋体" w:hAnsi="宋体" w:hint="eastAsia"/>
          <w:sz w:val="24"/>
        </w:rPr>
        <w:t>冻死的植物的事例，强调“机”的重要性（</w:t>
      </w:r>
      <w:r>
        <w:rPr>
          <w:rFonts w:hint="eastAsia"/>
          <w:sz w:val="24"/>
        </w:rPr>
        <w:t>1</w:t>
      </w:r>
      <w:r>
        <w:rPr>
          <w:rFonts w:ascii="宋体" w:hAnsi="宋体" w:hint="eastAsia"/>
          <w:sz w:val="24"/>
        </w:rPr>
        <w:t>分）；然后对“机”的内涵进行了解说（</w:t>
      </w:r>
      <w:r>
        <w:rPr>
          <w:rFonts w:hint="eastAsia"/>
          <w:sz w:val="24"/>
        </w:rPr>
        <w:t>0.5</w:t>
      </w:r>
      <w:r>
        <w:rPr>
          <w:rFonts w:ascii="宋体" w:hAnsi="宋体" w:hint="eastAsia"/>
          <w:sz w:val="24"/>
        </w:rPr>
        <w:t>分）；接着从正反两方面阐述把握“机”的重要性（</w:t>
      </w:r>
      <w:r>
        <w:rPr>
          <w:rFonts w:hint="eastAsia"/>
          <w:sz w:val="24"/>
        </w:rPr>
        <w:t>0.5</w:t>
      </w:r>
      <w:r>
        <w:rPr>
          <w:rFonts w:ascii="宋体" w:hAnsi="宋体" w:hint="eastAsia"/>
          <w:sz w:val="24"/>
        </w:rPr>
        <w:t>分）。总结勤学、勤思、勤实践，才能致远（</w:t>
      </w:r>
      <w:r>
        <w:rPr>
          <w:rFonts w:hint="eastAsia"/>
          <w:sz w:val="24"/>
        </w:rPr>
        <w:t>1</w:t>
      </w:r>
      <w:r>
        <w:rPr>
          <w:rFonts w:ascii="宋体" w:hAnsi="宋体" w:hint="eastAsia"/>
          <w:sz w:val="24"/>
        </w:rPr>
        <w:t>分）。</w:t>
      </w:r>
    </w:p>
    <w:p w:rsidR="00D24C53" w:rsidRDefault="00D24C53" w:rsidP="00D24C53">
      <w:pPr>
        <w:rPr>
          <w:sz w:val="24"/>
        </w:rPr>
      </w:pPr>
      <w:r>
        <w:rPr>
          <w:rFonts w:hint="eastAsia"/>
          <w:sz w:val="24"/>
        </w:rPr>
        <w:t>22.</w:t>
      </w:r>
      <w:r>
        <w:rPr>
          <w:rFonts w:ascii="宋体" w:hAnsi="宋体" w:hint="eastAsia"/>
          <w:sz w:val="24"/>
        </w:rPr>
        <w:t>（</w:t>
      </w:r>
      <w:r>
        <w:rPr>
          <w:rFonts w:hint="eastAsia"/>
          <w:sz w:val="24"/>
        </w:rPr>
        <w:t>3</w:t>
      </w:r>
      <w:r>
        <w:rPr>
          <w:rFonts w:ascii="宋体" w:hAnsi="宋体" w:hint="eastAsia"/>
          <w:sz w:val="24"/>
        </w:rPr>
        <w:t>分）（评分说明：结合实际</w:t>
      </w:r>
      <w:r>
        <w:rPr>
          <w:rFonts w:hint="eastAsia"/>
          <w:sz w:val="24"/>
        </w:rPr>
        <w:t>1</w:t>
      </w:r>
      <w:r>
        <w:rPr>
          <w:rFonts w:ascii="宋体" w:hAnsi="宋体" w:hint="eastAsia"/>
          <w:sz w:val="24"/>
        </w:rPr>
        <w:t>分，论述</w:t>
      </w:r>
      <w:r>
        <w:rPr>
          <w:rFonts w:hint="eastAsia"/>
          <w:sz w:val="24"/>
        </w:rPr>
        <w:t>2</w:t>
      </w:r>
      <w:r>
        <w:rPr>
          <w:rFonts w:ascii="宋体" w:hAnsi="宋体" w:hint="eastAsia"/>
          <w:sz w:val="24"/>
        </w:rPr>
        <w:t>分）</w:t>
      </w:r>
    </w:p>
    <w:p w:rsidR="00D24C53" w:rsidRDefault="00D24C53" w:rsidP="00D24C53">
      <w:pPr>
        <w:rPr>
          <w:b/>
          <w:bCs/>
          <w:sz w:val="24"/>
        </w:rPr>
      </w:pPr>
      <w:r>
        <w:rPr>
          <w:rFonts w:ascii="宋体" w:hAnsi="宋体" w:hint="eastAsia"/>
          <w:b/>
          <w:bCs/>
          <w:sz w:val="24"/>
        </w:rPr>
        <w:t>六、作文（</w:t>
      </w:r>
      <w:r>
        <w:rPr>
          <w:rFonts w:hint="eastAsia"/>
          <w:b/>
          <w:bCs/>
          <w:sz w:val="24"/>
        </w:rPr>
        <w:t>45</w:t>
      </w:r>
      <w:r>
        <w:rPr>
          <w:rFonts w:ascii="宋体" w:hAnsi="宋体" w:hint="eastAsia"/>
          <w:b/>
          <w:bCs/>
          <w:sz w:val="24"/>
        </w:rPr>
        <w:t>分）</w:t>
      </w:r>
    </w:p>
    <w:p w:rsidR="00D24C53" w:rsidRDefault="00D24C53" w:rsidP="00D24C53">
      <w:pPr>
        <w:rPr>
          <w:sz w:val="24"/>
        </w:rPr>
      </w:pPr>
      <w:r>
        <w:rPr>
          <w:rFonts w:hint="eastAsia"/>
          <w:sz w:val="24"/>
        </w:rPr>
        <w:t>23</w:t>
      </w:r>
      <w:r>
        <w:rPr>
          <w:rFonts w:ascii="宋体" w:hAnsi="宋体" w:hint="eastAsia"/>
          <w:sz w:val="24"/>
        </w:rPr>
        <w:t>．（</w:t>
      </w:r>
      <w:r>
        <w:rPr>
          <w:rFonts w:hint="eastAsia"/>
          <w:sz w:val="24"/>
        </w:rPr>
        <w:t>5</w:t>
      </w:r>
      <w:r>
        <w:rPr>
          <w:rFonts w:ascii="宋体" w:hAnsi="宋体" w:hint="eastAsia"/>
          <w:sz w:val="24"/>
        </w:rPr>
        <w:t>分）略</w:t>
      </w:r>
    </w:p>
    <w:p w:rsidR="00D24C53" w:rsidRDefault="00D24C53" w:rsidP="00D24C53">
      <w:r>
        <w:rPr>
          <w:rFonts w:hint="eastAsia"/>
          <w:sz w:val="24"/>
        </w:rPr>
        <w:t>24</w:t>
      </w:r>
      <w:r>
        <w:rPr>
          <w:rFonts w:ascii="宋体" w:hAnsi="宋体" w:hint="eastAsia"/>
          <w:sz w:val="24"/>
        </w:rPr>
        <w:t>．（</w:t>
      </w:r>
      <w:r>
        <w:rPr>
          <w:rFonts w:hint="eastAsia"/>
          <w:sz w:val="24"/>
        </w:rPr>
        <w:t>40</w:t>
      </w:r>
      <w:r>
        <w:rPr>
          <w:rFonts w:ascii="宋体" w:hAnsi="宋体" w:hint="eastAsia"/>
          <w:sz w:val="24"/>
        </w:rPr>
        <w:t>分）略</w:t>
      </w:r>
    </w:p>
    <w:p w:rsidR="00D24C53" w:rsidRDefault="00D24C53">
      <w:bookmarkStart w:id="0" w:name="_GoBack"/>
      <w:bookmarkEnd w:id="0"/>
    </w:p>
    <w:sectPr w:rsidR="00D24C5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4C53"/>
    <w:rsid w:val="0015528E"/>
    <w:rsid w:val="00D24C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D24C53"/>
    <w:rPr>
      <w:sz w:val="18"/>
      <w:szCs w:val="18"/>
    </w:rPr>
  </w:style>
  <w:style w:type="character" w:customStyle="1" w:styleId="Char">
    <w:name w:val="批注框文本 Char"/>
    <w:basedOn w:val="a0"/>
    <w:link w:val="a3"/>
    <w:uiPriority w:val="99"/>
    <w:semiHidden/>
    <w:rsid w:val="00D24C53"/>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D24C53"/>
    <w:rPr>
      <w:sz w:val="18"/>
      <w:szCs w:val="18"/>
    </w:rPr>
  </w:style>
  <w:style w:type="character" w:customStyle="1" w:styleId="Char">
    <w:name w:val="批注框文本 Char"/>
    <w:basedOn w:val="a0"/>
    <w:link w:val="a3"/>
    <w:uiPriority w:val="99"/>
    <w:semiHidden/>
    <w:rsid w:val="00D24C5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jpg"/><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265</Words>
  <Characters>1514</Characters>
  <Application>Microsoft Office Word</Application>
  <DocSecurity>0</DocSecurity>
  <Lines>12</Lines>
  <Paragraphs>3</Paragraphs>
  <ScaleCrop>false</ScaleCrop>
  <Company>微软中国</Company>
  <LinksUpToDate>false</LinksUpToDate>
  <CharactersWithSpaces>1776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1</cp:revision>
  <dcterms:created xsi:type="dcterms:W3CDTF">2017-06-15T12:07:00Z</dcterms:created>
  <dcterms:modified xsi:type="dcterms:W3CDTF">2017-06-15T12:08:00Z</dcterms:modified>
</cp:coreProperties>
</file>