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default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271770" cy="8162925"/>
            <wp:effectExtent l="0" t="0" r="5080" b="9525"/>
            <wp:docPr id="5" name="图片 5" descr="2017-06-26 145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17-06-26 1453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266055" cy="8063865"/>
            <wp:effectExtent l="0" t="0" r="10795" b="13335"/>
            <wp:docPr id="6" name="图片 6" descr="2017-06-26 1453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17-06-26 145335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06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271135" cy="7748905"/>
            <wp:effectExtent l="0" t="0" r="5715" b="4445"/>
            <wp:docPr id="3" name="图片 3" descr="2017-06-26 145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17-06-26 14533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4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266055" cy="7978140"/>
            <wp:effectExtent l="0" t="0" r="10795" b="3810"/>
            <wp:docPr id="4" name="图片 4" descr="2017-06-26 1453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17-06-26 145336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7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266055" cy="7852410"/>
            <wp:effectExtent l="0" t="0" r="10795" b="15240"/>
            <wp:docPr id="1" name="图片 1" descr="2017-06-26 145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17-06-26 1453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85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266055" cy="7899400"/>
            <wp:effectExtent l="0" t="0" r="10795" b="6350"/>
            <wp:docPr id="2" name="图片 2" descr="2017-06-26 14533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17-06-26 145337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89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黑体" w:hAnsi="黑体" w:eastAsia="黑体" w:cs="黑体"/>
          <w:sz w:val="32"/>
          <w:szCs w:val="40"/>
          <w:lang w:val="en-US" w:eastAsia="zh-CN"/>
        </w:rPr>
      </w:pPr>
      <w:r>
        <w:rPr>
          <w:rFonts w:hint="eastAsia" w:ascii="黑体" w:hAnsi="黑体" w:eastAsia="黑体" w:cs="黑体"/>
          <w:sz w:val="32"/>
          <w:szCs w:val="40"/>
          <w:lang w:val="en-US" w:eastAsia="zh-CN"/>
        </w:rPr>
        <w:t>八下物理期末试题参考答案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default" w:ascii="Times New Roman" w:hAnsi="Times New Roman" w:cs="Times New Roman"/>
          <w:b/>
          <w:bCs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default" w:ascii="Times New Roman" w:hAnsi="Times New Roman" w:cs="Times New Roman"/>
          <w:b/>
          <w:bCs/>
          <w:lang w:val="en-US" w:eastAsia="zh-CN"/>
        </w:rPr>
      </w:pPr>
      <w:bookmarkStart w:id="0" w:name="_GoBack"/>
      <w:bookmarkEnd w:id="0"/>
      <w:r>
        <w:rPr>
          <w:rFonts w:hint="default" w:ascii="Times New Roman" w:hAnsi="Times New Roman" w:cs="Times New Roman"/>
          <w:b/>
          <w:bCs/>
          <w:lang w:val="en-US" w:eastAsia="zh-CN"/>
        </w:rPr>
        <w:t>一、选择题（每小题2分，共24分）</w:t>
      </w:r>
    </w:p>
    <w:tbl>
      <w:tblPr>
        <w:tblStyle w:val="4"/>
        <w:tblW w:w="80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108" w:type="dxa"/>
          <w:right w:w="108" w:type="dxa"/>
        </w:tblCellMar>
      </w:tblPr>
      <w:tblGrid>
        <w:gridCol w:w="799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219" w:hRule="atLeast"/>
        </w:trPr>
        <w:tc>
          <w:tcPr>
            <w:tcW w:w="79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题号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1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2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3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4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5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6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7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8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9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10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11</w:t>
            </w:r>
          </w:p>
        </w:tc>
        <w:tc>
          <w:tcPr>
            <w:tcW w:w="6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90" w:hRule="atLeast"/>
        </w:trPr>
        <w:tc>
          <w:tcPr>
            <w:tcW w:w="79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vertAlign w:val="baseline"/>
                <w:lang w:val="en-US" w:eastAsia="zh-CN"/>
              </w:rPr>
              <w:t>答案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A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C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A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B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B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B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B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C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D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D</w:t>
            </w:r>
          </w:p>
        </w:tc>
        <w:tc>
          <w:tcPr>
            <w:tcW w:w="6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A</w:t>
            </w:r>
          </w:p>
        </w:tc>
        <w:tc>
          <w:tcPr>
            <w:tcW w:w="6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0" w:rightChars="0"/>
              <w:jc w:val="center"/>
              <w:textAlignment w:val="auto"/>
              <w:outlineLvl w:val="9"/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vertAlign w:val="baseline"/>
                <w:lang w:val="en-US" w:eastAsia="zh-CN"/>
              </w:rPr>
              <w:t>D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default" w:ascii="Times New Roman" w:hAnsi="Times New Roman" w:cs="Times New Roman"/>
          <w:b/>
          <w:bCs/>
          <w:lang w:val="en-US" w:eastAsia="zh-CN"/>
        </w:rPr>
      </w:pPr>
      <w:r>
        <w:rPr>
          <w:rFonts w:hint="default" w:ascii="Times New Roman" w:hAnsi="Times New Roman" w:cs="Times New Roman"/>
          <w:b/>
          <w:bCs/>
          <w:lang w:val="en-US" w:eastAsia="zh-CN"/>
        </w:rPr>
        <w:t>二、填空题（每空1分，共28分）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引力   大气压   电荷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不是   向下    惯性    形状    安全气囊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等于    小于   橡皮筋（伸长）的长度   相同条件下，滚动摩擦比滑动摩擦小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竖直向下    增大   上   重力减小 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上升   减小   升高    减小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小   相互   高温燃气    偏东    非平衡力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6.5×10</w:t>
      </w:r>
      <w:r>
        <w:rPr>
          <w:rFonts w:hint="default" w:ascii="Times New Roman" w:hAnsi="Times New Roman" w:cs="Times New Roman"/>
          <w:b w:val="0"/>
          <w:bCs w:val="0"/>
          <w:vertAlign w:val="superscript"/>
          <w:lang w:val="en-US" w:eastAsia="zh-CN"/>
        </w:rPr>
        <w:t>8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N   逆    20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default" w:ascii="Times New Roman" w:hAnsi="Times New Roman" w:cs="Times New Roman"/>
          <w:b/>
          <w:bCs/>
          <w:lang w:val="en-US" w:eastAsia="zh-CN"/>
        </w:rPr>
      </w:pPr>
      <w:r>
        <w:rPr>
          <w:rFonts w:hint="default" w:ascii="Times New Roman" w:hAnsi="Times New Roman" w:cs="Times New Roman"/>
          <w:b/>
          <w:bCs/>
          <w:lang w:val="en-US" w:eastAsia="zh-CN"/>
        </w:rPr>
        <w:t>三、解答题（除注明外，每空1分，共48分）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6分，每图2分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420" w:firstLineChars="20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drawing>
          <wp:inline distT="0" distB="0" distL="114300" distR="114300">
            <wp:extent cx="3464560" cy="929640"/>
            <wp:effectExtent l="0" t="0" r="2540" b="381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64560" cy="929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（6分）（1）7×10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11</w:t>
      </w:r>
      <w:r>
        <w:rPr>
          <w:rFonts w:hint="eastAsia" w:ascii="Times New Roman" w:hAnsi="Times New Roman" w:cs="Times New Roman"/>
          <w:vertAlign w:val="baseline"/>
          <w:lang w:val="en-US" w:eastAsia="zh-CN"/>
        </w:rPr>
        <w:t>Pa；</w:t>
      </w:r>
      <w:r>
        <w:rPr>
          <w:rFonts w:hint="eastAsia" w:ascii="Times New Roman" w:hAnsi="Times New Roman" w:cs="Times New Roman"/>
          <w:lang w:val="en-US" w:eastAsia="zh-CN"/>
        </w:rPr>
        <w:t>（2）1.05×10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3</w:t>
      </w:r>
      <w:r>
        <w:rPr>
          <w:rFonts w:hint="eastAsia" w:ascii="Times New Roman" w:hAnsi="Times New Roman" w:cs="Times New Roman"/>
          <w:vertAlign w:val="baseline"/>
          <w:lang w:val="en-US" w:eastAsia="zh-CN"/>
        </w:rPr>
        <w:t>kg/m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3</w:t>
      </w:r>
      <w:r>
        <w:rPr>
          <w:rFonts w:hint="eastAsia" w:ascii="Times New Roman" w:hAnsi="Times New Roman" w:cs="Times New Roman"/>
          <w:vertAlign w:val="baseline"/>
          <w:lang w:val="en-US" w:eastAsia="zh-CN"/>
        </w:rPr>
        <w:t xml:space="preserve">   2.415×10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5</w:t>
      </w:r>
      <w:r>
        <w:rPr>
          <w:rFonts w:hint="eastAsia" w:ascii="Times New Roman" w:hAnsi="Times New Roman" w:cs="Times New Roman"/>
          <w:vertAlign w:val="baseline"/>
          <w:lang w:val="en-US" w:eastAsia="zh-CN"/>
        </w:rPr>
        <w:t>N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（3分）（1）向上吸气；（2）变大；（3）下沉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（4分）（1）取下5g砝码并移动游码使天平平衡；（2）3.1×10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3</w:t>
      </w:r>
      <w:r>
        <w:rPr>
          <w:rFonts w:hint="eastAsia" w:ascii="Times New Roman" w:hAnsi="Times New Roman" w:cs="Times New Roman"/>
          <w:lang w:val="en-US" w:eastAsia="zh-CN"/>
        </w:rPr>
        <w:t>；（3）偏大；利用“排沙法”（合理即可得分）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（6分）（1）小；（2） 深度；（3）大；相等；（4）不正确；未控制木块在不同液体中排开液体的体积相同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（4分）（1）卡片太重，其重力不能忽略；（2）在左边加一个钩码（或剪断卡片或将卡片转过一个角度等。合理即可得分）；（3）摩擦力；（4）能。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6分）（1）匀速直线；（2）压力大小；（3）乙、丙；粗糙；（4）（2分）①从同一斜面同一高度滑下的物块，比较在不同粗糙程度的水平面上滑动的距离；②通过比较牙刷滑动时，刷毛弯曲的程度来比较滑动摩擦力的大小（只要能从力的作用效果来比较滑动摩擦力大小，合理即可得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（8分）（1）刻度尺；（2）偏小；在注射器中吸入一部分水；（3）同一直线上；（4）有刻度部分的长度L/cm；1.0×10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5</w:t>
      </w:r>
      <w:r>
        <w:rPr>
          <w:rFonts w:hint="eastAsia" w:ascii="Times New Roman" w:hAnsi="Times New Roman" w:cs="Times New Roman"/>
          <w:lang w:val="en-US" w:eastAsia="zh-CN"/>
        </w:rPr>
        <w:t>Pa；（5）变小；变大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="425" w:leftChars="0" w:right="0" w:rightChars="0" w:hanging="425" w:firstLineChars="0"/>
        <w:jc w:val="left"/>
        <w:textAlignment w:val="auto"/>
        <w:outlineLvl w:val="9"/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（5分）（1）丝线与竖直方向的夹角大小；（2）B；（3）距离；（4）C；（5）小球所带电荷多少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right="0" w:right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eastAsia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default" w:ascii="Times New Roman" w:hAnsi="Times New Roman" w:cs="Times New Roman"/>
          <w:lang w:val="en-US" w:eastAsia="zh-CN"/>
        </w:rPr>
      </w:pPr>
    </w:p>
    <w:sectPr>
      <w:pgSz w:w="10998" w:h="15250"/>
      <w:pgMar w:top="1247" w:right="1247" w:bottom="1247" w:left="1247" w:header="851" w:footer="992" w:gutter="0"/>
      <w:paperSrc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Lucida Sans Unicode">
    <w:panose1 w:val="020B0602030504020204"/>
    <w:charset w:val="00"/>
    <w:family w:val="swiss"/>
    <w:pitch w:val="default"/>
    <w:sig w:usb0="80001AFF" w:usb1="0000396B" w:usb2="00000000" w:usb3="00000000" w:csb0="200000BF" w:csb1="D7F7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舒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50BE23"/>
    <w:multiLevelType w:val="singleLevel"/>
    <w:tmpl w:val="5950BE23"/>
    <w:lvl w:ilvl="0" w:tentative="0">
      <w:start w:val="13"/>
      <w:numFmt w:val="decimal"/>
      <w:lvlText w:val="%1."/>
      <w:lvlJc w:val="left"/>
      <w:pPr>
        <w:tabs>
          <w:tab w:val="left" w:pos="420"/>
        </w:tabs>
        <w:ind w:left="425" w:leftChars="0" w:hanging="425" w:firstLineChars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5423E7"/>
    <w:rsid w:val="0D341D34"/>
    <w:rsid w:val="13262D00"/>
    <w:rsid w:val="1D886FD9"/>
    <w:rsid w:val="22906EFF"/>
    <w:rsid w:val="2ABB0F5E"/>
    <w:rsid w:val="348508CD"/>
    <w:rsid w:val="34872971"/>
    <w:rsid w:val="4B7F7541"/>
    <w:rsid w:val="4F392141"/>
    <w:rsid w:val="5E496608"/>
    <w:rsid w:val="630A3510"/>
    <w:rsid w:val="69465D50"/>
    <w:rsid w:val="69792F92"/>
    <w:rsid w:val="729C2665"/>
    <w:rsid w:val="7600735B"/>
    <w:rsid w:val="7F871D7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640</Words>
  <Characters>688</Characters>
  <Lines>0</Lines>
  <Paragraphs>0</Paragraphs>
  <ScaleCrop>false</ScaleCrop>
  <LinksUpToDate>false</LinksUpToDate>
  <CharactersWithSpaces>767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2017-06-26T08:57:23Z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