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30"/>
          <w:szCs w:val="30"/>
        </w:rPr>
      </w:pPr>
      <w:r>
        <w:rPr>
          <w:rFonts w:hint="eastAsia"/>
          <w:b/>
          <w:color w:val="000000" w:themeColor="text1"/>
          <w:sz w:val="30"/>
          <w:szCs w:val="30"/>
        </w:rPr>
        <w:t>包钢八中</w:t>
      </w:r>
      <w:r>
        <w:rPr>
          <w:rFonts w:hint="eastAsia"/>
          <w:b/>
          <w:bCs/>
          <w:color w:val="000000" w:themeColor="text1"/>
          <w:sz w:val="30"/>
          <w:szCs w:val="30"/>
        </w:rPr>
        <w:t xml:space="preserve">2018届初三上学期10月月考数学试卷  </w:t>
      </w:r>
    </w:p>
    <w:p>
      <w:pPr>
        <w:jc w:val="center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2017.10</w:t>
      </w:r>
    </w:p>
    <w:p>
      <w:pPr>
        <w:numPr>
          <w:ilvl w:val="0"/>
          <w:numId w:val="1"/>
        </w:num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选择题.</w:t>
      </w:r>
    </w:p>
    <w:p>
      <w:pPr>
        <w:numPr>
          <w:ilvl w:val="0"/>
          <w:numId w:val="2"/>
        </w:num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已知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</w:rPr>
        <w:object>
          <v:shape id="_x0000_i1025" o:spt="75" alt=" 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，那么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</w:rPr>
        <w:object>
          <v:shape id="_x0000_i1026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1" chromakey="#FEFDFC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的值是（  ）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A.3                  B.4                 C.5               D.6</w:t>
      </w:r>
    </w:p>
    <w:p>
      <w:pPr>
        <w:numPr>
          <w:ilvl w:val="0"/>
          <w:numId w:val="2"/>
        </w:num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下列事件是必然事件的是(   )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A.抛掷一枚硬币，四次中有两次正面朝上         B.打开电视体育频道，正在播放NBA球赛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C.射击运动员射击一次，命中十环               D.若a是实数，则|a|≥0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下列性质中，菱形具有而矩形不一定具有的是(   )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A.对边平行且相等                   B.对角线互相平分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C.内角和等于外角和                 D.每一条对角线所在直线都是它的对称轴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4.如图，△ABC中，DE//BC,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</w:rPr>
        <w:object>
          <v:shape id="_x0000_i1027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3" chromakey="#FEFDFC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，DE=3cm，则BC的长为（  ）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A.3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28" o:spt="75" alt=" 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           B.6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29" o:spt="75" alt=" 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          C.9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30" o:spt="75" alt=" 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           D.12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31" o:spt="75" alt=" 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5" chromakey="#FEFDFC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</w:p>
    <w:p>
      <w:pPr>
        <w:pStyle w:val="5"/>
        <w:widowControl/>
        <w:numPr>
          <w:ilvl w:val="0"/>
          <w:numId w:val="3"/>
        </w:numPr>
        <w:wordWrap w:val="0"/>
        <w:spacing w:beforeAutospacing="0" w:afterAutospacing="0" w:line="435" w:lineRule="atLeast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关于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  <w:shd w:val="clear" w:color="auto" w:fill="FFFFFF"/>
        </w:rPr>
        <w:object>
          <v:shape id="_x0000_i1032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" chromakey="#FEFDFC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的一元二次方程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  <w:shd w:val="clear" w:color="auto" w:fill="FFFFFF"/>
        </w:rPr>
        <w:object>
          <v:shape id="_x0000_i1033" o:spt="75" alt=" 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22" chromakey="#FEFDFC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的根的情况是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pStyle w:val="5"/>
        <w:widowControl/>
        <w:wordWrap w:val="0"/>
        <w:spacing w:beforeAutospacing="0" w:afterAutospacing="0" w:line="435" w:lineRule="atLeast"/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A.有两个不相等的实根       B.有两个相等的实根       C.无实数根         D.不能确定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</w:rPr>
        <w:t>6.两个相似三角形对应中线的比是2:3，周长的和是20，则两个三角形的周长分别为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A.8和12           B.9和11            C.7和13            D.6和14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7.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如图，菱形ABCD的周长为8，两邻角的比为2：1，则对角线的长分别为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A.4和2             B.1和2</w:t>
      </w:r>
      <w:r>
        <w:rPr>
          <w:rFonts w:hint="eastAsia" w:ascii="宋体" w:hAnsi="宋体" w:cs="宋体"/>
          <w:color w:val="000000" w:themeColor="text1"/>
          <w:position w:val="-8"/>
          <w:sz w:val="21"/>
          <w:szCs w:val="21"/>
        </w:rPr>
        <w:object>
          <v:shape id="_x0000_i1034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chromakey="#FEFDFC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        C.2和2</w:t>
      </w:r>
      <w:r>
        <w:rPr>
          <w:rFonts w:hint="eastAsia" w:ascii="宋体" w:hAnsi="宋体" w:cs="宋体"/>
          <w:color w:val="000000" w:themeColor="text1"/>
          <w:position w:val="-8"/>
          <w:sz w:val="21"/>
          <w:szCs w:val="21"/>
        </w:rPr>
        <w:object>
          <v:shape id="_x0000_i1035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chromakey="#FEFDFC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 xml:space="preserve">         D.2和</w:t>
      </w:r>
      <w:r>
        <w:rPr>
          <w:rFonts w:hint="eastAsia" w:ascii="宋体" w:hAnsi="宋体" w:cs="宋体"/>
          <w:color w:val="000000" w:themeColor="text1"/>
          <w:position w:val="-8"/>
          <w:sz w:val="21"/>
          <w:szCs w:val="21"/>
        </w:rPr>
        <w:object>
          <v:shape id="_x0000_i1036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" chromakey="#FEFDFC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</w:p>
    <w:p>
      <w:pPr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 xml:space="preserve"> </w:t>
      </w:r>
      <w:r>
        <w:rPr>
          <w:rFonts w:hint="eastAsia" w:ascii="宋体" w:hAnsi="宋体" w:cs="宋体"/>
          <w:color w:val="000000" w:themeColor="text1"/>
        </w:rPr>
        <w:drawing>
          <wp:inline distT="0" distB="0" distL="114300" distR="114300">
            <wp:extent cx="1257300" cy="914400"/>
            <wp:effectExtent l="19050" t="0" r="0" b="0"/>
            <wp:docPr id="43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2" descr=" 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18"/>
          <w:szCs w:val="18"/>
        </w:rPr>
        <w:t>7题</w:t>
      </w:r>
      <w:r>
        <w:rPr>
          <w:rFonts w:hint="eastAsia" w:ascii="宋体" w:hAnsi="宋体" w:cs="宋体"/>
          <w:color w:val="000000" w:themeColor="text1"/>
        </w:rPr>
        <w:t xml:space="preserve">       </w:t>
      </w:r>
      <w:r>
        <w:rPr>
          <w:color w:val="000000" w:themeColor="text1"/>
        </w:rPr>
        <w:drawing>
          <wp:inline distT="0" distB="0" distL="114300" distR="114300">
            <wp:extent cx="1285875" cy="857250"/>
            <wp:effectExtent l="19050" t="0" r="9525" b="0"/>
            <wp:docPr id="66" name="图片 1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63" descr=" 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18"/>
          <w:szCs w:val="18"/>
        </w:rPr>
        <w:t>8题</w:t>
      </w:r>
      <w:r>
        <w:rPr>
          <w:rFonts w:hint="eastAsia"/>
          <w:color w:val="000000" w:themeColor="text1"/>
        </w:rPr>
        <w:t xml:space="preserve">        </w:t>
      </w:r>
      <w:r>
        <w:rPr>
          <w:color w:val="000000" w:themeColor="text1"/>
        </w:rPr>
        <w:drawing>
          <wp:inline distT="0" distB="0" distL="114300" distR="114300">
            <wp:extent cx="1333500" cy="819150"/>
            <wp:effectExtent l="19050" t="0" r="0" b="0"/>
            <wp:docPr id="65" name="图片 1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62" descr=" 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18"/>
          <w:szCs w:val="18"/>
        </w:rPr>
        <w:t>11题</w:t>
      </w:r>
    </w:p>
    <w:p>
      <w:pPr>
        <w:numPr>
          <w:ilvl w:val="0"/>
          <w:numId w:val="4"/>
        </w:numPr>
        <w:tabs>
          <w:tab w:val="clear" w:pos="312"/>
        </w:tabs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如图,D为△ABC边BC上一点,要使△ABD∽△CBA,应该具备下列条件中的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  <w:shd w:val="clear" w:color="auto" w:fill="FFFFFF"/>
        </w:rPr>
        <w:object>
          <v:shape id="_x0000_i1037" o:spt="75" alt=" 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31" chromakey="#FEFDFC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 xml:space="preserve">        B.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  <w:shd w:val="clear" w:color="auto" w:fill="FFFFFF"/>
        </w:rPr>
        <w:object>
          <v:shape id="_x0000_i1038" o:spt="75" alt=" 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3" chromakey="#FEFDFC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 xml:space="preserve">       C.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  <w:shd w:val="clear" w:color="auto" w:fill="FFFFFF"/>
        </w:rPr>
        <w:object>
          <v:shape id="_x0000_i1039" o:spt="75" alt=" 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35" chromakey="#FEFDFC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       D.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  <w:shd w:val="clear" w:color="auto" w:fill="FFFFFF"/>
        </w:rPr>
        <w:object>
          <v:shape id="_x0000_i1040" o:spt="75" alt=" 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7" chromakey="#FEFDFC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 </w:t>
      </w:r>
    </w:p>
    <w:p>
      <w:pPr>
        <w:widowControl/>
        <w:wordWrap w:val="0"/>
        <w:spacing w:line="435" w:lineRule="atLeast"/>
        <w:jc w:val="left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9.矩形的两条对角线所成的钝角为120°，若一条对角线的长为2，那么矩形的周长为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A.6            B.</w:t>
      </w:r>
      <w:r>
        <w:rPr>
          <w:rFonts w:hint="eastAsia" w:ascii="宋体" w:hAnsi="宋体" w:cs="宋体"/>
          <w:color w:val="000000" w:themeColor="text1"/>
          <w:position w:val="-8"/>
          <w:sz w:val="21"/>
          <w:szCs w:val="21"/>
          <w:shd w:val="clear" w:color="auto" w:fill="FFFFFF"/>
        </w:rPr>
        <w:object>
          <v:shape id="_x0000_i1041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9" chromakey="#FEFDFC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 xml:space="preserve">              C.</w:t>
      </w:r>
      <w:r>
        <w:rPr>
          <w:rFonts w:hint="eastAsia" w:ascii="宋体" w:hAnsi="宋体" w:cs="宋体"/>
          <w:color w:val="000000" w:themeColor="text1"/>
          <w:position w:val="-10"/>
          <w:sz w:val="21"/>
          <w:szCs w:val="21"/>
          <w:shd w:val="clear" w:color="auto" w:fill="FFFFFF"/>
        </w:rPr>
        <w:object>
          <v:shape id="_x0000_i1042" o:spt="75" alt=" " type="#_x0000_t75" style="height:18.75pt;width:47.25pt;" o:ole="t" filled="f" o:preferrelative="t" stroked="f" coordsize="21600,21600">
            <v:path/>
            <v:fill on="f" focussize="0,0"/>
            <v:stroke on="f" joinstyle="miter"/>
            <v:imagedata r:id="rId41" chromakey="#FEFDFC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             D.</w:t>
      </w:r>
      <w:r>
        <w:rPr>
          <w:rFonts w:hint="eastAsia" w:ascii="宋体" w:hAnsi="宋体" w:cs="宋体"/>
          <w:color w:val="000000" w:themeColor="text1"/>
          <w:position w:val="-8"/>
          <w:sz w:val="21"/>
          <w:szCs w:val="21"/>
          <w:shd w:val="clear" w:color="auto" w:fill="FFFFFF"/>
        </w:rPr>
        <w:object>
          <v:shape id="_x0000_i1043" o:spt="75" alt=" 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3" chromakey="#FEFDFC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 </w:t>
      </w:r>
    </w:p>
    <w:p>
      <w:pPr>
        <w:rPr>
          <w:rFonts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10.下列命题：</w:t>
      </w:r>
      <w:r>
        <w:rPr>
          <w:rFonts w:ascii="sans-serif" w:hAnsi="sans-serif" w:eastAsia="sans-serif" w:cs="sans-serif"/>
          <w:color w:val="000000" w:themeColor="text1"/>
          <w:sz w:val="25"/>
          <w:szCs w:val="25"/>
          <w:shd w:val="clear" w:color="auto" w:fill="FFFFFF"/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2"/>
          <w:sz w:val="21"/>
          <w:szCs w:val="21"/>
        </w:rPr>
        <w:object>
          <v:shape id="_x0000_i1044" o:spt="75" alt=" " type="#_x0000_t75" style="height:30pt;width:30.75pt;" o:ole="t" filled="f" o:preferrelative="t" stroked="f" coordsize="21600,21600">
            <v:path/>
            <v:fill on="f" focussize="0,0"/>
            <v:stroke on="f" joinstyle="miter"/>
            <v:imagedata r:id="rId45" chromakey="#FEFDFC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45" o:spt="75" alt=" 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7" chromakey="#FEFDFC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46" o:spt="75" alt=" 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chromakey="#FEFDFC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；</w:t>
      </w:r>
      <w:r>
        <w:rPr>
          <w:rFonts w:ascii="sans-serif" w:hAnsi="sans-serif" w:eastAsia="sans-serif" w:cs="sans-serif"/>
          <w:color w:val="000000" w:themeColor="text1"/>
          <w:sz w:val="25"/>
          <w:szCs w:val="25"/>
          <w:shd w:val="clear" w:color="auto" w:fill="FFFFFF"/>
        </w:rPr>
        <w:t>②</w:t>
      </w:r>
      <w:r>
        <w:rPr>
          <w:rFonts w:hint="eastAsia" w:ascii="sans-serif" w:hAnsi="sans-serif" w:cs="sans-serif"/>
          <w:color w:val="000000" w:themeColor="text1"/>
          <w:sz w:val="21"/>
          <w:szCs w:val="21"/>
          <w:shd w:val="clear" w:color="auto" w:fill="FFFFFF"/>
        </w:rPr>
        <w:t>相似图形一定是位似图形；</w:t>
      </w:r>
      <w:r>
        <w:rPr>
          <w:rFonts w:ascii="sans-serif" w:hAnsi="sans-serif" w:eastAsia="sans-serif" w:cs="sans-serif"/>
          <w:color w:val="000000" w:themeColor="text1"/>
          <w:sz w:val="21"/>
          <w:szCs w:val="21"/>
          <w:shd w:val="clear" w:color="auto" w:fill="FFFFFF"/>
        </w:rPr>
        <w:t>③</w:t>
      </w:r>
      <w:r>
        <w:rPr>
          <w:rFonts w:hint="eastAsia" w:ascii="sans-serif" w:hAnsi="sans-serif" w:cs="sans-serif"/>
          <w:color w:val="000000" w:themeColor="text1"/>
          <w:sz w:val="21"/>
          <w:szCs w:val="21"/>
          <w:shd w:val="clear" w:color="auto" w:fill="FFFFFF"/>
        </w:rPr>
        <w:t>菱形的对角线互相垂直</w:t>
      </w:r>
      <w:r>
        <w:rPr>
          <w:rFonts w:ascii="sans-serif" w:hAnsi="sans-serif" w:eastAsia="sans-serif" w:cs="sans-serif"/>
          <w:color w:val="000000" w:themeColor="text1"/>
          <w:sz w:val="21"/>
          <w:szCs w:val="21"/>
          <w:shd w:val="clear" w:color="auto" w:fill="FFFFFF"/>
        </w:rPr>
        <w:t>；④</w:t>
      </w:r>
      <w:r>
        <w:rPr>
          <w:rFonts w:hint="eastAsia" w:ascii="sans-serif" w:hAnsi="sans-serif" w:cs="sans-serif"/>
          <w:color w:val="000000" w:themeColor="text1"/>
          <w:sz w:val="21"/>
          <w:szCs w:val="21"/>
          <w:shd w:val="clear" w:color="auto" w:fill="FFFFFF"/>
        </w:rPr>
        <w:t>若</w:t>
      </w:r>
    </w:p>
    <w:p>
      <w:pPr>
        <w:widowControl/>
        <w:wordWrap w:val="0"/>
        <w:spacing w:line="435" w:lineRule="atLeast"/>
        <w:ind w:right="150"/>
        <w:jc w:val="left"/>
        <w:textAlignment w:val="top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sans-serif" w:hAnsi="sans-serif" w:cs="sans-serif"/>
          <w:color w:val="000000" w:themeColor="text1"/>
          <w:sz w:val="21"/>
          <w:szCs w:val="21"/>
          <w:shd w:val="clear" w:color="auto" w:fill="FFFFFF"/>
        </w:rPr>
        <w:t>一元二次方程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drawing>
          <wp:inline distT="0" distB="0" distL="114300" distR="114300">
            <wp:extent cx="1381125" cy="228600"/>
            <wp:effectExtent l="19050" t="0" r="9525" b="0"/>
            <wp:docPr id="63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51" descr=" "/>
                    <pic:cNvPicPr>
                      <a:picLocks noChangeAspect="1"/>
                    </pic:cNvPicPr>
                  </pic:nvPicPr>
                  <pic:blipFill>
                    <a:blip r:embed="rId50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有实数根，则△＞0；其中，其中</w:t>
      </w:r>
      <w:r>
        <w:rPr>
          <w:rFonts w:ascii="sans-serif" w:hAnsi="sans-serif" w:eastAsia="sans-serif" w:cs="sans-serif"/>
          <w:color w:val="000000" w:themeColor="text1"/>
          <w:sz w:val="21"/>
          <w:szCs w:val="21"/>
          <w:shd w:val="clear" w:color="auto" w:fill="FFFFFF"/>
        </w:rPr>
        <w:t>原命题和逆命题都正确的</w:t>
      </w:r>
      <w:r>
        <w:rPr>
          <w:rFonts w:hint="eastAsia" w:ascii="sans-serif" w:hAnsi="sans-serif" w:cs="sans-serif"/>
          <w:color w:val="000000" w:themeColor="text1"/>
          <w:sz w:val="21"/>
          <w:szCs w:val="21"/>
          <w:shd w:val="clear" w:color="auto" w:fill="FFFFFF"/>
        </w:rPr>
        <w:t>有</w:t>
      </w:r>
      <w:r>
        <w:rPr>
          <w:rFonts w:ascii="sans-serif" w:hAnsi="sans-serif" w:eastAsia="sans-serif" w:cs="sans-serif"/>
          <w:color w:val="000000" w:themeColor="text1"/>
          <w:sz w:val="21"/>
          <w:szCs w:val="21"/>
          <w:shd w:val="clear" w:color="auto" w:fill="FFFFFF"/>
        </w:rPr>
        <w:t>（  ）</w:t>
      </w:r>
    </w:p>
    <w:p>
      <w:pPr>
        <w:ind w:firstLine="210" w:firstLineChars="100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A.0个             B.1个              C.2个            D.3个 </w:t>
      </w:r>
    </w:p>
    <w:p>
      <w:pPr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11.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如图，在矩形ABCD中，点E、F分别在边AD、DC上，△ABE∽△DEF，AB=6，AE=9，DE=2，则EF的长为</w:t>
      </w:r>
      <w:r>
        <w:rPr>
          <w:rFonts w:ascii="sans-serif" w:hAnsi="sans-serif" w:eastAsia="sans-serif" w:cs="sans-serif"/>
          <w:color w:val="000000" w:themeColor="text1"/>
          <w:sz w:val="21"/>
          <w:szCs w:val="21"/>
          <w:shd w:val="clear" w:color="auto" w:fill="FFFFFF"/>
        </w:rPr>
        <w:t>（  ）</w:t>
      </w:r>
    </w:p>
    <w:p>
      <w:pPr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A.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1"/>
          <w:szCs w:val="21"/>
        </w:rPr>
        <w:object>
          <v:shape id="_x0000_i1047" o:spt="75" alt=" 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52" chromakey="#FEFDFC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        B.3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8"/>
          <w:sz w:val="21"/>
          <w:szCs w:val="21"/>
        </w:rPr>
        <w:object>
          <v:shape id="_x0000_i1048" o:spt="75" alt=" 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52" chromakey="#FEFDFC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       C.3            D.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24"/>
          <w:sz w:val="21"/>
          <w:szCs w:val="21"/>
        </w:rPr>
        <w:object>
          <v:shape id="_x0000_i104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chromakey="#FEFDFC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</w:p>
    <w:p>
      <w:pPr>
        <w:numPr>
          <w:ilvl w:val="0"/>
          <w:numId w:val="5"/>
        </w:num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一元二次方程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50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57" chromakey="#FEFDFC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的两个根为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4"/>
          <w:sz w:val="21"/>
          <w:szCs w:val="21"/>
        </w:rPr>
        <w:object>
          <v:shape id="_x0000_i1051" o:spt="75" alt=" " type="#_x0000_t75" style="height:18.75pt;width:24pt;" o:ole="t" filled="f" o:preferrelative="t" stroked="f" coordsize="21600,21600">
            <v:path/>
            <v:fill on="f" focussize="0,0"/>
            <v:stroke on="f" joinstyle="miter"/>
            <v:imagedata r:id="rId59" chromakey="#FEFDFC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10"/>
          <w:sz w:val="21"/>
          <w:szCs w:val="21"/>
        </w:rPr>
        <w:object>
          <v:shape id="_x0000_i1052" o:spt="75" alt=" 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61" chromakey="#FEFDFC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53" o:spt="75" alt=" 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3" chromakey="#FEFDFC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的值为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（  ）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A.1                  B.-1               C.2            D.-2</w:t>
      </w:r>
    </w:p>
    <w:p>
      <w:pPr>
        <w:numPr>
          <w:ilvl w:val="0"/>
          <w:numId w:val="6"/>
        </w:numPr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填空题.</w:t>
      </w:r>
    </w:p>
    <w:p>
      <w:pPr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13.已知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54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5" chromakey="#FEFDFC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是方程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1"/>
          <w:szCs w:val="21"/>
        </w:rPr>
        <w:object>
          <v:shape id="_x0000_i1055" o:spt="75" alt=" 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7" chromakey="#FEFDFC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的一个根，则另一个根为__________.</w:t>
      </w:r>
    </w:p>
    <w:p>
      <w:pPr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14.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袋中装有除颜色外其他完全相同的4个小球，其中3个红色，1个白色.从袋中任意地摸出两个球，这两个球颜色相同的概率是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__________.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15.如果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56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69" chromakey="#FEFDFC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与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57" o:spt="75" alt=" 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71" chromakey="#FEFDFC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互为相反数，则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58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3" chromakey="#FEFDFC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________.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16.如图，E是正方形ABCD内一点，如果△ABE为等边三角形，那么∠DCE的度数为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__________.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color w:val="000000" w:themeColor="text1"/>
        </w:rPr>
        <w:drawing>
          <wp:inline distT="0" distB="0" distL="114300" distR="114300">
            <wp:extent cx="985520" cy="1070610"/>
            <wp:effectExtent l="19050" t="0" r="5080" b="0"/>
            <wp:docPr id="70" name="图片 1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79" descr=" "/>
                    <pic:cNvPicPr>
                      <a:picLocks noChangeAspect="1"/>
                    </pic:cNvPicPr>
                  </pic:nvPicPr>
                  <pic:blipFill>
                    <a:blip r:embed="rId74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</w:rPr>
        <w:t>16题</w:t>
      </w:r>
      <w:r>
        <w:rPr>
          <w:rFonts w:hint="eastAsia"/>
          <w:color w:val="000000" w:themeColor="text1"/>
        </w:rPr>
        <w:t xml:space="preserve">         </w:t>
      </w:r>
      <w:r>
        <w:rPr>
          <w:color w:val="000000" w:themeColor="text1"/>
        </w:rPr>
        <w:drawing>
          <wp:inline distT="0" distB="0" distL="114300" distR="114300">
            <wp:extent cx="1247775" cy="1143000"/>
            <wp:effectExtent l="19050" t="0" r="9525" b="0"/>
            <wp:docPr id="73" name="图片 1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85" descr=" "/>
                    <pic:cNvPicPr>
                      <a:picLocks noChangeAspect="1"/>
                    </pic:cNvPicPr>
                  </pic:nvPicPr>
                  <pic:blipFill>
                    <a:blip r:embed="rId75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</w:rPr>
        <w:t xml:space="preserve">18题         </w:t>
      </w:r>
      <w:r>
        <w:rPr>
          <w:rFonts w:hint="eastAsia" w:ascii="微软雅黑" w:hAnsi="微软雅黑" w:eastAsia="微软雅黑" w:cs="微软雅黑"/>
          <w:color w:val="000000" w:themeColor="text1"/>
          <w:kern w:val="0"/>
          <w:shd w:val="clear" w:color="auto" w:fill="FFFFFF"/>
        </w:rPr>
        <w:drawing>
          <wp:inline distT="0" distB="0" distL="114300" distR="114300">
            <wp:extent cx="1428750" cy="1009650"/>
            <wp:effectExtent l="19050" t="0" r="0" b="0"/>
            <wp:docPr id="74" name="图片 1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86" descr=" "/>
                    <pic:cNvPicPr>
                      <a:picLocks noChangeAspect="1"/>
                    </pic:cNvPicPr>
                  </pic:nvPicPr>
                  <pic:blipFill>
                    <a:blip r:embed="rId76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20题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17.关于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5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8" chromakey="#FEFDFC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的方程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60" o:spt="75" alt=" 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80" chromakey="#FEFDFC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有两个不相等的实数根，则</w:t>
      </w:r>
      <w:r>
        <w:rPr>
          <w:rFonts w:hint="eastAsia" w:ascii="宋体" w:hAnsi="宋体" w:cs="宋体"/>
          <w:color w:val="000000" w:themeColor="text1"/>
          <w:position w:val="-6"/>
          <w:sz w:val="21"/>
          <w:szCs w:val="21"/>
        </w:rPr>
        <w:object>
          <v:shape id="_x0000_i1061" o:spt="75" alt=" 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82" chromakey="#FEFDFC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</w:rPr>
        <w:t>的最大整数值是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_________.</w:t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18.如图，等边△ABC的边长为3，P为BC上一点，且BP=1，D为AC上一点，若∠APD=60°，则CD的长为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_________.</w:t>
      </w:r>
    </w:p>
    <w:p>
      <w:pPr>
        <w:rPr>
          <w:rFonts w:asciiTheme="minorEastAsia" w:hAnsiTheme="minorEastAsia" w:eastAsiaTheme="minorEastAsia" w:cstheme="minorEastAsia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19.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某超市一月份的营业额为200万元，已知第一季度的总营並额共1 000万元如果平均每月增长率为x，则由题意列方程应为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_________________.</w:t>
      </w:r>
    </w:p>
    <w:p>
      <w:pP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20.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如图所示，矩形ABCD中，AE平分∠BAD交BC于E，∠CAE=15°，则下面的结论：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br w:type="textWrapping"/>
      </w: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①△ODC是等边三角形；②BC=2AB；③∠AOE=135°；④S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  <w:vertAlign w:val="subscript"/>
        </w:rPr>
        <w:t>△AOE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=S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  <w:vertAlign w:val="subscript"/>
        </w:rPr>
        <w:t>△COE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shd w:val="clear" w:color="auto" w:fill="FFFFFF"/>
        </w:rPr>
        <w:t>，其中正确结论有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____________.</w:t>
      </w:r>
    </w:p>
    <w:p>
      <w:pPr>
        <w:pStyle w:val="5"/>
        <w:widowControl/>
        <w:wordWrap w:val="0"/>
        <w:spacing w:beforeAutospacing="0" w:afterAutospacing="0" w:line="435" w:lineRule="atLeast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hd w:val="clear" w:color="auto" w:fill="FFFFFF"/>
        </w:rPr>
        <w:t>三、解答题</w:t>
      </w:r>
      <w:r>
        <w:rPr>
          <w:rFonts w:hint="eastAsia" w:ascii="微软雅黑" w:hAnsi="微软雅黑" w:eastAsia="微软雅黑" w:cs="微软雅黑"/>
          <w:color w:val="000000" w:themeColor="text1"/>
          <w:shd w:val="clear" w:color="auto" w:fill="FFFFFF"/>
        </w:rPr>
        <w:t>.</w:t>
      </w:r>
      <w:r>
        <w:rPr>
          <w:rFonts w:hint="eastAsia" w:ascii="微软雅黑" w:hAnsi="微软雅黑" w:eastAsia="微软雅黑" w:cs="微软雅黑"/>
          <w:color w:val="000000" w:themeColor="text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21.一枚质量均匀的正方体骰子，六个面上分别标有数字1，2，3，4，5，6，连续抛掷两次．</w:t>
      </w:r>
    </w:p>
    <w:p>
      <w:pPr>
        <w:pStyle w:val="5"/>
        <w:widowControl/>
        <w:wordWrap w:val="0"/>
        <w:spacing w:beforeAutospacing="0" w:afterAutospacing="0" w:line="435" w:lineRule="atLeast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（1）用列表法或树状图表示出朝上的面上的数字所有可能出现的结果；</w:t>
      </w:r>
    </w:p>
    <w:p>
      <w:pPr>
        <w:pStyle w:val="5"/>
        <w:widowControl/>
        <w:wordWrap w:val="0"/>
        <w:spacing w:beforeAutospacing="0" w:afterAutospacing="0" w:line="435" w:lineRule="atLeast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（2）记两次朝上的面上的数字分别为p，q，若把p，q分别作为点A的横坐标和纵坐标，求点A（p，q）在函数</w:t>
      </w:r>
      <w:r>
        <w:rPr>
          <w:rFonts w:hint="eastAsia" w:ascii="宋体" w:hAnsi="宋体" w:cs="宋体"/>
          <w:color w:val="000000" w:themeColor="text1"/>
          <w:position w:val="-10"/>
          <w:sz w:val="21"/>
          <w:szCs w:val="21"/>
          <w:shd w:val="clear" w:color="auto" w:fill="FFFFFF"/>
        </w:rPr>
        <w:object>
          <v:shape id="_x0000_i1062" o:spt="75" alt=" 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84" chromakey="#FEFDFC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3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的图象上的概率．</w:t>
      </w:r>
    </w:p>
    <w:p>
      <w:pPr>
        <w:widowControl/>
        <w:jc w:val="left"/>
        <w:rPr>
          <w:rFonts w:ascii="宋体" w:hAnsi="宋体" w:cs="宋体"/>
          <w:color w:val="000000" w:themeColor="text1"/>
          <w:sz w:val="21"/>
          <w:szCs w:val="21"/>
        </w:rPr>
      </w:pPr>
    </w:p>
    <w:p>
      <w:pPr>
        <w:widowControl/>
        <w:wordWrap w:val="0"/>
        <w:spacing w:before="285" w:line="360" w:lineRule="atLeast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22.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如图，菱形ABCD中，E是AB的中点，且DE丄AB，AE=2．求：</w:t>
      </w:r>
      <w:r>
        <w:rPr>
          <w:rFonts w:ascii="宋体" w:hAnsi="宋体" w:cs="宋体"/>
          <w:color w:val="000000" w:themeColor="text1"/>
          <w:kern w:val="0"/>
          <w:sz w:val="21"/>
          <w:szCs w:val="21"/>
        </w:rPr>
        <w:t>（1）∠ABC的度数；（2）菱形ABCD的面积．</w:t>
      </w:r>
    </w:p>
    <w:p>
      <w:pPr>
        <w:widowControl/>
        <w:wordWrap w:val="0"/>
        <w:spacing w:before="285" w:line="360" w:lineRule="atLeast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drawing>
          <wp:inline distT="0" distB="0" distL="114300" distR="114300">
            <wp:extent cx="1629410" cy="1092200"/>
            <wp:effectExtent l="19050" t="0" r="8890" b="0"/>
            <wp:docPr id="82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95" descr=" "/>
                    <pic:cNvPicPr>
                      <a:picLocks noChangeAspect="1"/>
                    </pic:cNvPicPr>
                  </pic:nvPicPr>
                  <pic:blipFill>
                    <a:blip r:embed="rId85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23.如图，正方形ABCD中，M为BC上一点，F是AM的中点，EF⊥AM，垂足为F，交AD的延长线于点E，交DC于点N．</w:t>
      </w:r>
    </w:p>
    <w:p>
      <w:pPr>
        <w:widowControl/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kern w:val="0"/>
          <w:sz w:val="21"/>
          <w:szCs w:val="21"/>
        </w:rPr>
      </w:pPr>
      <w:r>
        <w:drawing>
          <wp:inline distT="0" distB="0" distL="0" distR="0">
            <wp:extent cx="1266825" cy="1181100"/>
            <wp:effectExtent l="19050" t="0" r="9525" b="0"/>
            <wp:docPr id="781" name="图片 7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781" descr=" 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beforeAutospacing="0" w:afterAutospacing="0"/>
        <w:rPr>
          <w:rFonts w:ascii="Verdana" w:hAnsi="Verdana" w:cs="Verdana"/>
          <w:color w:val="000000" w:themeColor="text1"/>
          <w:sz w:val="18"/>
          <w:szCs w:val="18"/>
        </w:rPr>
      </w:pPr>
    </w:p>
    <w:p>
      <w:pPr>
        <w:pStyle w:val="5"/>
        <w:widowControl/>
        <w:numPr>
          <w:ilvl w:val="0"/>
          <w:numId w:val="7"/>
        </w:numPr>
        <w:spacing w:beforeAutospacing="0" w:afterAutospacing="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求证：△ABM∽△EFA；</w:t>
      </w:r>
    </w:p>
    <w:p>
      <w:pPr>
        <w:pStyle w:val="5"/>
        <w:widowControl/>
        <w:spacing w:beforeAutospacing="0" w:afterAutospacing="0"/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</w:rPr>
        <w:t>（2）若AB=12，BM=5，求DE的长．</w:t>
      </w:r>
    </w:p>
    <w:p>
      <w:pPr>
        <w:widowControl/>
        <w:numPr>
          <w:numId w:val="0"/>
        </w:numPr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</w:pPr>
    </w:p>
    <w:p>
      <w:pPr>
        <w:widowControl/>
        <w:numPr>
          <w:numId w:val="0"/>
        </w:numPr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</w:pPr>
    </w:p>
    <w:p>
      <w:pPr>
        <w:widowControl/>
        <w:numPr>
          <w:numId w:val="0"/>
        </w:numPr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</w:pPr>
    </w:p>
    <w:p>
      <w:pPr>
        <w:widowControl/>
        <w:numPr>
          <w:numId w:val="0"/>
        </w:numPr>
        <w:wordWrap w:val="0"/>
        <w:spacing w:before="285" w:line="360" w:lineRule="atLeast"/>
        <w:jc w:val="left"/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</w:pPr>
    </w:p>
    <w:p>
      <w:pPr>
        <w:widowControl/>
        <w:numPr>
          <w:numId w:val="0"/>
        </w:numPr>
        <w:wordWrap w:val="0"/>
        <w:spacing w:before="285" w:line="360" w:lineRule="atLeast"/>
        <w:jc w:val="left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>24.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为丰富居民业余生活，某居民区组建筹委会，该筹委会动员居民自愿集资建立一个书刊阅览室.经预算，一共需要筹资30 000元，其中一部分用于购买书桌、书架等设施，另一部分用于购买书刊.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（1）筹委会计划，购买书刊的资金不少于购买书桌、书架等设施资金的3倍，问最多用多少资金购买书桌、书架等设施？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2）经初步统计，有200户居民自愿参与集资，那么平均每户需集资150元.镇政府了解情况后，赠送了一批阅览室设施和书籍，这样，只需参与户共集资20 000元.经筹委会进一步宣传，自愿参与的户数在200户的基础上增加了ａ%（其中a＞0）.则每户平均集资的资金在150元的基础上减少了</w:t>
      </w:r>
      <w:r>
        <w:rPr>
          <w:rFonts w:hint="eastAsia" w:ascii="宋体" w:hAnsi="宋体" w:cs="宋体"/>
          <w:color w:val="000000" w:themeColor="text1"/>
          <w:position w:val="-24"/>
          <w:sz w:val="21"/>
          <w:szCs w:val="21"/>
          <w:shd w:val="clear" w:color="auto" w:fill="FFFFFF"/>
        </w:rPr>
        <w:object>
          <v:shape id="_x0000_i1063" o:spt="75" alt=" 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8" chromakey="#FEFDFC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%，求ａ的值.</w:t>
      </w:r>
    </w:p>
    <w:p>
      <w:pPr>
        <w:widowControl/>
        <w:wordWrap w:val="0"/>
        <w:spacing w:before="285" w:line="360" w:lineRule="atLeast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25.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</w:rPr>
        <w:t>如图，△ABC中，AB=8厘米，AC=16厘米，点P从A出发，以每秒2厘米的速度向B运动，点Q从C同时出发，以每秒3厘米的速度向A运动，其中一个动点到端点时，另一个动点也相应停止运动，那么，当以A、P、Q为顶点的三角形与△ABC相似时，运动时间是多少？</w:t>
      </w:r>
    </w:p>
    <w:p>
      <w:pPr>
        <w:widowControl/>
        <w:wordWrap w:val="0"/>
        <w:spacing w:before="285" w:line="360" w:lineRule="atLeast"/>
        <w:jc w:val="left"/>
        <w:rPr>
          <w:rFonts w:ascii="PingFang SC" w:hAnsi="PingFang SC" w:eastAsia="PingFang SC" w:cs="PingFang SC"/>
          <w:color w:val="000000" w:themeColor="text1"/>
          <w:sz w:val="21"/>
          <w:szCs w:val="21"/>
        </w:rPr>
      </w:pPr>
      <w:r>
        <w:rPr>
          <w:color w:val="000000" w:themeColor="text1"/>
        </w:rPr>
        <w:drawing>
          <wp:inline distT="0" distB="0" distL="114300" distR="114300">
            <wp:extent cx="1876425" cy="866775"/>
            <wp:effectExtent l="19050" t="0" r="9525" b="0"/>
            <wp:docPr id="78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90" descr=" "/>
                    <pic:cNvPicPr>
                      <a:picLocks noChangeAspect="1"/>
                    </pic:cNvPicPr>
                  </pic:nvPicPr>
                  <pic:blipFill>
                    <a:blip r:embed="rId8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/>
        <w:jc w:val="left"/>
        <w:rPr>
          <w:rFonts w:ascii="PingFang SC" w:hAnsi="PingFang SC" w:eastAsia="PingFang SC" w:cs="PingFang SC"/>
          <w:color w:val="000000" w:themeColor="text1"/>
          <w:sz w:val="21"/>
          <w:szCs w:val="21"/>
        </w:rPr>
      </w:pPr>
    </w:p>
    <w:p>
      <w:pPr>
        <w:widowControl/>
        <w:spacing w:before="150"/>
        <w:jc w:val="left"/>
        <w:rPr>
          <w:rFonts w:ascii="PingFang SC" w:hAnsi="PingFang SC" w:eastAsia="PingFang SC" w:cs="PingFang SC"/>
          <w:color w:val="000000" w:themeColor="text1"/>
          <w:sz w:val="21"/>
          <w:szCs w:val="21"/>
        </w:rPr>
      </w:pPr>
    </w:p>
    <w:p>
      <w:pPr>
        <w:rPr>
          <w:rFonts w:ascii="宋体" w:hAnsi="宋体" w:cs="宋体"/>
          <w:color w:val="000000" w:themeColor="text1"/>
          <w:sz w:val="21"/>
          <w:szCs w:val="21"/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26.如图①，四边形ABCD是正方形，点G是BC上任意一点，DE⊥AG于点E，BF⊥AG于点F．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（1）求证：DE-BF=EF；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（2）当点G为BC边中点时，试探究线段EF与GF之间的数量关系，并说明理由；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t>（3）若点G为CB延长线上一点，其余条件不变．请你在图②中画出图形，写出此时DE、BF、EF之间的数量关系（不需要证明）．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</w:rPr>
        <w:drawing>
          <wp:inline distT="0" distB="0" distL="114300" distR="114300">
            <wp:extent cx="3590925" cy="1552575"/>
            <wp:effectExtent l="19050" t="0" r="9525" b="0"/>
            <wp:docPr id="75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87" descr=" "/>
                    <pic:cNvPicPr>
                      <a:picLocks noChangeAspect="1"/>
                    </pic:cNvPicPr>
                  </pic:nvPicPr>
                  <pic:blipFill>
                    <a:blip r:embed="rId90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850" w:h="16783"/>
      <w:pgMar w:top="1440" w:right="1800" w:bottom="1440" w:left="1800" w:header="284" w:footer="567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420" w:firstLine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60" w:firstLineChars="2200"/>
    </w:pP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                                                                                                        第</w:t>
    </w:r>
    <w:r>
      <w:fldChar w:fldCharType="begin"/>
    </w:r>
    <w:r>
      <w:instrText xml:space="preserve">=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Quad Arrow 1" o:spid="_x0000_s2053" o:spt="202" type="#_x0000_t202" style="position:absolute;left:0pt;margin-left:1020.95pt;margin-top:216.05pt;height:432pt;width:31.5pt;z-index:251659264;mso-width-relative:page;mso-height-relative:page;" stroked="f" coordsize="21600,21600" o:gfxdata="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7aCXMtsAAAAOAQAA&#10;DwAAAAAAAAABACAAAAAiAAAAZHJzL2Rvd25yZXYueG1sUEsBAhQAFAAAAAgAh07iQKvVtymkAQAA&#10;PwMAAA4AAAAAAAAAAQAgAAAAKgEAAGRycy9lMm9Eb2MueG1sUEsFBgAAAAAGAAYAWQEAAEAFAAAA&#10;AA==&#10;">
          <v:path/>
          <v:fill focussize="0,0"/>
          <v:stroke on="f" joinstyle="miter"/>
          <v:imagedata o:title=""/>
          <o:lock v:ext="edit"/>
          <v:textbox style="layout-flow:vertical;">
            <w:txbxContent>
              <w:p>
                <w:pPr>
                  <w:ind w:firstLine="1440" w:firstLineChars="600"/>
                </w:pPr>
                <w:r>
                  <w:rPr>
                    <w:rFonts w:hint="eastAsia"/>
                  </w:rPr>
                  <w:t>密  封  线  内  不  得  答  题</w:t>
                </w:r>
              </w:p>
              <w:p/>
            </w:txbxContent>
          </v:textbox>
        </v:shape>
      </w:pict>
    </w:r>
    <w:r>
      <w:pict>
        <v:shape id="自选图形 102" o:spid="_x0000_s2052" o:spt="32" type="#_x0000_t32" style="position:absolute;left:0pt;margin-left:1032.5pt;margin-top:33.05pt;height:728.25pt;width:9pt;z-index:251656192;mso-width-relative:page;mso-height-relative:page;" filled="f" coordsize="21600,21600" o:gfxdata="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QX7di2QAAAA0BAAAP&#10;AAAAAAAAAAEAIAAAACIAAABkcnMvZG93bnJldi54bWxQSwECFAAUAAAACACHTuJAjwP/SN4BAACc&#10;AwAADgAAAAAAAAABACAAAAAoAQAAZHJzL2Uyb0RvYy54bWxQSwUGAAAAAAYABgBZAQAAeAUAAAAA&#10;">
          <v:path arrowok="t"/>
          <v:fill on="f" focussize="0,0"/>
          <v:stroke/>
          <v:imagedata o:title=""/>
          <o:lock v:ext="edit"/>
        </v:shape>
      </w:pict>
    </w:r>
    <w:r>
      <w:pict>
        <v:group id="组合 2" o:spid="_x0000_s2049" o:spt="203" style="position:absolute;left:0pt;margin-left:1113.25pt;margin-top:-985.9pt;height:1583.9pt;width:50.25pt;z-index:251657216;mso-width-relative:page;mso-height-relative:page;" o:gfxdata="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kHtd73gAAABABAAAPAAAAAAAAAAEAIAAAACIAAABkcnMvZG93bnJldi54bWxQSwECFAAU&#10;AAAACACHTuJARpY7jF0CAACxBgAADgAAAAAAAAABACAAAAAtAQAAZHJzL2Uyb0RvYy54bWxQSwUG&#10;AAAAAAYABgBZAQAA/AUAAAAA&#10;">
          <o:lock v:ext="edit"/>
          <v:line id="_x0000_s2051" o:spid="_x0000_s2051" o:spt="20" style="position:absolute;left:0;top:0;height:4212;width:0;" coordsize="21600,21600" o:gfxdata="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/yXO8AAAA&#10;2gAAAA8AAAAAAAAAAQAgAAAAIgAAAGRycy9kb3ducmV2LnhtbFBLAQIUABQAAAAIAIdO4kAzLwWe&#10;OwAAADkAAAAQAAAAAAAAAAEAIAAAAAsBAABkcnMvc2hhcGV4bWwueG1sUEsFBgAAAAAGAAYAWwEA&#10;ALUDAAAAAA==&#10;">
            <v:path arrowok="t"/>
            <v:fill focussize="0,0"/>
            <v:stroke weight="1.5pt"/>
            <v:imagedata o:title=""/>
            <o:lock v:ext="edit"/>
          </v:line>
          <v:line id="直线 4" o:spid="_x0000_s2050" o:spt="20" style="position:absolute;left:0;top:9222;height:4368;width:0;" coordsize="21600,21600" o:gfxdata="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FlEHugAAANoA&#10;AAAPAAAAAAAAAAEAIAAAACIAAABkcnMvZG93bnJldi54bWxQSwECFAAUAAAACACHTuJAMy8FnjsA&#10;AAA5AAAAEAAAAAAAAAABACAAAAAJAQAAZHJzL3NoYXBleG1sLnhtbFBLBQYAAAAABgAGAFsBAACz&#10;AwAAAAA=&#10;">
            <v:path arrowok="t"/>
            <v:fill focussize="0,0"/>
            <v:stroke weight="1.5pt"/>
            <v:imagedata o:title=""/>
            <o:lock v:ext="edit"/>
          </v:lin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EE33F"/>
    <w:multiLevelType w:val="singleLevel"/>
    <w:tmpl w:val="59EEE33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EEE3FD"/>
    <w:multiLevelType w:val="singleLevel"/>
    <w:tmpl w:val="59EEE3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EEEAE8"/>
    <w:multiLevelType w:val="singleLevel"/>
    <w:tmpl w:val="59EEEAE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EEEE3D"/>
    <w:multiLevelType w:val="singleLevel"/>
    <w:tmpl w:val="59EEEE3D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EEF61C"/>
    <w:multiLevelType w:val="singleLevel"/>
    <w:tmpl w:val="59EEF61C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9EEF6B0"/>
    <w:multiLevelType w:val="singleLevel"/>
    <w:tmpl w:val="59EEF6B0"/>
    <w:lvl w:ilvl="0" w:tentative="0">
      <w:start w:val="2"/>
      <w:numFmt w:val="chineseCounting"/>
      <w:suff w:val="nothing"/>
      <w:lvlText w:val="%1、"/>
      <w:lvlJc w:val="left"/>
    </w:lvl>
  </w:abstractNum>
  <w:abstractNum w:abstractNumId="6">
    <w:nsid w:val="59EF0043"/>
    <w:multiLevelType w:val="singleLevel"/>
    <w:tmpl w:val="59EF004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  <o:rules v:ext="edit">
        <o:r id="V:Rule1" type="connector" idref="#自选图形 102"/>
      </o:rules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F5A5705"/>
    <w:rsid w:val="00447E70"/>
    <w:rsid w:val="00BA060B"/>
    <w:rsid w:val="00DA7EC8"/>
    <w:rsid w:val="072540CD"/>
    <w:rsid w:val="112B5B9A"/>
    <w:rsid w:val="2D13420F"/>
    <w:rsid w:val="2F5A5705"/>
    <w:rsid w:val="337F2B96"/>
    <w:rsid w:val="37D65737"/>
    <w:rsid w:val="38717B34"/>
    <w:rsid w:val="3A9F0149"/>
    <w:rsid w:val="3E2F546E"/>
    <w:rsid w:val="4A473E36"/>
    <w:rsid w:val="66EF5EFE"/>
    <w:rsid w:val="719C63DF"/>
    <w:rsid w:val="764C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kern w:val="0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3" Type="http://schemas.openxmlformats.org/officeDocument/2006/relationships/fontTable" Target="fontTable.xml"/><Relationship Id="rId92" Type="http://schemas.openxmlformats.org/officeDocument/2006/relationships/numbering" Target="numbering.xml"/><Relationship Id="rId91" Type="http://schemas.openxmlformats.org/officeDocument/2006/relationships/customXml" Target="../customXml/item1.xml"/><Relationship Id="rId90" Type="http://schemas.openxmlformats.org/officeDocument/2006/relationships/image" Target="media/image44.png"/><Relationship Id="rId9" Type="http://schemas.openxmlformats.org/officeDocument/2006/relationships/image" Target="media/image1.wmf"/><Relationship Id="rId89" Type="http://schemas.openxmlformats.org/officeDocument/2006/relationships/image" Target="media/image43.png"/><Relationship Id="rId88" Type="http://schemas.openxmlformats.org/officeDocument/2006/relationships/image" Target="media/image42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1.png"/><Relationship Id="rId85" Type="http://schemas.openxmlformats.org/officeDocument/2006/relationships/image" Target="media/image40.png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png"/><Relationship Id="rId75" Type="http://schemas.openxmlformats.org/officeDocument/2006/relationships/image" Target="media/image34.png"/><Relationship Id="rId74" Type="http://schemas.openxmlformats.org/officeDocument/2006/relationships/image" Target="media/image33.png"/><Relationship Id="rId73" Type="http://schemas.openxmlformats.org/officeDocument/2006/relationships/image" Target="media/image32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8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5.bin"/><Relationship Id="rId53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1.wmf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0.png"/><Relationship Id="rId28" Type="http://schemas.openxmlformats.org/officeDocument/2006/relationships/image" Target="media/image9.png"/><Relationship Id="rId27" Type="http://schemas.openxmlformats.org/officeDocument/2006/relationships/image" Target="media/image8.png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7.wmf"/><Relationship Id="rId23" Type="http://schemas.openxmlformats.org/officeDocument/2006/relationships/oleObject" Target="embeddings/oleObject10.bin"/><Relationship Id="rId22" Type="http://schemas.openxmlformats.org/officeDocument/2006/relationships/image" Target="media/image6.wmf"/><Relationship Id="rId21" Type="http://schemas.openxmlformats.org/officeDocument/2006/relationships/oleObject" Target="embeddings/oleObject9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551</Words>
  <Characters>3145</Characters>
  <Lines>26</Lines>
  <Paragraphs>7</Paragraphs>
  <ScaleCrop>false</ScaleCrop>
  <LinksUpToDate>false</LinksUpToDate>
  <CharactersWithSpaces>3689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2017-10-27T09:17:00Z</dcterms:created>
  <dc:creator>Administrator</dc:creator>
  <cp:lastModifiedBy>Administrator</cp:lastModifiedBy>
  <dcterms:modified xsi:type="dcterms:W3CDTF">2017-10-31T07:32:32Z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