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jc w:val="center"/>
        <w:rPr>
          <w:b/>
          <w:bCs/>
          <w:sz w:val="40"/>
          <w:szCs w:val="24"/>
        </w:rPr>
      </w:pPr>
      <w:r>
        <w:rPr>
          <w:rFonts w:hint="eastAsia"/>
          <w:b/>
          <w:bCs/>
          <w:sz w:val="40"/>
          <w:szCs w:val="24"/>
        </w:rPr>
        <w:t>九年级物理月考试卷(B卷)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jc w:val="center"/>
        <w:rPr>
          <w:bCs/>
          <w:sz w:val="28"/>
          <w:szCs w:val="24"/>
        </w:rPr>
      </w:pPr>
      <w:r>
        <w:rPr>
          <w:rFonts w:hint="eastAsia"/>
          <w:bCs/>
          <w:sz w:val="28"/>
          <w:szCs w:val="24"/>
        </w:rPr>
        <w:t>姓名________班级_________                  得分________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jc w:val="both"/>
        <w:rPr>
          <w:bCs/>
          <w:sz w:val="28"/>
          <w:szCs w:val="24"/>
        </w:rPr>
      </w:pPr>
      <w:r>
        <w:rPr>
          <w:rFonts w:hint="eastAsia"/>
          <w:bCs/>
          <w:sz w:val="28"/>
          <w:szCs w:val="24"/>
        </w:rPr>
        <w:t>一、选择（每题2分，12题，总分24分）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</w:t>
      </w:r>
      <w:r>
        <w:rPr>
          <w:sz w:val="24"/>
          <w:szCs w:val="24"/>
        </w:rPr>
        <w:t>下列事例中，不属于分子运动的是（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A．室内扫地时，在阳光照射下，看见灰尘飞扬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B将糖加入开水中，使之变成糖开水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C．用食盐将青菜制成咸菜 </w:t>
      </w:r>
      <w:r>
        <w:rPr>
          <w:rFonts w:hint="eastAsia"/>
          <w:sz w:val="24"/>
          <w:szCs w:val="24"/>
        </w:rPr>
        <w:t xml:space="preserve">                   </w:t>
      </w:r>
      <w:r>
        <w:rPr>
          <w:sz w:val="24"/>
          <w:szCs w:val="24"/>
        </w:rPr>
        <w:t>D．厨房，闻到一股饭菜香味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</w:t>
      </w:r>
      <w:r>
        <w:rPr>
          <w:rFonts w:hint="eastAsia"/>
          <w:sz w:val="24"/>
          <w:szCs w:val="24"/>
        </w:rPr>
        <w:t>甲铁块的温度比乙铁块的高，这说明（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A甲铁块含有的热量比乙多    B.甲铁块的分子热运动比乙剧烈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C.甲铁块的比热容比乙大      D.甲铁块的内能比乙大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3.</w:t>
      </w:r>
      <w:r>
        <w:rPr>
          <w:rFonts w:hint="eastAsia"/>
          <w:sz w:val="24"/>
          <w:szCs w:val="24"/>
        </w:rPr>
        <w:t>下列四种现象中，只有能量的转移而不发生能量的转化过程的是（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A.冬天，用手摸户外金属时感到冷    B. 植物吸收太阳光进行光合作用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4、.</w:t>
      </w:r>
      <w:r>
        <w:rPr>
          <w:rFonts w:hint="eastAsia"/>
          <w:sz w:val="24"/>
          <w:szCs w:val="24"/>
        </w:rPr>
        <w:t>四冲程内燃机工作的共同特点错误的是（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A．都有燃料进入汽缸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 w:firstLine="12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>B．将燃料燃烧放出的内能传递给工作物质，使工作物质受热膨胀，对外作功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4772025</wp:posOffset>
            </wp:positionH>
            <wp:positionV relativeFrom="paragraph">
              <wp:posOffset>64770</wp:posOffset>
            </wp:positionV>
            <wp:extent cx="876300" cy="1457325"/>
            <wp:effectExtent l="19050" t="0" r="0" b="0"/>
            <wp:wrapSquare wrapText="bothSides"/>
            <wp:docPr id="3" name="图片 3" descr="3M$M88~X$GRS7$JEUJ(X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M$M88~X$GRS7$JEUJ(X53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 xml:space="preserve"> C．都能把燃料燃烧所释放出的内能全部转化为机械能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 w:firstLine="12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>D．一个工作循环中有三个冲程都要靠飞轮的惯性来完成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5.</w:t>
      </w:r>
      <w:r>
        <w:rPr>
          <w:rFonts w:hint="eastAsia"/>
          <w:sz w:val="24"/>
          <w:szCs w:val="24"/>
        </w:rPr>
        <w:t xml:space="preserve"> 如图所示为内燃机工作时的某冲程示意图，该冲程是（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A．吸气冲程      B．压缩冲程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C．做功冲程      D．排气冲程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>6、有关温度、热量、内能的说法，正确的是（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．物体吸收热量，内能一定增加，同时温度一定升高</w:t>
      </w:r>
      <w:r>
        <w:rPr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．物体温度升高，不一定吸收热量，但内能一定增加</w:t>
      </w:r>
      <w:r>
        <w:rPr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．物体温度升高，内能不一定增加，但一定吸收热量</w:t>
      </w:r>
      <w:r>
        <w:rPr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．发生热传递时，热量总是从内能大的物体传递给内能小的物体</w:t>
      </w:r>
      <w:r>
        <w:rPr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>7、用相同的酒精灯分别对a、b两液体加热（如左图），根据测得数据分别描绘出这两液体的温度随加热时间变化的图象（如右）.在相同的时间内两液体吸收的热量相等，不计液体热量散失，分别用</w:t>
      </w:r>
      <w:r>
        <w:rPr>
          <w:rFonts w:hint="eastAsia"/>
          <w:sz w:val="28"/>
          <w:szCs w:val="24"/>
        </w:rPr>
        <w:t>m</w:t>
      </w:r>
      <w:r>
        <w:rPr>
          <w:rFonts w:hint="eastAsia"/>
          <w:sz w:val="24"/>
          <w:szCs w:val="24"/>
          <w:vertAlign w:val="subscript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8"/>
          <w:szCs w:val="24"/>
        </w:rPr>
        <w:t>m</w:t>
      </w:r>
      <w:r>
        <w:rPr>
          <w:rFonts w:hint="eastAsia"/>
          <w:sz w:val="24"/>
          <w:szCs w:val="24"/>
          <w:vertAlign w:val="subscript"/>
        </w:rPr>
        <w:t>b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8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8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>b</w:t>
      </w:r>
      <w:r>
        <w:rPr>
          <w:rFonts w:hint="eastAsia"/>
          <w:sz w:val="24"/>
          <w:szCs w:val="24"/>
        </w:rPr>
        <w:t>表示a、b两液体的质量和比热容，则结合图中信息作出的下列推断正确的是(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drawing>
          <wp:inline distT="0" distB="0" distL="0" distR="0">
            <wp:extent cx="3524250" cy="1352550"/>
            <wp:effectExtent l="19050" t="0" r="0" b="0"/>
            <wp:docPr id="16" name="图片 50" descr="满分5 manfen5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0" descr="满分5 manfen5.co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  <w:vertAlign w:val="subscript"/>
        </w:rPr>
      </w:pPr>
      <w:r>
        <w:rPr>
          <w:rFonts w:hint="eastAsia"/>
          <w:sz w:val="24"/>
          <w:szCs w:val="24"/>
        </w:rPr>
        <w:t>A若</w:t>
      </w:r>
      <w:r>
        <w:rPr>
          <w:rFonts w:hint="eastAsia"/>
          <w:sz w:val="28"/>
          <w:szCs w:val="24"/>
        </w:rPr>
        <w:t>m</w:t>
      </w:r>
      <w:r>
        <w:rPr>
          <w:rFonts w:hint="eastAsia"/>
          <w:sz w:val="24"/>
          <w:szCs w:val="24"/>
          <w:vertAlign w:val="subscript"/>
        </w:rPr>
        <w:t>a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8"/>
          <w:szCs w:val="24"/>
        </w:rPr>
        <w:t>m</w:t>
      </w:r>
      <w:r>
        <w:rPr>
          <w:rFonts w:hint="eastAsia"/>
          <w:sz w:val="24"/>
          <w:szCs w:val="24"/>
          <w:vertAlign w:val="subscript"/>
        </w:rPr>
        <w:t>b</w:t>
      </w:r>
      <w:r>
        <w:rPr>
          <w:rFonts w:hint="eastAsia"/>
          <w:sz w:val="24"/>
          <w:szCs w:val="24"/>
        </w:rPr>
        <w:t>,则</w:t>
      </w:r>
      <w:r>
        <w:rPr>
          <w:rFonts w:hint="eastAsia"/>
          <w:sz w:val="28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>a</w:t>
      </w:r>
      <w:r>
        <w:rPr>
          <w:rFonts w:hint="eastAsia"/>
          <w:sz w:val="24"/>
          <w:szCs w:val="24"/>
        </w:rPr>
        <w:t>&gt;</w:t>
      </w:r>
      <w:r>
        <w:rPr>
          <w:rFonts w:hint="eastAsia"/>
          <w:sz w:val="28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 xml:space="preserve">b         </w:t>
      </w:r>
      <w:r>
        <w:rPr>
          <w:rFonts w:hint="eastAsia"/>
          <w:sz w:val="24"/>
          <w:szCs w:val="24"/>
        </w:rPr>
        <w:t>B若</w:t>
      </w:r>
      <w:r>
        <w:rPr>
          <w:rFonts w:hint="eastAsia"/>
          <w:sz w:val="28"/>
          <w:szCs w:val="24"/>
        </w:rPr>
        <w:t>m</w:t>
      </w:r>
      <w:r>
        <w:rPr>
          <w:rFonts w:hint="eastAsia"/>
          <w:sz w:val="24"/>
          <w:szCs w:val="24"/>
          <w:vertAlign w:val="subscript"/>
        </w:rPr>
        <w:t>a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8"/>
          <w:szCs w:val="24"/>
        </w:rPr>
        <w:t>m</w:t>
      </w:r>
      <w:r>
        <w:rPr>
          <w:rFonts w:hint="eastAsia"/>
          <w:sz w:val="24"/>
          <w:szCs w:val="24"/>
          <w:vertAlign w:val="subscript"/>
        </w:rPr>
        <w:t>b</w:t>
      </w:r>
      <w:r>
        <w:rPr>
          <w:rFonts w:hint="eastAsia"/>
          <w:sz w:val="24"/>
          <w:szCs w:val="24"/>
        </w:rPr>
        <w:t>,则</w:t>
      </w:r>
      <w:r>
        <w:rPr>
          <w:rFonts w:hint="eastAsia"/>
          <w:sz w:val="28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>a</w:t>
      </w:r>
      <w:r>
        <w:rPr>
          <w:rFonts w:hint="eastAsia"/>
          <w:sz w:val="24"/>
          <w:szCs w:val="24"/>
        </w:rPr>
        <w:t>&lt;</w:t>
      </w:r>
      <w:r>
        <w:rPr>
          <w:rFonts w:hint="eastAsia"/>
          <w:sz w:val="28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  <w:vertAlign w:val="subscript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4772025</wp:posOffset>
            </wp:positionH>
            <wp:positionV relativeFrom="paragraph">
              <wp:posOffset>228600</wp:posOffset>
            </wp:positionV>
            <wp:extent cx="1765300" cy="1314450"/>
            <wp:effectExtent l="19050" t="0" r="6350" b="0"/>
            <wp:wrapSquare wrapText="bothSides"/>
            <wp:docPr id="4" name="图片 4" descr="7ZD@14I5WKO5K%Z4D{]G9V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ZD@14I5WKO5K%Z4D{]G9V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C若</w:t>
      </w:r>
      <w:r>
        <w:rPr>
          <w:rFonts w:hint="eastAsia"/>
          <w:sz w:val="28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>a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8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>b</w:t>
      </w:r>
      <w:r>
        <w:rPr>
          <w:rFonts w:hint="eastAsia"/>
          <w:sz w:val="24"/>
          <w:szCs w:val="24"/>
        </w:rPr>
        <w:t>,则</w:t>
      </w:r>
      <w:r>
        <w:rPr>
          <w:rFonts w:hint="eastAsia"/>
          <w:sz w:val="28"/>
          <w:szCs w:val="24"/>
        </w:rPr>
        <w:t>m</w:t>
      </w:r>
      <w:r>
        <w:rPr>
          <w:rFonts w:hint="eastAsia"/>
          <w:sz w:val="24"/>
          <w:szCs w:val="24"/>
          <w:vertAlign w:val="subscript"/>
        </w:rPr>
        <w:t>a</w:t>
      </w:r>
      <w:r>
        <w:rPr>
          <w:rFonts w:hint="eastAsia"/>
          <w:sz w:val="24"/>
          <w:szCs w:val="24"/>
        </w:rPr>
        <w:t>&lt;</w:t>
      </w:r>
      <w:r>
        <w:rPr>
          <w:rFonts w:hint="eastAsia"/>
          <w:sz w:val="28"/>
          <w:szCs w:val="24"/>
        </w:rPr>
        <w:t>m</w:t>
      </w:r>
      <w:r>
        <w:rPr>
          <w:rFonts w:hint="eastAsia"/>
          <w:sz w:val="24"/>
          <w:szCs w:val="24"/>
          <w:vertAlign w:val="subscript"/>
        </w:rPr>
        <w:t xml:space="preserve">b         </w:t>
      </w:r>
      <w:r>
        <w:rPr>
          <w:rFonts w:hint="eastAsia"/>
          <w:sz w:val="24"/>
          <w:szCs w:val="24"/>
        </w:rPr>
        <w:t>D若</w:t>
      </w:r>
      <w:r>
        <w:rPr>
          <w:rFonts w:hint="eastAsia"/>
          <w:sz w:val="28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>a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8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>b</w:t>
      </w:r>
      <w:r>
        <w:rPr>
          <w:rFonts w:hint="eastAsia"/>
          <w:sz w:val="24"/>
          <w:szCs w:val="24"/>
        </w:rPr>
        <w:t>,则</w:t>
      </w:r>
      <w:r>
        <w:rPr>
          <w:rFonts w:hint="eastAsia"/>
          <w:sz w:val="28"/>
          <w:szCs w:val="24"/>
        </w:rPr>
        <w:t>m</w:t>
      </w:r>
      <w:r>
        <w:rPr>
          <w:rFonts w:hint="eastAsia"/>
          <w:sz w:val="24"/>
          <w:szCs w:val="24"/>
          <w:vertAlign w:val="subscript"/>
        </w:rPr>
        <w:t>a</w:t>
      </w:r>
      <w:r>
        <w:rPr>
          <w:rFonts w:hint="eastAsia"/>
          <w:sz w:val="24"/>
          <w:szCs w:val="24"/>
        </w:rPr>
        <w:t>&gt;</w:t>
      </w:r>
      <w:r>
        <w:rPr>
          <w:rFonts w:hint="eastAsia"/>
          <w:sz w:val="28"/>
          <w:szCs w:val="24"/>
        </w:rPr>
        <w:t>m</w:t>
      </w:r>
      <w:r>
        <w:rPr>
          <w:rFonts w:hint="eastAsia"/>
          <w:sz w:val="24"/>
          <w:szCs w:val="24"/>
          <w:vertAlign w:val="subscript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8.</w:t>
      </w:r>
      <w:r>
        <w:rPr>
          <w:rFonts w:hint="eastAsia"/>
          <w:sz w:val="24"/>
          <w:szCs w:val="24"/>
        </w:rPr>
        <w:t>某同学用电源、开关、导线将三个灯泡连接起来，组成如下图所示电路，下列说法中正确的是 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A．将开关闭合，三个灯都发光，灯L1、L2先并联，再与L3串联       B．将开关闭合，三个灯都发光，灯L1、L2、L3是并联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>C．将开关闭合，灯L1、L2被导线直接接在两端，只有灯L3发光    D．将开关闭合，灯L2、L3被导线直接接在两端，只有灯L1发光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9.</w:t>
      </w:r>
      <w:r>
        <w:rPr>
          <w:rFonts w:hint="eastAsia"/>
          <w:sz w:val="24"/>
          <w:szCs w:val="24"/>
        </w:rPr>
        <w:t>图9中的电路图和实物图相对应的是（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116205</wp:posOffset>
            </wp:positionV>
            <wp:extent cx="6119495" cy="1304925"/>
            <wp:effectExtent l="19050" t="0" r="0" b="0"/>
            <wp:wrapSquare wrapText="bothSides"/>
            <wp:docPr id="9" name="图片 7" descr="LAN2N)XJ7VHDX7L5P5@0X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LAN2N)XJ7VHDX7L5P5@0X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tbl>
      <w:tblPr>
        <w:tblStyle w:val="10"/>
        <w:tblpPr w:leftFromText="180" w:rightFromText="180" w:vertAnchor="text" w:horzAnchor="margin" w:tblpY="884"/>
        <w:tblW w:w="10514" w:type="dxa"/>
        <w:tblInd w:w="0" w:type="dxa"/>
        <w:tblBorders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  <w:insideH w:val="single" w:color="FFFFFF" w:sz="2" w:space="0"/>
          <w:insideV w:val="single" w:color="FFFFFF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"/>
        <w:gridCol w:w="459"/>
        <w:gridCol w:w="10044"/>
      </w:tblGrid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single" w:color="FFFFFF" w:sz="2" w:space="0"/>
            <w:insideV w:val="single" w:color="FFFFFF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</w:pPr>
            <w:r>
              <w:rPr>
                <w:rFonts w:hint="eastAsia"/>
              </w:rPr>
              <w:t>　</w:t>
            </w:r>
          </w:p>
        </w:tc>
        <w:tc>
          <w:tcPr>
            <w:tcW w:w="459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．</w:t>
            </w:r>
          </w:p>
        </w:tc>
        <w:tc>
          <w:tcPr>
            <w:tcW w:w="10044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闭合开关</w:t>
            </w:r>
            <w:r>
              <w:rPr>
                <w:sz w:val="24"/>
                <w:szCs w:val="24"/>
              </w:rPr>
              <w:t>S1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S3</w:t>
            </w:r>
            <w:r>
              <w:rPr>
                <w:rFonts w:hint="eastAsia"/>
                <w:sz w:val="24"/>
                <w:szCs w:val="24"/>
              </w:rPr>
              <w:t>，断开开关</w:t>
            </w:r>
            <w:r>
              <w:rPr>
                <w:sz w:val="24"/>
                <w:szCs w:val="24"/>
              </w:rPr>
              <w:t>S2</w:t>
            </w:r>
            <w:r>
              <w:rPr>
                <w:rFonts w:hint="eastAsia"/>
                <w:sz w:val="24"/>
                <w:szCs w:val="24"/>
              </w:rPr>
              <w:t>时，灯</w:t>
            </w:r>
            <w:r>
              <w:rPr>
                <w:sz w:val="24"/>
                <w:szCs w:val="24"/>
              </w:rPr>
              <w:t>L1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L2</w:t>
            </w:r>
            <w:r>
              <w:rPr>
                <w:rFonts w:hint="eastAsia"/>
                <w:sz w:val="24"/>
                <w:szCs w:val="24"/>
              </w:rPr>
              <w:t>串联</w:t>
            </w: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single" w:color="FFFFFF" w:sz="2" w:space="0"/>
            <w:insideV w:val="single" w:color="FFFFFF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</w:pPr>
            <w:r>
              <w:rPr>
                <w:rFonts w:hint="eastAsia"/>
              </w:rPr>
              <w:t>　</w:t>
            </w:r>
          </w:p>
        </w:tc>
        <w:tc>
          <w:tcPr>
            <w:tcW w:w="459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．</w:t>
            </w:r>
          </w:p>
        </w:tc>
        <w:tc>
          <w:tcPr>
            <w:tcW w:w="10044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闭合开关</w:t>
            </w:r>
            <w:r>
              <w:rPr>
                <w:sz w:val="24"/>
                <w:szCs w:val="24"/>
              </w:rPr>
              <w:t>S2</w:t>
            </w:r>
            <w:r>
              <w:rPr>
                <w:rFonts w:hint="eastAsia"/>
                <w:sz w:val="24"/>
                <w:szCs w:val="24"/>
              </w:rPr>
              <w:t>，断开开关</w:t>
            </w:r>
            <w:r>
              <w:rPr>
                <w:sz w:val="24"/>
                <w:szCs w:val="24"/>
              </w:rPr>
              <w:t>Sl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S3</w:t>
            </w:r>
            <w:r>
              <w:rPr>
                <w:rFonts w:hint="eastAsia"/>
                <w:sz w:val="24"/>
                <w:szCs w:val="24"/>
              </w:rPr>
              <w:t>时，灯</w:t>
            </w:r>
            <w:r>
              <w:rPr>
                <w:sz w:val="24"/>
                <w:szCs w:val="24"/>
              </w:rPr>
              <w:t>L1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L2</w:t>
            </w:r>
            <w:r>
              <w:rPr>
                <w:rFonts w:hint="eastAsia"/>
                <w:sz w:val="24"/>
                <w:szCs w:val="24"/>
              </w:rPr>
              <w:t>并联</w:t>
            </w: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single" w:color="FFFFFF" w:sz="2" w:space="0"/>
            <w:insideV w:val="single" w:color="FFFFFF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</w:pPr>
            <w:r>
              <w:rPr>
                <w:rFonts w:hint="eastAsia"/>
              </w:rPr>
              <w:t>　</w:t>
            </w:r>
          </w:p>
        </w:tc>
        <w:tc>
          <w:tcPr>
            <w:tcW w:w="459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rFonts w:hint="eastAsia"/>
                <w:sz w:val="24"/>
                <w:szCs w:val="24"/>
              </w:rPr>
              <w:t>．</w:t>
            </w:r>
          </w:p>
        </w:tc>
        <w:tc>
          <w:tcPr>
            <w:tcW w:w="10044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闭合开关</w:t>
            </w:r>
            <w:r>
              <w:rPr>
                <w:sz w:val="24"/>
                <w:szCs w:val="24"/>
              </w:rPr>
              <w:t>S1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S2</w:t>
            </w:r>
            <w:r>
              <w:rPr>
                <w:rFonts w:hint="eastAsia"/>
                <w:sz w:val="24"/>
                <w:szCs w:val="24"/>
              </w:rPr>
              <w:t>，断开开关</w:t>
            </w:r>
            <w:r>
              <w:rPr>
                <w:sz w:val="24"/>
                <w:szCs w:val="24"/>
              </w:rPr>
              <w:t>S3</w:t>
            </w:r>
            <w:r>
              <w:rPr>
                <w:rFonts w:hint="eastAsia"/>
                <w:sz w:val="24"/>
                <w:szCs w:val="24"/>
              </w:rPr>
              <w:t>时，灯</w:t>
            </w:r>
            <w:r>
              <w:rPr>
                <w:sz w:val="24"/>
                <w:szCs w:val="24"/>
              </w:rPr>
              <w:t>L1</w:t>
            </w:r>
            <w:r>
              <w:rPr>
                <w:rFonts w:hint="eastAsia"/>
                <w:sz w:val="24"/>
                <w:szCs w:val="24"/>
              </w:rPr>
              <w:t>亮、</w:t>
            </w:r>
            <w:r>
              <w:rPr>
                <w:sz w:val="24"/>
                <w:szCs w:val="24"/>
              </w:rPr>
              <w:t>L2</w:t>
            </w:r>
            <w:r>
              <w:rPr>
                <w:rFonts w:hint="eastAsia"/>
                <w:sz w:val="24"/>
                <w:szCs w:val="24"/>
              </w:rPr>
              <w:t>不亮</w:t>
            </w: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single" w:color="FFFFFF" w:sz="2" w:space="0"/>
            <w:insideV w:val="single" w:color="FFFFFF" w:sz="2" w:space="0"/>
          </w:tblBorders>
          <w:tblLayout w:type="fixed"/>
        </w:tblPrEx>
        <w:tc>
          <w:tcPr>
            <w:tcW w:w="1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</w:pPr>
            <w:r>
              <w:rPr>
                <w:rFonts w:hint="eastAsia"/>
              </w:rPr>
              <w:t>　</w:t>
            </w:r>
          </w:p>
        </w:tc>
        <w:tc>
          <w:tcPr>
            <w:tcW w:w="459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>
              <w:rPr>
                <w:rFonts w:hint="eastAsia"/>
                <w:sz w:val="24"/>
                <w:szCs w:val="24"/>
              </w:rPr>
              <w:t>．</w:t>
            </w:r>
          </w:p>
        </w:tc>
        <w:tc>
          <w:tcPr>
            <w:tcW w:w="10044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同时闭合开关</w:t>
            </w:r>
            <w:r>
              <w:rPr>
                <w:sz w:val="24"/>
                <w:szCs w:val="24"/>
              </w:rPr>
              <w:t>S1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S2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S3</w:t>
            </w:r>
            <w:r>
              <w:rPr>
                <w:rFonts w:hint="eastAsia"/>
                <w:sz w:val="24"/>
                <w:szCs w:val="24"/>
              </w:rPr>
              <w:t>时，电源短路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11、</w:t>
            </w:r>
            <w:r>
              <w:rPr>
                <w:sz w:val="24"/>
                <w:szCs w:val="24"/>
              </w:rPr>
              <w:t>击剑比赛中，当甲方运动员的剑（图中用“S甲”表示）击中乙方的导电服时，电路导通，乙方指示灯L乙亮，同理，乙方剑击中甲方，灯L甲亮．下面能反映这种原理的电路是（　　）</w:t>
            </w:r>
          </w:p>
          <w:tbl>
            <w:tblPr>
              <w:tblStyle w:val="10"/>
              <w:tblW w:w="10039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"/>
              <w:gridCol w:w="362"/>
              <w:gridCol w:w="2234"/>
              <w:gridCol w:w="351"/>
              <w:gridCol w:w="2124"/>
              <w:gridCol w:w="351"/>
              <w:gridCol w:w="2124"/>
              <w:gridCol w:w="362"/>
              <w:gridCol w:w="2125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" w:type="dxa"/>
                </w:tcPr>
                <w:p>
                  <w:pPr>
                    <w:pStyle w:val="16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beforeAutospacing="0" w:afterAutospacing="0" w:line="240" w:lineRule="auto"/>
                    <w:ind w:right="0" w:rightChars="0"/>
                  </w:pPr>
                  <w:r>
                    <w:t>　</w:t>
                  </w:r>
                </w:p>
              </w:tc>
              <w:tc>
                <w:tcPr>
                  <w:tcW w:w="362" w:type="dxa"/>
                </w:tcPr>
                <w:p>
                  <w:pPr>
                    <w:pStyle w:val="16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beforeAutospacing="0" w:afterAutospacing="0" w:line="240" w:lineRule="auto"/>
                    <w:ind w:right="0" w:rightChars="0"/>
                  </w:pPr>
                  <w:r>
                    <w:t>A．</w:t>
                  </w:r>
                </w:p>
              </w:tc>
              <w:tc>
                <w:tcPr>
                  <w:tcW w:w="2234" w:type="dxa"/>
                </w:tcPr>
                <w:p>
                  <w:pPr>
                    <w:pStyle w:val="16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beforeAutospacing="0" w:afterAutospacing="0" w:line="240" w:lineRule="auto"/>
                    <w:ind w:right="0" w:rightChars="0"/>
                  </w:pPr>
                  <w:r>
                    <w:drawing>
                      <wp:inline distT="0" distB="0" distL="0" distR="0">
                        <wp:extent cx="1398905" cy="733425"/>
                        <wp:effectExtent l="19050" t="0" r="0" b="0"/>
                        <wp:docPr id="40" name="Picture24" descr="学科网(www.zxxk.com)--国内最大的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" name="Picture24" descr="学科网(www.zxxk.com)--国内最大的教育资源门户，提供试卷、教案、课件、论文、素材及各类教学资源下载，还有大量而丰富的教学相关资讯！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9149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1" w:type="dxa"/>
                </w:tcPr>
                <w:p>
                  <w:pPr>
                    <w:pStyle w:val="16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beforeAutospacing="0" w:afterAutospacing="0" w:line="240" w:lineRule="auto"/>
                    <w:ind w:right="0" w:rightChars="0"/>
                  </w:pPr>
                  <w:r>
                    <w:t>B．</w:t>
                  </w:r>
                </w:p>
              </w:tc>
              <w:tc>
                <w:tcPr>
                  <w:tcW w:w="2124" w:type="dxa"/>
                </w:tcPr>
                <w:p>
                  <w:pPr>
                    <w:pStyle w:val="16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beforeAutospacing="0" w:afterAutospacing="0" w:line="240" w:lineRule="auto"/>
                    <w:ind w:right="0" w:rightChars="0"/>
                  </w:pPr>
                  <w:r>
                    <w:drawing>
                      <wp:inline distT="0" distB="0" distL="0" distR="0">
                        <wp:extent cx="1266825" cy="723900"/>
                        <wp:effectExtent l="19050" t="0" r="9525" b="0"/>
                        <wp:docPr id="41" name="Picture24" descr="学科网(www.zxxk.com)--国内最大的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" name="Picture24" descr="学科网(www.zxxk.com)--国内最大的教育资源门户，提供试卷、教案、课件、论文、素材及各类教学资源下载，还有大量而丰富的教学相关资讯！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68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1" w:type="dxa"/>
                </w:tcPr>
                <w:p>
                  <w:pPr>
                    <w:pStyle w:val="16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beforeAutospacing="0" w:afterAutospacing="0" w:line="240" w:lineRule="auto"/>
                    <w:ind w:right="0" w:rightChars="0"/>
                  </w:pPr>
                  <w:r>
                    <w:t>C．</w:t>
                  </w:r>
                </w:p>
              </w:tc>
              <w:tc>
                <w:tcPr>
                  <w:tcW w:w="2124" w:type="dxa"/>
                </w:tcPr>
                <w:p>
                  <w:pPr>
                    <w:pStyle w:val="16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beforeAutospacing="0" w:afterAutospacing="0" w:line="240" w:lineRule="auto"/>
                    <w:ind w:right="0" w:rightChars="0"/>
                  </w:pPr>
                  <w:r>
                    <w:drawing>
                      <wp:inline distT="0" distB="0" distL="0" distR="0">
                        <wp:extent cx="1162050" cy="697230"/>
                        <wp:effectExtent l="19050" t="0" r="0" b="0"/>
                        <wp:docPr id="42" name="Picture24" descr="学科网(www.zxxk.com)--国内最大的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2" name="Picture24" descr="学科网(www.zxxk.com)--国内最大的教育资源门户，提供试卷、教案、课件、论文、素材及各类教学资源下载，还有大量而丰富的教学相关资讯！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697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2" w:type="dxa"/>
                </w:tcPr>
                <w:p>
                  <w:pPr>
                    <w:pStyle w:val="16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beforeAutospacing="0" w:afterAutospacing="0" w:line="240" w:lineRule="auto"/>
                    <w:ind w:right="0" w:rightChars="0"/>
                  </w:pPr>
                  <w:r>
                    <w:t>D．</w:t>
                  </w:r>
                </w:p>
              </w:tc>
              <w:tc>
                <w:tcPr>
                  <w:tcW w:w="2125" w:type="dxa"/>
                </w:tcPr>
                <w:p>
                  <w:pPr>
                    <w:pStyle w:val="16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beforeAutospacing="0" w:afterAutospacing="0" w:line="240" w:lineRule="auto"/>
                    <w:ind w:right="0" w:rightChars="0"/>
                  </w:pPr>
                  <w:r>
                    <w:drawing>
                      <wp:inline distT="0" distB="0" distL="0" distR="0">
                        <wp:extent cx="1243965" cy="723900"/>
                        <wp:effectExtent l="19050" t="0" r="0" b="0"/>
                        <wp:docPr id="43" name="Picture24" descr="学科网(www.zxxk.com)--国内最大的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" name="Picture24" descr="学科网(www.zxxk.com)--国内最大的教育资源门户，提供试卷、教案、课件、论文、素材及各类教学资源下载，还有大量而丰富的教学相关资讯！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20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93345</wp:posOffset>
            </wp:positionV>
            <wp:extent cx="1304925" cy="1323975"/>
            <wp:effectExtent l="19050" t="0" r="9525" b="0"/>
            <wp:wrapSquare wrapText="bothSides"/>
            <wp:docPr id="38" name="Picture2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2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10如图所示的电路，下列判断正确的是（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2859405</wp:posOffset>
            </wp:positionV>
            <wp:extent cx="1704975" cy="1209675"/>
            <wp:effectExtent l="0" t="0" r="0" b="0"/>
            <wp:wrapSquare wrapText="bothSides"/>
            <wp:docPr id="48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12、</w:t>
      </w:r>
      <w:r>
        <w:rPr>
          <w:sz w:val="24"/>
          <w:szCs w:val="24"/>
        </w:rPr>
        <w:t>某实验小组用两个相同的小灯泡连接了如图所示的串联电路，当开关闭合后发现，甲乙两灯都不亮，为了找到故障原因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小张用一根导线线来检查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当导线与AB两点连接时，甲灯不亮乙灯亮；当导线与BC两点连接时，两灯都不亮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由此推测故障是（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A．AB两点间存在短路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</w:t>
      </w:r>
      <w:r>
        <w:rPr>
          <w:sz w:val="24"/>
          <w:szCs w:val="24"/>
        </w:rPr>
        <w:t>B．AB两点间存在断路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C．BC两点间存在短路</w:t>
      </w:r>
      <w:r>
        <w:rPr>
          <w:rFonts w:hint="eastAsia"/>
          <w:sz w:val="24"/>
          <w:szCs w:val="24"/>
        </w:rPr>
        <w:t xml:space="preserve">            </w:t>
      </w:r>
      <w:r>
        <w:rPr>
          <w:sz w:val="24"/>
          <w:szCs w:val="24"/>
        </w:rPr>
        <w:t>D．BC两点间存在断路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二填空（每空1分,共20分）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12． 2017年5月18日，我国宣布在南海进行的可燃冰试采获得成功．可燃冰是一种固态晶体，在常温压下会迅速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（填物态变化）为气态．可燃冰燃烧时将</w:t>
      </w:r>
      <w:r>
        <w:rPr>
          <w:rFonts w:hint="eastAsia"/>
          <w:sz w:val="24"/>
          <w:szCs w:val="24"/>
        </w:rPr>
        <w:t>______能</w:t>
      </w:r>
      <w:r>
        <w:rPr>
          <w:sz w:val="24"/>
          <w:szCs w:val="24"/>
        </w:rPr>
        <w:t>转化为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能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它的热值约为1.4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>J/m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，2m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的可燃冰完全燃烧后可放出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J的热量，若这些热量60%被水吸收，可以将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kg的水从0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sz w:val="24"/>
          <w:szCs w:val="24"/>
        </w:rPr>
        <w:t>加热到100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sz w:val="24"/>
          <w:szCs w:val="24"/>
        </w:rPr>
        <w:t>．（C</w:t>
      </w:r>
      <w:r>
        <w:rPr>
          <w:sz w:val="24"/>
          <w:szCs w:val="24"/>
          <w:vertAlign w:val="subscript"/>
        </w:rPr>
        <w:t>水</w:t>
      </w:r>
      <w:r>
        <w:rPr>
          <w:sz w:val="24"/>
          <w:szCs w:val="24"/>
        </w:rPr>
        <w:t>=4.2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J/（kg•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sz w:val="24"/>
          <w:szCs w:val="24"/>
        </w:rPr>
        <w:t>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．一台柴油机飞轮的转速为2400r/min，则在1s内，完成</w:t>
      </w:r>
      <w:r>
        <w:rPr>
          <w:rFonts w:hint="eastAsia"/>
          <w:sz w:val="24"/>
          <w:szCs w:val="24"/>
        </w:rPr>
        <w:t>____</w:t>
      </w:r>
      <w:r>
        <w:rPr>
          <w:sz w:val="24"/>
          <w:szCs w:val="24"/>
        </w:rPr>
        <w:t>个冲程；对外做功的次数是</w:t>
      </w:r>
      <w:r>
        <w:rPr>
          <w:rFonts w:hint="eastAsia"/>
          <w:sz w:val="24"/>
          <w:szCs w:val="24"/>
        </w:rPr>
        <w:t>___次</w:t>
      </w:r>
      <w:r>
        <w:rPr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4953635</wp:posOffset>
            </wp:positionH>
            <wp:positionV relativeFrom="paragraph">
              <wp:posOffset>571500</wp:posOffset>
            </wp:positionV>
            <wp:extent cx="1464310" cy="833755"/>
            <wp:effectExtent l="0" t="0" r="2540" b="4445"/>
            <wp:wrapSquare wrapText="bothSides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r="705" b="1234"/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833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14、</w:t>
      </w:r>
      <w:r>
        <w:rPr>
          <w:sz w:val="24"/>
          <w:szCs w:val="24"/>
        </w:rPr>
        <w:t>有甲、乙</w:t>
      </w:r>
      <w:r>
        <w:rPr>
          <w:rFonts w:hint="eastAsia"/>
          <w:sz w:val="24"/>
          <w:szCs w:val="24"/>
        </w:rPr>
        <w:t>、丙三个</w:t>
      </w:r>
      <w:r>
        <w:rPr>
          <w:sz w:val="24"/>
          <w:szCs w:val="24"/>
        </w:rPr>
        <w:t>物体，质量之比</w:t>
      </w:r>
      <w:r>
        <w:rPr>
          <w:sz w:val="28"/>
          <w:szCs w:val="24"/>
        </w:rPr>
        <w:t>m</w:t>
      </w:r>
      <w:r>
        <w:rPr>
          <w:sz w:val="24"/>
          <w:szCs w:val="24"/>
          <w:vertAlign w:val="subscript"/>
        </w:rPr>
        <w:t>甲</w:t>
      </w:r>
      <w:r>
        <w:rPr>
          <w:sz w:val="24"/>
          <w:szCs w:val="24"/>
        </w:rPr>
        <w:t>∶</w:t>
      </w:r>
      <w:r>
        <w:rPr>
          <w:sz w:val="28"/>
          <w:szCs w:val="24"/>
        </w:rPr>
        <w:t>m</w:t>
      </w:r>
      <w:r>
        <w:rPr>
          <w:sz w:val="24"/>
          <w:szCs w:val="24"/>
          <w:vertAlign w:val="subscript"/>
        </w:rPr>
        <w:t>乙</w:t>
      </w:r>
      <w:r>
        <w:rPr>
          <w:sz w:val="24"/>
          <w:szCs w:val="24"/>
        </w:rPr>
        <w:t>∶</w:t>
      </w:r>
      <w:r>
        <w:rPr>
          <w:sz w:val="28"/>
          <w:szCs w:val="24"/>
        </w:rPr>
        <w:t>m</w:t>
      </w:r>
      <w:r>
        <w:rPr>
          <w:rFonts w:hint="eastAsia"/>
          <w:sz w:val="28"/>
          <w:szCs w:val="24"/>
          <w:vertAlign w:val="subscript"/>
        </w:rPr>
        <w:t>丙</w:t>
      </w:r>
      <w:r>
        <w:rPr>
          <w:sz w:val="24"/>
          <w:szCs w:val="24"/>
        </w:rPr>
        <w:t>=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∶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∶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，比热容之比</w:t>
      </w:r>
      <w:r>
        <w:rPr>
          <w:sz w:val="28"/>
          <w:szCs w:val="24"/>
        </w:rPr>
        <w:t>c</w:t>
      </w:r>
      <w:r>
        <w:rPr>
          <w:sz w:val="24"/>
          <w:szCs w:val="24"/>
          <w:vertAlign w:val="subscript"/>
        </w:rPr>
        <w:t>甲</w:t>
      </w:r>
      <w:r>
        <w:rPr>
          <w:sz w:val="24"/>
          <w:szCs w:val="24"/>
        </w:rPr>
        <w:t>∶</w:t>
      </w:r>
      <w:r>
        <w:rPr>
          <w:sz w:val="28"/>
          <w:szCs w:val="24"/>
        </w:rPr>
        <w:t>c</w:t>
      </w:r>
      <w:r>
        <w:rPr>
          <w:sz w:val="24"/>
          <w:szCs w:val="24"/>
          <w:vertAlign w:val="subscript"/>
        </w:rPr>
        <w:t>乙</w:t>
      </w:r>
      <w:r>
        <w:rPr>
          <w:sz w:val="24"/>
          <w:szCs w:val="24"/>
        </w:rPr>
        <w:t>∶</w:t>
      </w:r>
      <w:r>
        <w:rPr>
          <w:sz w:val="28"/>
          <w:szCs w:val="24"/>
        </w:rPr>
        <w:t>c</w:t>
      </w:r>
      <w:r>
        <w:rPr>
          <w:rFonts w:hint="eastAsia"/>
          <w:sz w:val="24"/>
          <w:szCs w:val="24"/>
          <w:vertAlign w:val="subscript"/>
        </w:rPr>
        <w:t>丙</w:t>
      </w:r>
      <w:r>
        <w:rPr>
          <w:sz w:val="24"/>
          <w:szCs w:val="24"/>
        </w:rPr>
        <w:t>=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∶2∶1，如果它们</w:t>
      </w:r>
      <w:r>
        <w:rPr>
          <w:rFonts w:hint="eastAsia"/>
          <w:sz w:val="24"/>
          <w:szCs w:val="24"/>
        </w:rPr>
        <w:t>吸收</w:t>
      </w:r>
      <w:r>
        <w:rPr>
          <w:sz w:val="24"/>
          <w:szCs w:val="24"/>
        </w:rPr>
        <w:t>相同的热量，则它们</w:t>
      </w:r>
      <w:r>
        <w:rPr>
          <w:rFonts w:hint="eastAsia"/>
          <w:sz w:val="24"/>
          <w:szCs w:val="24"/>
        </w:rPr>
        <w:t>升高</w:t>
      </w:r>
      <w:r>
        <w:rPr>
          <w:sz w:val="24"/>
          <w:szCs w:val="24"/>
        </w:rPr>
        <w:t>的温度之比</w:t>
      </w:r>
      <w:r>
        <w:rPr>
          <w:sz w:val="28"/>
          <w:szCs w:val="24"/>
        </w:rPr>
        <w:t>Δt</w:t>
      </w:r>
      <w:r>
        <w:rPr>
          <w:sz w:val="24"/>
          <w:szCs w:val="24"/>
          <w:vertAlign w:val="subscript"/>
        </w:rPr>
        <w:t>甲</w:t>
      </w:r>
      <w:r>
        <w:rPr>
          <w:sz w:val="24"/>
          <w:szCs w:val="24"/>
        </w:rPr>
        <w:t>∶</w:t>
      </w:r>
      <w:r>
        <w:rPr>
          <w:sz w:val="28"/>
          <w:szCs w:val="24"/>
        </w:rPr>
        <w:t>Δt</w:t>
      </w:r>
      <w:r>
        <w:rPr>
          <w:sz w:val="24"/>
          <w:szCs w:val="24"/>
          <w:vertAlign w:val="subscript"/>
        </w:rPr>
        <w:t>乙</w:t>
      </w:r>
      <w:r>
        <w:rPr>
          <w:sz w:val="24"/>
          <w:szCs w:val="24"/>
        </w:rPr>
        <w:t>∶</w:t>
      </w:r>
      <w:r>
        <w:rPr>
          <w:sz w:val="28"/>
          <w:szCs w:val="24"/>
        </w:rPr>
        <w:t>Δt</w:t>
      </w:r>
      <w:r>
        <w:rPr>
          <w:rFonts w:hint="eastAsia"/>
          <w:sz w:val="24"/>
          <w:szCs w:val="24"/>
          <w:vertAlign w:val="subscript"/>
        </w:rPr>
        <w:t>丙</w:t>
      </w:r>
      <w:r>
        <w:rPr>
          <w:sz w:val="24"/>
          <w:szCs w:val="24"/>
        </w:rPr>
        <w:t xml:space="preserve">=  </w:t>
      </w:r>
      <w:r>
        <w:rPr>
          <w:rFonts w:hint="eastAsia"/>
          <w:sz w:val="24"/>
          <w:szCs w:val="24"/>
        </w:rPr>
        <w:t>_____________</w:t>
      </w:r>
      <w:r>
        <w:rPr>
          <w:sz w:val="24"/>
          <w:szCs w:val="24"/>
        </w:rPr>
        <w:t xml:space="preserve"> 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15、</w:t>
      </w:r>
      <w:r>
        <w:rPr>
          <w:sz w:val="24"/>
          <w:szCs w:val="24"/>
        </w:rPr>
        <w:t>．在如图所示电路中，闭合开关后，将出现</w:t>
      </w:r>
      <w:r>
        <w:rPr>
          <w:rFonts w:hint="eastAsia"/>
          <w:sz w:val="24"/>
          <w:szCs w:val="24"/>
        </w:rPr>
        <w:t>_____</w:t>
      </w:r>
      <w:r>
        <w:rPr>
          <w:sz w:val="24"/>
          <w:szCs w:val="24"/>
        </w:rPr>
        <w:t>（选填“通路”“开路”或“短路”），要使电路中的两灯串联，只要拆除导线</w:t>
      </w:r>
      <w:r>
        <w:rPr>
          <w:rFonts w:hint="eastAsia"/>
          <w:sz w:val="24"/>
          <w:szCs w:val="24"/>
        </w:rPr>
        <w:t>_____</w:t>
      </w:r>
      <w:r>
        <w:rPr>
          <w:sz w:val="24"/>
          <w:szCs w:val="24"/>
        </w:rPr>
        <w:t>；要使电路中的灯并联，只要将导线</w:t>
      </w:r>
      <w:r>
        <w:rPr>
          <w:rFonts w:hint="eastAsia"/>
          <w:sz w:val="24"/>
          <w:szCs w:val="24"/>
        </w:rPr>
        <w:t>_____</w:t>
      </w:r>
      <w:r>
        <w:rPr>
          <w:sz w:val="24"/>
          <w:szCs w:val="24"/>
        </w:rPr>
        <w:t>从接线柱</w:t>
      </w:r>
      <w:r>
        <w:rPr>
          <w:rFonts w:hint="eastAsia"/>
          <w:sz w:val="24"/>
          <w:szCs w:val="24"/>
        </w:rPr>
        <w:t>_____</w:t>
      </w:r>
      <w:r>
        <w:rPr>
          <w:sz w:val="24"/>
          <w:szCs w:val="24"/>
        </w:rPr>
        <w:t>改接到接线柱</w:t>
      </w:r>
      <w:r>
        <w:rPr>
          <w:rFonts w:hint="eastAsia"/>
          <w:sz w:val="24"/>
          <w:szCs w:val="24"/>
        </w:rPr>
        <w:t>_____</w:t>
      </w:r>
      <w:r>
        <w:rPr>
          <w:sz w:val="24"/>
          <w:szCs w:val="24"/>
        </w:rPr>
        <w:t>．（a b c d代表导线；A B C D代表接线柱）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4673600</wp:posOffset>
            </wp:positionH>
            <wp:positionV relativeFrom="paragraph">
              <wp:posOffset>144780</wp:posOffset>
            </wp:positionV>
            <wp:extent cx="1809750" cy="1190625"/>
            <wp:effectExtent l="19050" t="0" r="0" b="0"/>
            <wp:wrapSquare wrapText="bothSides"/>
            <wp:docPr id="15" name="图片 9" descr="14HX7GXC$D9ELVGD$_)VC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14HX7GXC$D9ELVGD$_)VC9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16.</w:t>
      </w:r>
      <w:r>
        <w:rPr>
          <w:rFonts w:hint="eastAsia"/>
          <w:sz w:val="24"/>
          <w:szCs w:val="24"/>
        </w:rPr>
        <w:t>如下左图所示，如果要使灯L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、L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串联，则应闭合开关__________，断开开关_______，如果电流表的示数为0．25A，则通过L1的电流为____A，通过L2的电流为_____A；如果要使灯L1、L2构成并联，则应闭合开关__________，断开开关________，如果电流表的示数为0．8A，通过L1的电流为0．35A，则通过L2的电流为____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>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三、实验分析题（每空1分，18题（4）2分，共20分）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rFonts w:hint="eastAsia"/>
          <w:sz w:val="24"/>
          <w:szCs w:val="24"/>
        </w:rPr>
        <w:t>17、</w:t>
      </w:r>
      <w:r>
        <w:rPr>
          <w:sz w:val="24"/>
          <w:szCs w:val="24"/>
        </w:rPr>
        <w:t>某小组的同学做“比较不同物质的吸热能力”的实验，他们使用了如图所示的装置。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 w:firstLine="400" w:firstLineChars="200"/>
        <w:jc w:val="center"/>
        <w:rPr>
          <w:szCs w:val="21"/>
        </w:rPr>
      </w:pPr>
      <w:r>
        <w:rPr>
          <w:szCs w:val="21"/>
        </w:rPr>
        <w:pict>
          <v:group id="_x0000_s2058" o:spid="_x0000_s2058" o:spt="203" alt="www.xkb1.com              新课标第一网不用注册，免费下载！" style="height:108.75pt;width:265.25pt;" coordsize="5305,2175">
            <o:lock v:ext="edit"/>
            <v:shape id="_x0000_s2059" o:spid="_x0000_s2059" o:spt="75" type="#_x0000_t75" style="position:absolute;left:0;top:0;height:2175;width:4080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group id="_x0000_s2060" o:spid="_x0000_s2060" o:spt="203" style="position:absolute;left:4500;top:301;height:1681;width:805;" coordsize="805,1681">
              <o:lock v:ext="edit"/>
              <v:shape id="_x0000_s2061" o:spid="_x0000_s2061" o:spt="202" type="#_x0000_t202" style="position:absolute;left:480;top:1124;height:310;width:32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90</w:t>
                      </w:r>
                    </w:p>
                  </w:txbxContent>
                </v:textbox>
              </v:shape>
              <v:shape id="_x0000_s2062" o:spid="_x0000_s2062" o:spt="202" type="#_x0000_t202" style="position:absolute;left:425;top:300;height:299;width:32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100</w:t>
                      </w:r>
                    </w:p>
                  </w:txbxContent>
                </v:textbox>
              </v:shape>
              <v:line id="_x0000_s2063" o:spid="_x0000_s2063" o:spt="20" style="position:absolute;left:64;top:286;height:0;width:255;" coordsize="21600,21600">
                <v:path arrowok="t"/>
                <v:fill focussize="0,0"/>
                <v:stroke/>
                <v:imagedata o:title=""/>
                <o:lock v:ext="edit"/>
              </v:line>
              <v:line id="_x0000_s2064" o:spid="_x0000_s2064" o:spt="20" style="position:absolute;left:0;top:456;height:0;width:383;" coordsize="21600,21600">
                <v:path arrowok="t"/>
                <v:fill focussize="0,0"/>
                <v:stroke/>
                <v:imagedata o:title=""/>
                <o:lock v:ext="edit"/>
              </v:line>
              <v:line id="_x0000_s2065" o:spid="_x0000_s2065" o:spt="20" style="position:absolute;left:64;top:626;height:0;width:255;" coordsize="21600,21600">
                <v:path arrowok="t"/>
                <v:fill focussize="0,0"/>
                <v:stroke/>
                <v:imagedata o:title=""/>
                <o:lock v:ext="edit"/>
              </v:line>
              <v:line id="_x0000_s2066" o:spid="_x0000_s2066" o:spt="20" style="position:absolute;left:64;top:796;height:0;width:255;" coordsize="21600,21600">
                <v:path arrowok="t"/>
                <v:fill focussize="0,0"/>
                <v:stroke/>
                <v:imagedata o:title=""/>
                <o:lock v:ext="edit"/>
              </v:line>
              <v:line id="_x0000_s2067" o:spid="_x0000_s2067" o:spt="20" style="position:absolute;left:64;top:965;height:0;width:255;" coordsize="21600,21600">
                <v:path arrowok="t"/>
                <v:fill focussize="0,0"/>
                <v:stroke/>
                <v:imagedata o:title=""/>
                <o:lock v:ext="edit"/>
              </v:line>
              <v:line id="_x0000_s2068" o:spid="_x0000_s2068" o:spt="20" style="position:absolute;left:64;top:1135;height:0;width:255;" coordsize="21600,21600">
                <v:path arrowok="t"/>
                <v:fill focussize="0,0"/>
                <v:stroke/>
                <v:imagedata o:title=""/>
                <o:lock v:ext="edit"/>
              </v:line>
              <v:line id="_x0000_s2069" o:spid="_x0000_s2069" o:spt="20" style="position:absolute;left:0;top:1305;height:0;width:383;" coordsize="21600,21600">
                <v:path arrowok="t"/>
                <v:fill focussize="0,0"/>
                <v:stroke/>
                <v:imagedata o:title=""/>
                <o:lock v:ext="edit"/>
              </v:line>
              <v:line id="_x0000_s2070" o:spid="_x0000_s2070" o:spt="20" style="position:absolute;left:64;top:1475;height:0;width:255;" coordsize="21600,21600">
                <v:path arrowok="t"/>
                <v:fill focussize="0,0"/>
                <v:stroke/>
                <v:imagedata o:title=""/>
                <o:lock v:ext="edit"/>
              </v:line>
              <v:line id="_x0000_s2071" o:spid="_x0000_s2071" o:spt="20" style="position:absolute;left:64;top:371;height:0;width:255;" coordsize="21600,21600">
                <v:path arrowok="t"/>
                <v:fill focussize="0,0"/>
                <v:stroke/>
                <v:imagedata o:title=""/>
                <o:lock v:ext="edit"/>
              </v:line>
              <v:line id="_x0000_s2072" o:spid="_x0000_s2072" o:spt="20" style="position:absolute;left:64;top:541;height:0;width:255;" coordsize="21600,21600">
                <v:path arrowok="t"/>
                <v:fill focussize="0,0"/>
                <v:stroke/>
                <v:imagedata o:title=""/>
                <o:lock v:ext="edit"/>
              </v:line>
              <v:line id="_x0000_s2073" o:spid="_x0000_s2073" o:spt="20" style="position:absolute;left:64;top:711;height:0;width:255;" coordsize="21600,21600">
                <v:path arrowok="t"/>
                <v:fill focussize="0,0"/>
                <v:stroke/>
                <v:imagedata o:title=""/>
                <o:lock v:ext="edit"/>
              </v:line>
              <v:line id="_x0000_s2074" o:spid="_x0000_s2074" o:spt="20" style="position:absolute;left:6;top:880;height:0;width:361;" coordsize="21600,21600">
                <v:path arrowok="t"/>
                <v:fill focussize="0,0"/>
                <v:stroke/>
                <v:imagedata o:title=""/>
                <o:lock v:ext="edit"/>
              </v:line>
              <v:line id="_x0000_s2075" o:spid="_x0000_s2075" o:spt="20" style="position:absolute;left:64;top:1050;height:0;width:255;" coordsize="21600,21600">
                <v:path arrowok="t"/>
                <v:fill focussize="0,0"/>
                <v:stroke/>
                <v:imagedata o:title=""/>
                <o:lock v:ext="edit"/>
              </v:line>
              <v:line id="_x0000_s2076" o:spid="_x0000_s2076" o:spt="20" style="position:absolute;left:64;top:1220;height:0;width:255;" coordsize="21600,21600">
                <v:path arrowok="t"/>
                <v:fill focussize="0,0"/>
                <v:stroke/>
                <v:imagedata o:title=""/>
                <o:lock v:ext="edit"/>
              </v:line>
              <v:line id="_x0000_s2077" o:spid="_x0000_s2077" o:spt="20" style="position:absolute;left:64;top:1390;height:0;width:255;" coordsize="21600,21600">
                <v:path arrowok="t"/>
                <v:fill focussize="0,0"/>
                <v:stroke/>
                <v:imagedata o:title=""/>
                <o:lock v:ext="edit"/>
              </v:line>
              <v:rect id="_x0000_s2078" o:spid="_x0000_s2078" o:spt="1" style="position:absolute;left:124;top:32;height:1558;width:122;" coordsize="21600,21600">
                <v:path/>
                <v:fill focussize="0,0"/>
                <v:stroke weight="1pt"/>
                <v:imagedata o:title=""/>
                <o:lock v:ext="edit"/>
              </v:rect>
              <v:rect id="_x0000_s2079" o:spid="_x0000_s2079" o:spt="1" style="position:absolute;left:106;top:1531;height:150;width:199;" stroked="t" coordsize="21600,21600">
                <v:path/>
                <v:fill focussize="0,0"/>
                <v:stroke color="#FFFFFF"/>
                <v:imagedata o:title=""/>
                <o:lock v:ext="edit"/>
              </v:rect>
              <v:rect id="_x0000_s2080" o:spid="_x0000_s2080" o:spt="1" style="position:absolute;left:106;top:0;height:150;width:146;" stroked="t" coordsize="21600,21600">
                <v:path/>
                <v:fill focussize="0,0"/>
                <v:stroke color="#FFFFFF"/>
                <v:imagedata o:title=""/>
                <o:lock v:ext="edit"/>
              </v:rect>
              <v:rect id="_x0000_s2081" o:spid="_x0000_s2081" o:spt="1" style="position:absolute;left:138;top:711;height:802;width:103;" fillcolor="#000000" filled="t" coordsize="21600,21600">
                <v:path/>
                <v:fill on="t" focussize="0,0"/>
                <v:stroke/>
                <v:imagedata o:title=""/>
                <o:lock v:ext="edit"/>
              </v:rect>
              <v:rect id="_x0000_s2082" o:spid="_x0000_s2082" o:spt="1" style="position:absolute;left:7;top:82;height:104;width:449;" stroked="t" coordsize="21600,21600">
                <v:path/>
                <v:fill focussize="0,0"/>
                <v:stroke color="#FFFFFF"/>
                <v:imagedata o:title=""/>
                <o:lock v:ext="edit"/>
              </v:rect>
              <v:shape id="_x0000_s2083" o:spid="_x0000_s2083" o:spt="202" type="#_x0000_t202" style="position:absolute;left:372;top:72;height:287;width:31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Ansi="宋体"/>
                          <w:sz w:val="18"/>
                        </w:rPr>
                        <w:t>℃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 w:firstLine="400" w:firstLineChars="200"/>
        <w:rPr>
          <w:szCs w:val="21"/>
        </w:rPr>
      </w:pPr>
      <w:r>
        <w:rPr>
          <w:szCs w:val="21"/>
        </w:rPr>
        <w:pict>
          <v:shape id="_x0000_s2086" o:spid="_x0000_s2086" o:spt="202" alt="www.xkb1.com              新课标第一网不用注册，免费下载！" type="#_x0000_t202" style="position:absolute;left:0pt;margin-left:309.75pt;margin-top:0pt;height:26.7pt;width:26.25pt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丙</w:t>
                  </w:r>
                </w:p>
              </w:txbxContent>
            </v:textbox>
          </v:shape>
        </w:pict>
      </w:r>
      <w:r>
        <w:rPr>
          <w:szCs w:val="21"/>
        </w:rPr>
        <w:pict>
          <v:shape id="_x0000_s2084" o:spid="_x0000_s2084" o:spt="202" alt="www.xkb1.com              新课标第一网不用注册，免费下载！" type="#_x0000_t202" style="position:absolute;left:0pt;margin-left:189pt;margin-top:0pt;height:26.7pt;width:26.25pt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乙</w:t>
                  </w:r>
                </w:p>
              </w:txbxContent>
            </v:textbox>
          </v:shape>
        </w:pict>
      </w:r>
      <w:r>
        <w:rPr>
          <w:szCs w:val="21"/>
        </w:rPr>
        <w:pict>
          <v:shape id="_x0000_s2085" o:spid="_x0000_s2085" o:spt="202" alt="www.xkb1.com              新课标第一网不用注册，免费下载！" type="#_x0000_t202" style="position:absolute;left:0pt;margin-left:94.5pt;margin-top:0pt;height:26.7pt;width:26.25pt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甲</w:t>
                  </w:r>
                </w:p>
              </w:txbxContent>
            </v:textbox>
          </v:shape>
        </w:pict>
      </w:r>
      <w:r>
        <w:rPr>
          <w:rFonts w:hint="eastAsia"/>
          <w:szCs w:val="21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小组同学</w:t>
      </w:r>
      <w:r>
        <w:rPr>
          <w:sz w:val="24"/>
          <w:szCs w:val="24"/>
        </w:rPr>
        <w:t>设计了以下实验步骤：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在两个同样的烧杯中，分别装入等体积的水和煤油；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用两支温度计分别测出水和煤油的初温；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．在相同的酒精灯中加入相同质量的酒精，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D分别用相同的加热方式加热相同时间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E．</w:t>
      </w:r>
      <w:r>
        <w:rPr>
          <w:sz w:val="24"/>
          <w:szCs w:val="24"/>
        </w:rPr>
        <w:t>用温度计分别测出水和煤油的末温。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（1）为完成实验，上述步骤中多余的是______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,错误的是步骤_________，应该怎么改正_________________________________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（2）步骤</w:t>
      </w:r>
      <w:r>
        <w:rPr>
          <w:rFonts w:hint="eastAsia"/>
          <w:sz w:val="24"/>
          <w:szCs w:val="24"/>
        </w:rPr>
        <w:t>D</w:t>
      </w:r>
      <w:r>
        <w:rPr>
          <w:sz w:val="24"/>
          <w:szCs w:val="24"/>
        </w:rPr>
        <w:t>，加热时间相同是为了使水和煤油____________；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（3）步骤B和</w:t>
      </w:r>
      <w:r>
        <w:rPr>
          <w:rFonts w:hint="eastAsia"/>
          <w:sz w:val="24"/>
          <w:szCs w:val="24"/>
        </w:rPr>
        <w:t>E</w:t>
      </w:r>
      <w:r>
        <w:rPr>
          <w:sz w:val="24"/>
          <w:szCs w:val="24"/>
        </w:rPr>
        <w:t>是为了得出水和煤油的____________。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</w:t>
      </w:r>
      <w:r>
        <w:rPr>
          <w:sz w:val="24"/>
          <w:szCs w:val="24"/>
        </w:rPr>
        <w:t>水沸腾时温度计的局部放大图如</w:t>
      </w:r>
      <w:r>
        <w:rPr>
          <w:rFonts w:hint="eastAsia"/>
          <w:sz w:val="24"/>
          <w:szCs w:val="24"/>
        </w:rPr>
        <w:t>丙</w:t>
      </w:r>
      <w:r>
        <w:rPr>
          <w:sz w:val="24"/>
          <w:szCs w:val="24"/>
        </w:rPr>
        <w:t>图所示，可知水的沸点是____</w:t>
      </w:r>
      <w:r>
        <w:rPr>
          <w:rFonts w:hint="eastAsia"/>
          <w:sz w:val="24"/>
          <w:szCs w:val="24"/>
        </w:rPr>
        <w:t>℃</w:t>
      </w:r>
      <w:r>
        <w:rPr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说明此时的大气压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____（选填“大于”、“等于”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或“小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于”）标准大气压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为进一步深入研究，该组同学又进行了进一步实验，得到实验数据如下：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bCs/>
          <w:sz w:val="24"/>
          <w:szCs w:val="24"/>
        </w:rPr>
      </w:pPr>
      <w:r>
        <w:drawing>
          <wp:inline distT="0" distB="0" distL="0" distR="0">
            <wp:extent cx="4010025" cy="1145540"/>
            <wp:effectExtent l="19050" t="0" r="9525" b="0"/>
            <wp:docPr id="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145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）实验中，记录加热时间的目的是：_______________。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）分析第1、2次或第3、4次实验数据，可以得出的初步结论是：同种物质升高相同温度时，吸收热量的多少与物质的______________有关；分析第1、3次或第2、4次实验数据，可以得出的初步结论是：升高相同的温度时，_______________吸收的热量不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66040</wp:posOffset>
            </wp:positionV>
            <wp:extent cx="1962150" cy="1257300"/>
            <wp:effectExtent l="19050" t="0" r="0" b="0"/>
            <wp:wrapSquare wrapText="bothSides"/>
            <wp:docPr id="5" name="图片 17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7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4831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）如果加热相同的时间，质量相同的水和煤油，__________温度升高的多。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8</w:t>
      </w:r>
      <w:r>
        <w:rPr>
          <w:sz w:val="24"/>
          <w:szCs w:val="24"/>
        </w:rPr>
        <w:t>）该实验采用了控制变量法，下列探究过程中也采用了一这方法的是（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A．探究影响压力作用效果的因素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B．探究平面镜成像的特点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C．探究通电螺线管的磁场是什么样的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18、两名同学</w:t>
      </w:r>
      <w:r>
        <w:rPr>
          <w:sz w:val="24"/>
          <w:szCs w:val="24"/>
        </w:rPr>
        <w:t>一起做“探究并联电路中电流的规律”实验。</w:t>
      </w:r>
      <w:r>
        <w:rPr>
          <w:rFonts w:ascii="宋体" w:hAnsi="宋体" w:cs="宋体"/>
          <w:color w:val="000000"/>
          <w:sz w:val="21"/>
        </w:rPr>
        <w:t> </w:t>
      </w:r>
      <w:r>
        <w:rPr>
          <w:rFonts w:ascii="宋体" w:hAnsi="宋体" w:cs="宋体"/>
          <w:color w:val="000000"/>
          <w:sz w:val="21"/>
          <w:szCs w:val="21"/>
        </w:rPr>
        <w:br w:type="textWrapping"/>
      </w:r>
      <w:r>
        <w:rPr>
          <w:rFonts w:ascii="宋体" w:hAnsi="宋体" w:cs="宋体"/>
          <w:color w:val="000000"/>
          <w:sz w:val="21"/>
          <w:szCs w:val="21"/>
          <w:shd w:val="clear" w:color="auto" w:fill="FFFFFF"/>
        </w:rPr>
        <w:t>（</w:t>
      </w:r>
      <w:r>
        <w:rPr>
          <w:sz w:val="24"/>
          <w:szCs w:val="24"/>
        </w:rPr>
        <w:t>1）图15甲是他们</w:t>
      </w:r>
      <w:r>
        <w:rPr>
          <w:sz w:val="24"/>
          <w:szCs w:val="24"/>
        </w:rPr>
        <w:pict>
          <v:shape id="_x0000_i1025" o:spt="75" alt="17教育网：www.17jiaoyu.com" type="#_x0000_t75" style="height:1.5pt;width:1.5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设计的电路图，图15乙是他们测量电流时连接的实验电路，此时电流表测量的是</w:t>
      </w:r>
      <w:r>
        <w:rPr>
          <w:rFonts w:ascii="宋体" w:hAnsi="宋体" w:cs="宋体"/>
          <w:color w:val="000000"/>
          <w:sz w:val="21"/>
          <w:u w:val="single"/>
        </w:rPr>
        <w:t>     </w:t>
      </w:r>
      <w:r>
        <w:rPr>
          <w:rFonts w:ascii="宋体" w:hAnsi="宋体" w:cs="宋体"/>
          <w:color w:val="000000"/>
          <w:sz w:val="21"/>
          <w:szCs w:val="21"/>
          <w:shd w:val="clear" w:color="auto" w:fill="FFFFFF"/>
        </w:rPr>
        <w:t>（</w:t>
      </w:r>
      <w:r>
        <w:rPr>
          <w:sz w:val="24"/>
          <w:szCs w:val="24"/>
        </w:rPr>
        <w:t>选填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”“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或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）处的电流。 </w:t>
      </w:r>
      <w:r>
        <w:rPr>
          <w:rFonts w:ascii="宋体" w:hAnsi="宋体" w:cs="宋体"/>
          <w:color w:val="000000"/>
          <w:sz w:val="21"/>
          <w:szCs w:val="21"/>
        </w:rPr>
        <w:br w:type="textWrapping"/>
      </w:r>
      <w:r>
        <w:rPr>
          <w:sz w:val="24"/>
          <w:szCs w:val="24"/>
        </w:rPr>
        <w:t>（2）请在图15乙中移动一根导线，测量另外一处的电流。</w:t>
      </w:r>
      <w:r>
        <w:rPr>
          <w:b/>
          <w:sz w:val="24"/>
          <w:szCs w:val="24"/>
        </w:rPr>
        <w:t>在移动的导线上画“X”</w:t>
      </w:r>
      <w:r>
        <w:rPr>
          <w:sz w:val="24"/>
          <w:szCs w:val="24"/>
        </w:rPr>
        <w:t>，并用</w:t>
      </w:r>
      <w:r>
        <w:rPr>
          <w:sz w:val="24"/>
          <w:szCs w:val="24"/>
        </w:rPr>
        <w:drawing>
          <wp:inline distT="0" distB="0" distL="0" distR="0">
            <wp:extent cx="19050" cy="19050"/>
            <wp:effectExtent l="19050" t="0" r="0" b="0"/>
            <wp:docPr id="14" name="图片 14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笔画线代替导线连接正确的电路。移动后电流表测量的是</w:t>
      </w:r>
      <w:r>
        <w:rPr>
          <w:rFonts w:ascii="宋体" w:hAnsi="宋体" w:cs="宋体"/>
          <w:color w:val="000000"/>
          <w:sz w:val="21"/>
          <w:u w:val="single"/>
        </w:rPr>
        <w:t>    </w:t>
      </w:r>
      <w:r>
        <w:rPr>
          <w:rFonts w:ascii="宋体" w:hAnsi="宋体" w:cs="宋体"/>
          <w:color w:val="000000"/>
          <w:sz w:val="21"/>
          <w:szCs w:val="21"/>
          <w:shd w:val="clear" w:color="auto" w:fill="FFFFFF"/>
        </w:rPr>
        <w:t>（</w:t>
      </w:r>
      <w:r>
        <w:rPr>
          <w:sz w:val="24"/>
          <w:szCs w:val="24"/>
        </w:rPr>
        <w:t>选填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”“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或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”</w:t>
      </w:r>
      <w:r>
        <w:rPr>
          <w:rFonts w:ascii="宋体" w:hAnsi="宋体" w:cs="宋体"/>
          <w:color w:val="000000"/>
          <w:sz w:val="21"/>
          <w:szCs w:val="21"/>
          <w:shd w:val="clear" w:color="auto" w:fill="FFFFFF"/>
        </w:rPr>
        <w:t>）</w:t>
      </w:r>
      <w:r>
        <w:rPr>
          <w:sz w:val="24"/>
          <w:szCs w:val="24"/>
        </w:rPr>
        <w:t>处的电流。</w:t>
      </w:r>
      <w:r>
        <w:rPr>
          <w:rFonts w:ascii="宋体" w:hAnsi="宋体" w:cs="宋体"/>
          <w:color w:val="000000"/>
          <w:sz w:val="21"/>
        </w:rPr>
        <w:t> </w:t>
      </w:r>
      <w:r>
        <w:rPr>
          <w:rFonts w:ascii="宋体" w:hAnsi="宋体" w:cs="宋体"/>
          <w:color w:val="000000"/>
          <w:sz w:val="21"/>
          <w:szCs w:val="21"/>
        </w:rPr>
        <w:br w:type="textWrapping"/>
      </w:r>
      <w:r>
        <w:rPr>
          <w:rFonts w:ascii="宋体" w:hAnsi="宋体" w:cs="宋体"/>
          <w:sz w:val="24"/>
          <w:szCs w:val="24"/>
        </w:rPr>
        <w:drawing>
          <wp:inline distT="0" distB="0" distL="0" distR="0">
            <wp:extent cx="4638675" cy="1543050"/>
            <wp:effectExtent l="19050" t="0" r="9159" b="0"/>
            <wp:docPr id="7" name="图片 15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9041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sz w:val="21"/>
          <w:szCs w:val="21"/>
        </w:rPr>
        <w:br w:type="textWrapping"/>
      </w:r>
      <w:r>
        <w:rPr>
          <w:sz w:val="24"/>
          <w:szCs w:val="24"/>
        </w:rPr>
        <w:t>（3）测出A、B、C三处电流如表所示，由此得出初步结论</w:t>
      </w:r>
      <w:r>
        <w:rPr>
          <w:rFonts w:ascii="宋体" w:hAnsi="宋体" w:cs="宋体"/>
          <w:color w:val="000000"/>
          <w:sz w:val="21"/>
          <w:u w:val="single"/>
        </w:rPr>
        <w:t>         </w:t>
      </w:r>
      <w:r>
        <w:rPr>
          <w:rFonts w:ascii="宋体" w:hAnsi="宋体" w:cs="宋体"/>
          <w:color w:val="000000"/>
          <w:sz w:val="21"/>
          <w:szCs w:val="21"/>
          <w:shd w:val="clear" w:color="auto" w:fill="FFFFFF"/>
        </w:rPr>
        <w:drawing>
          <wp:inline distT="0" distB="0" distL="0" distR="0">
            <wp:extent cx="19050" cy="19050"/>
            <wp:effectExtent l="19050" t="0" r="0" b="0"/>
            <wp:docPr id="6" name="图片 16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sz w:val="21"/>
          <w:szCs w:val="21"/>
          <w:shd w:val="clear" w:color="auto" w:fill="FFFFFF"/>
        </w:rPr>
        <w:t>（</w:t>
      </w:r>
      <w:r>
        <w:rPr>
          <w:sz w:val="24"/>
          <w:szCs w:val="24"/>
        </w:rPr>
        <w:t>只写表达式）</w:t>
      </w:r>
      <w:r>
        <w:rPr>
          <w:rFonts w:ascii="宋体" w:hAnsi="宋体" w:cs="宋体"/>
          <w:color w:val="000000"/>
          <w:sz w:val="21"/>
          <w:szCs w:val="21"/>
          <w:shd w:val="clear" w:color="auto" w:fill="FFFFFF"/>
        </w:rPr>
        <w:t>。</w:t>
      </w:r>
      <w:r>
        <w:rPr>
          <w:rFonts w:ascii="宋体" w:hAnsi="宋体" w:cs="宋体"/>
          <w:color w:val="000000"/>
          <w:sz w:val="21"/>
        </w:rPr>
        <w:t> </w:t>
      </w:r>
      <w:r>
        <w:rPr>
          <w:rFonts w:ascii="宋体" w:hAnsi="宋体" w:cs="宋体"/>
          <w:color w:val="000000"/>
          <w:sz w:val="21"/>
          <w:szCs w:val="21"/>
        </w:rPr>
        <w:br w:type="textWrapping"/>
      </w:r>
      <w:r>
        <w:rPr>
          <w:rFonts w:ascii="宋体" w:hAnsi="宋体" w:cs="宋体"/>
          <w:sz w:val="24"/>
          <w:szCs w:val="24"/>
        </w:rPr>
        <w:t>小梅指出：</w:t>
      </w:r>
      <w:r>
        <w:rPr>
          <w:rFonts w:hint="eastAsia" w:ascii="宋体" w:hAnsi="宋体" w:cs="宋体"/>
          <w:sz w:val="24"/>
          <w:szCs w:val="24"/>
        </w:rPr>
        <w:t>此</w:t>
      </w:r>
      <w:r>
        <w:rPr>
          <w:rFonts w:ascii="宋体" w:hAnsi="宋体" w:cs="宋体"/>
          <w:sz w:val="24"/>
          <w:szCs w:val="24"/>
        </w:rPr>
        <w:t>应当进行多次实验</w:t>
      </w:r>
      <w:r>
        <w:rPr>
          <w:rFonts w:hint="eastAsia" w:ascii="宋体" w:hAnsi="宋体" w:cs="宋体"/>
          <w:sz w:val="24"/>
          <w:szCs w:val="24"/>
        </w:rPr>
        <w:t>，目的是________________________________,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操作方法是</w:t>
      </w:r>
      <w:r>
        <w:rPr>
          <w:rFonts w:ascii="宋体" w:hAnsi="宋体" w:cs="宋体"/>
          <w:color w:val="000000"/>
          <w:sz w:val="21"/>
          <w:u w:val="single"/>
        </w:rPr>
        <w:t>          </w:t>
      </w:r>
      <w:r>
        <w:rPr>
          <w:rFonts w:hint="eastAsia" w:ascii="宋体" w:hAnsi="宋体" w:cs="宋体"/>
          <w:sz w:val="24"/>
          <w:szCs w:val="24"/>
        </w:rPr>
        <w:t>________________________</w:t>
      </w:r>
      <w:r>
        <w:rPr>
          <w:rFonts w:ascii="宋体" w:hAnsi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426720</wp:posOffset>
            </wp:positionV>
            <wp:extent cx="2019300" cy="1343025"/>
            <wp:effectExtent l="19050" t="0" r="0" b="0"/>
            <wp:wrapSquare wrapText="bothSides"/>
            <wp:docPr id="8" name="图片 17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7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r="50428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 w:val="21"/>
        </w:rPr>
        <w:t> </w:t>
      </w:r>
      <w:r>
        <w:rPr>
          <w:rFonts w:ascii="宋体" w:hAnsi="宋体" w:cs="宋体"/>
          <w:color w:val="000000"/>
          <w:sz w:val="21"/>
          <w:szCs w:val="21"/>
        </w:rPr>
        <w:br w:type="textWrapping"/>
      </w:r>
      <w:r>
        <w:rPr>
          <w:rFonts w:ascii="宋体" w:hAnsi="宋体" w:cs="宋体"/>
          <w:sz w:val="24"/>
          <w:szCs w:val="24"/>
        </w:rPr>
        <w:t>（4）</w:t>
      </w:r>
      <w:r>
        <w:rPr>
          <w:rFonts w:hint="eastAsia" w:ascii="宋体" w:hAnsi="宋体" w:cs="宋体"/>
          <w:b/>
          <w:sz w:val="24"/>
          <w:szCs w:val="24"/>
        </w:rPr>
        <w:t>(2分</w:t>
      </w:r>
      <w:r>
        <w:rPr>
          <w:rFonts w:hint="eastAsia" w:ascii="宋体" w:hAnsi="宋体" w:cs="宋体"/>
          <w:sz w:val="24"/>
          <w:szCs w:val="24"/>
        </w:rPr>
        <w:t>)</w:t>
      </w:r>
      <w:r>
        <w:rPr>
          <w:rFonts w:ascii="宋体" w:hAnsi="宋体" w:cs="宋体"/>
          <w:sz w:val="24"/>
          <w:szCs w:val="24"/>
        </w:rPr>
        <w:t>小海利用原有的实验器材，添加一个开关，又设计了一个电路。利用这个电路，不用更换电流表的位置，就可直接测出A、B、C三处的电流，同样可得出三处电流的关系。请在虚线框中画出电路图。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四、作图题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19、（3分）根据下图中的实物图画出它的电路图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</w:pPr>
    </w:p>
    <w:tbl>
      <w:tblPr>
        <w:tblStyle w:val="11"/>
        <w:tblpPr w:leftFromText="180" w:rightFromText="180" w:vertAnchor="text" w:horzAnchor="page" w:tblpX="6441" w:tblpY="509"/>
        <w:tblW w:w="387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</w:trPr>
        <w:tc>
          <w:tcPr>
            <w:tcW w:w="38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right="0" w:rightChars="0"/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color w:val="FF0000"/>
        </w:rPr>
      </w:pPr>
      <w:r>
        <w:rPr>
          <w:rFonts w:hint="eastAsia"/>
          <w:color w:val="FF0000"/>
        </w:rPr>
        <w:drawing>
          <wp:inline distT="0" distB="0" distL="0" distR="0">
            <wp:extent cx="2438400" cy="174180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6522" cy="174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</w:rPr>
      </w:pP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rFonts w:hint="eastAsia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pict>
          <v:group id="_x0000_s2101" o:spid="_x0000_s2101" o:spt="203" style="position:absolute;left:0pt;margin-left:276.3pt;margin-top:39.2pt;height:119.65pt;width:168.1pt;z-index:251686912;mso-width-relative:page;mso-height-relative:page;" coordorigin="4140,5496" coordsize="4320,2964">
            <o:lock v:ext="edit" aspectratio="f"/>
            <v:shape id="_x0000_s2102" o:spid="_x0000_s2102" o:spt="75" alt="" type="#_x0000_t75" style="position:absolute;left:5400;top:5496;height:1092;width:840;" filled="f" o:preferrelative="t" stroked="f" coordsize="21600,21600">
              <v:path/>
              <v:fill on="f" focussize="0,0"/>
              <v:stroke on="f"/>
              <v:imagedata r:id="rId24" cropleft="3790f" croptop="12903f" cropright="49831f" cropbottom="29274f" o:title=""/>
              <o:lock v:ext="edit" aspectratio="t"/>
            </v:shape>
            <v:shape id="_x0000_s2103" o:spid="_x0000_s2103" o:spt="75" alt="" type="#_x0000_t75" style="position:absolute;left:6660;top:6120;height:624;width:900;" filled="f" o:preferrelative="t" stroked="f" coordsize="21600,21600">
              <v:path/>
              <v:fill on="f" focussize="0,0"/>
              <v:stroke on="f"/>
              <v:imagedata r:id="rId24" cropleft="33579f" croptop="29498f" cropright="17063f" cropbottom="20465f" o:title=""/>
              <o:lock v:ext="edit" aspectratio="t"/>
            </v:shape>
            <v:shape id="_x0000_s2104" o:spid="_x0000_s2104" o:spt="75" alt="" type="#_x0000_t75" style="position:absolute;left:7560;top:5496;height:780;width:900;" filled="f" o:preferrelative="t" stroked="f" coordsize="21600,21600">
              <v:path/>
              <v:fill on="f" focussize="0,0"/>
              <v:stroke on="f"/>
              <v:imagedata r:id="rId24" cropleft="12727f" croptop="41178f" cropright="37915f" cropbottom="4892f" o:title=""/>
              <o:lock v:ext="edit" aspectratio="t"/>
            </v:shape>
            <v:shape id="_x0000_s2105" o:spid="_x0000_s2105" o:spt="75" alt="" type="#_x0000_t75" style="position:absolute;left:4140;top:7680;height:780;width:1211;" filled="f" o:preferrelative="t" stroked="f" coordsize="21600,21600">
              <v:path/>
              <v:fill on="f" focussize="0,0"/>
              <v:stroke on="f"/>
              <v:imagedata r:id="rId24" cropleft="45495f" croptop="13926f" cropbottom="32144f" o:title=""/>
              <o:lock v:ext="edit" aspectratio="t"/>
            </v:shape>
            <v:shape id="_x0000_s2106" o:spid="_x0000_s2106" o:spt="75" alt="" type="#_x0000_t75" style="position:absolute;left:4140;top:6588;height:936;width:1080;" filled="f" o:preferrelative="t" stroked="f" coordsize="21600,21600">
              <v:path/>
              <v:fill on="f" focussize="0,0"/>
              <v:stroke on="f"/>
              <v:imagedata r:id="rId24" cropleft="26810f" cropright="20852f" cropbottom="42177f" o:title=""/>
              <o:lock v:ext="edit" aspectratio="t"/>
            </v:shape>
            <v:shape id="_x0000_s2107" o:spid="_x0000_s2107" o:spt="75" alt="" type="#_x0000_t75" style="position:absolute;left:5580;top:7212;height:1092;width:900;" filled="f" o:preferrelative="t" stroked="f" coordsize="21600,21600">
              <v:path/>
              <v:fill on="f" focussize="0,0"/>
              <v:stroke on="f"/>
              <v:imagedata r:id="rId24" cropleft="3790f" croptop="12903f" cropright="49831f" cropbottom="29274f" o:title=""/>
              <o:lock v:ext="edit" aspectratio="t"/>
            </v:shape>
            <v:shape id="_x0000_s2108" o:spid="_x0000_s2108" o:spt="75" alt="" type="#_x0000_t75" style="position:absolute;left:7380;top:7056;height:1092;width:840;" filled="f" o:preferrelative="t" stroked="f" coordsize="21600,21600">
              <v:path/>
              <v:fill on="f" focussize="0,0"/>
              <v:stroke on="f"/>
              <v:imagedata r:id="rId24" cropleft="3790f" croptop="12903f" cropright="49831f" cropbottom="29274f" o:title=""/>
              <o:lock v:ext="edit" aspectratio="t"/>
            </v:shape>
            <v:shape id="_x0000_s2109" o:spid="_x0000_s2109" o:spt="202" type="#_x0000_t202" style="position:absolute;left:5760;top:5652;height:468;width:360;" fillcolor="#FFFFFF" filled="t" stroked="f" coordsize="21600,21600">
              <v:path/>
              <v:fill on="t" color2="#FFFFFF" opacity="0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2110" o:spid="_x0000_s2110" o:spt="202" type="#_x0000_t202" style="position:absolute;left:7740;top:7212;height:468;width:360;" fillcolor="#FFFFFF" filled="t" stroked="f" coordsize="21600,21600">
              <v:path/>
              <v:fill on="t" color2="#FFFFFF" opacity="0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2111" o:spid="_x0000_s2111" o:spt="202" type="#_x0000_t202" style="position:absolute;left:5940;top:7368;height:468;width:360;" fillcolor="#FFFFFF" filled="t" stroked="f" coordsize="21600,21600">
              <v:path/>
              <v:fill on="t" color2="#FFFFFF" opacity="0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  <w:vertAlign w:val="subscript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rFonts w:hint="eastAsia"/>
          <w:kern w:val="0"/>
          <w:sz w:val="24"/>
          <w:szCs w:val="24"/>
        </w:rPr>
        <w:t>20</w:t>
      </w:r>
      <w:r>
        <w:rPr>
          <w:rFonts w:hint="eastAsia"/>
        </w:rPr>
        <w:t>、（6分）</w:t>
      </w:r>
      <w:r>
        <w:rPr>
          <w:rFonts w:hint="eastAsia"/>
          <w:kern w:val="0"/>
          <w:sz w:val="24"/>
          <w:szCs w:val="24"/>
        </w:rPr>
        <w:t>用如图所示的器材，按下面要求在虚框内画出电路图，并用笔画线连接电路．要求：L1和L2并联，用电流表A1测出L1中的电流（约0.4A）用电流表A2测出L2中的电流（约1</w:t>
      </w:r>
      <w:r>
        <w:rPr>
          <w:kern w:val="0"/>
          <w:sz w:val="24"/>
          <w:szCs w:val="24"/>
        </w:rPr>
        <w:t>．</w:t>
      </w:r>
      <w:r>
        <w:rPr>
          <w:rFonts w:hint="eastAsia"/>
          <w:kern w:val="0"/>
          <w:sz w:val="24"/>
          <w:szCs w:val="24"/>
        </w:rPr>
        <w:t>2A），用电流表A3测出L1和L2中的电流，S作总开关．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</w:rPr>
      </w:pPr>
      <w:r>
        <w:rPr>
          <w:rFonts w:hint="eastAsia"/>
        </w:rPr>
        <w:pict>
          <v:rect id="_x0000_s2112" o:spid="_x0000_s2112" o:spt="1" style="position:absolute;left:0pt;margin-left:29.25pt;margin-top:6.2pt;height:105.75pt;width:162.75pt;z-index:251687936;mso-width-relative:page;mso-height-relative:page;" fillcolor="#FFFFFF" filled="t" stroked="t" coordsize="21600,21600">
            <v:path/>
            <v:fill on="t" color2="#FFFFFF" focussize="0,0"/>
            <v:stroke color="#000000" joinstyle="miter" dashstyle="dash"/>
            <v:imagedata o:title=""/>
            <o:lock v:ext="edit" aspectratio="f"/>
          </v:rect>
        </w:pic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五、综合分析题（21题5分，22题6分，23题8分，24题8分，共27分）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rFonts w:hint="eastAsia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21、（5分）如图为汽油机做功冲程的示意图。若某型号单缸四冲程汽油机的活塞冲程长度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page">
              <wp:posOffset>5924550</wp:posOffset>
            </wp:positionH>
            <wp:positionV relativeFrom="page">
              <wp:posOffset>7439025</wp:posOffset>
            </wp:positionV>
            <wp:extent cx="1009650" cy="1524000"/>
            <wp:effectExtent l="19050" t="0" r="0" b="0"/>
            <wp:wrapSquare wrapText="bothSides"/>
            <wp:docPr id="65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biLevel thresh="50000"/>
                      <a:grayscl/>
                      <a:lum bright="-1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kern w:val="0"/>
          <w:sz w:val="24"/>
          <w:szCs w:val="24"/>
        </w:rPr>
        <w:t xml:space="preserve">   为</w:t>
      </w:r>
      <w:r>
        <w:rPr>
          <w:kern w:val="0"/>
          <w:sz w:val="24"/>
          <w:szCs w:val="24"/>
        </w:rPr>
        <w:t>L</w:t>
      </w:r>
      <w:r>
        <w:rPr>
          <w:rFonts w:hint="eastAsia"/>
          <w:kern w:val="0"/>
          <w:sz w:val="24"/>
          <w:szCs w:val="24"/>
        </w:rPr>
        <w:t>＝</w:t>
      </w:r>
      <w:r>
        <w:rPr>
          <w:kern w:val="0"/>
          <w:sz w:val="24"/>
          <w:szCs w:val="24"/>
        </w:rPr>
        <w:t>0.</w:t>
      </w:r>
      <w:r>
        <w:rPr>
          <w:rFonts w:hint="eastAsia"/>
          <w:kern w:val="0"/>
          <w:sz w:val="24"/>
          <w:szCs w:val="24"/>
        </w:rPr>
        <w:t>12</w:t>
      </w:r>
      <w:r>
        <w:rPr>
          <w:kern w:val="0"/>
          <w:sz w:val="24"/>
          <w:szCs w:val="24"/>
        </w:rPr>
        <w:t>m</w:t>
      </w:r>
      <w:r>
        <w:rPr>
          <w:rFonts w:hint="eastAsia"/>
          <w:kern w:val="0"/>
          <w:sz w:val="24"/>
          <w:szCs w:val="24"/>
        </w:rPr>
        <w:t>，某种工作状态下做功冲程燃气的平均压力为F＝3×</w:t>
      </w:r>
      <w:r>
        <w:rPr>
          <w:kern w:val="0"/>
          <w:sz w:val="24"/>
          <w:szCs w:val="24"/>
        </w:rPr>
        <w:t>10</w:t>
      </w:r>
      <w:r>
        <w:rPr>
          <w:rFonts w:hint="eastAsia"/>
          <w:kern w:val="0"/>
          <w:sz w:val="24"/>
          <w:szCs w:val="24"/>
          <w:vertAlign w:val="superscript"/>
        </w:rPr>
        <w:t>3</w:t>
      </w:r>
      <w:r>
        <w:rPr>
          <w:rFonts w:hint="eastAsia"/>
          <w:kern w:val="0"/>
          <w:sz w:val="24"/>
          <w:szCs w:val="24"/>
        </w:rPr>
        <w:t>N，活塞以1400次</w:t>
      </w:r>
      <w:r>
        <w:rPr>
          <w:kern w:val="0"/>
          <w:sz w:val="24"/>
          <w:szCs w:val="24"/>
        </w:rPr>
        <w:t>/</w:t>
      </w:r>
      <w:r>
        <w:rPr>
          <w:rFonts w:hint="eastAsia"/>
          <w:kern w:val="0"/>
          <w:sz w:val="24"/>
          <w:szCs w:val="24"/>
        </w:rPr>
        <w:t>分钟作往复运动，汽油机往复运动两次，对外做功一次。求：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rFonts w:hint="eastAsia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（1）汽油机在此工作状态下，对外做的一次功是多少；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rFonts w:hint="eastAsia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</w:t>
      </w:r>
      <w:r>
        <w:rPr>
          <w:kern w:val="0"/>
          <w:sz w:val="24"/>
          <w:szCs w:val="24"/>
        </w:rPr>
        <w:t>2</w:t>
      </w:r>
      <w:r>
        <w:rPr>
          <w:rFonts w:hint="eastAsia"/>
          <w:kern w:val="0"/>
          <w:sz w:val="24"/>
          <w:szCs w:val="24"/>
        </w:rPr>
        <w:t>）汽油机在此工作状态下，1min内做功的功率；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rFonts w:hint="eastAsia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（3）如果此工作状态下每分钟消耗</w:t>
      </w:r>
      <w:r>
        <w:rPr>
          <w:kern w:val="0"/>
          <w:sz w:val="24"/>
          <w:szCs w:val="24"/>
        </w:rPr>
        <w:t>20g</w:t>
      </w:r>
      <w:r>
        <w:rPr>
          <w:rFonts w:hint="eastAsia"/>
          <w:kern w:val="0"/>
          <w:sz w:val="24"/>
          <w:szCs w:val="24"/>
        </w:rPr>
        <w:t>汽油，那么汽油机把内能转化为机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   械能的效率。（</w:t>
      </w:r>
      <w:r>
        <w:rPr>
          <w:kern w:val="0"/>
          <w:sz w:val="24"/>
          <w:szCs w:val="24"/>
        </w:rPr>
        <w:t>q</w:t>
      </w:r>
      <w:r>
        <w:rPr>
          <w:rFonts w:hint="eastAsia"/>
          <w:kern w:val="0"/>
          <w:sz w:val="24"/>
          <w:szCs w:val="24"/>
        </w:rPr>
        <w:t>汽＝</w:t>
      </w:r>
      <w:r>
        <w:rPr>
          <w:kern w:val="0"/>
          <w:sz w:val="24"/>
          <w:szCs w:val="24"/>
        </w:rPr>
        <w:t>4.6</w:t>
      </w:r>
      <w:r>
        <w:rPr>
          <w:rFonts w:hint="eastAsia"/>
          <w:kern w:val="0"/>
          <w:sz w:val="24"/>
          <w:szCs w:val="24"/>
        </w:rPr>
        <w:t>×</w:t>
      </w:r>
      <w:r>
        <w:rPr>
          <w:kern w:val="0"/>
          <w:sz w:val="24"/>
          <w:szCs w:val="24"/>
        </w:rPr>
        <w:t>107J/kg</w:t>
      </w:r>
      <w:r>
        <w:rPr>
          <w:rFonts w:hint="eastAsia"/>
          <w:kern w:val="0"/>
          <w:sz w:val="24"/>
          <w:szCs w:val="24"/>
        </w:rPr>
        <w:t>、不计摩擦，结果保留两位有效数字）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rPr>
          <w:rFonts w:hint="eastAsia"/>
          <w:b/>
          <w:bCs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</w:rPr>
      </w:pP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30" w:right="0" w:rightChars="0" w:hanging="330" w:hangingChars="150"/>
        <w:rPr>
          <w:kern w:val="0"/>
          <w:sz w:val="22"/>
          <w:szCs w:val="24"/>
        </w:rPr>
      </w:pPr>
      <w:r>
        <w:rPr>
          <w:rFonts w:hint="eastAsia"/>
          <w:kern w:val="0"/>
          <w:sz w:val="22"/>
          <w:szCs w:val="24"/>
        </w:rPr>
        <w:t>22</w:t>
      </w:r>
      <w:r>
        <w:rPr>
          <w:kern w:val="0"/>
          <w:sz w:val="22"/>
          <w:szCs w:val="24"/>
        </w:rPr>
        <w:t>．</w:t>
      </w:r>
      <w:r>
        <w:rPr>
          <w:rFonts w:hint="eastAsia"/>
          <w:kern w:val="0"/>
          <w:sz w:val="22"/>
          <w:szCs w:val="24"/>
        </w:rPr>
        <w:t>（6分）</w:t>
      </w:r>
      <w:r>
        <w:rPr>
          <w:kern w:val="0"/>
          <w:sz w:val="22"/>
          <w:szCs w:val="24"/>
        </w:rPr>
        <w:t>附着经济水平的不断提高，小汽车越来越多地走进了我市普通家庭．下表为小军家小汽车的相关数据：</w:t>
      </w:r>
    </w:p>
    <w:tbl>
      <w:tblPr>
        <w:tblStyle w:val="10"/>
        <w:tblW w:w="778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2"/>
        <w:gridCol w:w="229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5492" w:type="dxa"/>
          </w:tcPr>
          <w:p>
            <w:pPr>
              <w:pStyle w:val="2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330" w:right="0" w:rightChars="0" w:hanging="330" w:hangingChars="150"/>
              <w:jc w:val="center"/>
              <w:rPr>
                <w:kern w:val="0"/>
                <w:sz w:val="22"/>
                <w:szCs w:val="24"/>
              </w:rPr>
            </w:pPr>
            <w:r>
              <w:rPr>
                <w:kern w:val="0"/>
                <w:sz w:val="22"/>
                <w:szCs w:val="24"/>
              </w:rPr>
              <w:t>总质量：1600kg</w:t>
            </w:r>
          </w:p>
        </w:tc>
        <w:tc>
          <w:tcPr>
            <w:tcW w:w="2294" w:type="dxa"/>
          </w:tcPr>
          <w:p>
            <w:pPr>
              <w:pStyle w:val="2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330" w:right="0" w:rightChars="0" w:hanging="330" w:hangingChars="150"/>
              <w:jc w:val="center"/>
              <w:rPr>
                <w:kern w:val="0"/>
                <w:sz w:val="22"/>
                <w:szCs w:val="24"/>
              </w:rPr>
            </w:pPr>
            <w:r>
              <w:rPr>
                <w:kern w:val="0"/>
                <w:sz w:val="22"/>
                <w:szCs w:val="24"/>
              </w:rPr>
              <w:t>额定功率：100kW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5492" w:type="dxa"/>
          </w:tcPr>
          <w:p>
            <w:pPr>
              <w:pStyle w:val="2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330" w:right="0" w:rightChars="0" w:hanging="330" w:hangingChars="150"/>
              <w:jc w:val="center"/>
              <w:rPr>
                <w:kern w:val="0"/>
                <w:sz w:val="22"/>
                <w:szCs w:val="24"/>
              </w:rPr>
            </w:pPr>
            <w:r>
              <w:rPr>
                <w:kern w:val="0"/>
                <w:sz w:val="22"/>
                <w:szCs w:val="24"/>
              </w:rPr>
              <w:t>车轮与地面的总接触面积：8.0</w:t>
            </w:r>
            <w:r>
              <w:rPr>
                <w:rFonts w:hint="eastAsia"/>
                <w:kern w:val="0"/>
                <w:sz w:val="22"/>
                <w:szCs w:val="24"/>
              </w:rPr>
              <w:t>×</w:t>
            </w:r>
            <w:r>
              <w:rPr>
                <w:kern w:val="0"/>
                <w:sz w:val="22"/>
                <w:szCs w:val="24"/>
              </w:rPr>
              <w:t>10</w:t>
            </w:r>
            <w:r>
              <w:rPr>
                <w:kern w:val="0"/>
                <w:sz w:val="22"/>
                <w:szCs w:val="24"/>
                <w:vertAlign w:val="superscript"/>
              </w:rPr>
              <w:t>﹣2</w:t>
            </w:r>
            <w:r>
              <w:rPr>
                <w:kern w:val="0"/>
                <w:sz w:val="22"/>
                <w:szCs w:val="24"/>
              </w:rPr>
              <w:t>m</w:t>
            </w:r>
            <w:r>
              <w:rPr>
                <w:kern w:val="0"/>
                <w:sz w:val="22"/>
                <w:szCs w:val="24"/>
                <w:vertAlign w:val="superscript"/>
              </w:rPr>
              <w:t>2</w:t>
            </w:r>
          </w:p>
        </w:tc>
        <w:tc>
          <w:tcPr>
            <w:tcW w:w="2294" w:type="dxa"/>
          </w:tcPr>
          <w:p>
            <w:pPr>
              <w:pStyle w:val="2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330" w:right="0" w:rightChars="0" w:hanging="330" w:hangingChars="150"/>
              <w:jc w:val="center"/>
              <w:rPr>
                <w:kern w:val="0"/>
                <w:sz w:val="22"/>
                <w:szCs w:val="24"/>
              </w:rPr>
            </w:pPr>
            <w:r>
              <w:rPr>
                <w:kern w:val="0"/>
                <w:sz w:val="22"/>
                <w:szCs w:val="24"/>
              </w:rPr>
              <w:t>水箱容量：5L</w:t>
            </w:r>
          </w:p>
        </w:tc>
      </w:tr>
    </w:tbl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30" w:right="0" w:rightChars="0" w:hanging="330" w:hangingChars="150"/>
        <w:rPr>
          <w:rFonts w:hint="eastAsia"/>
          <w:kern w:val="0"/>
          <w:sz w:val="22"/>
          <w:szCs w:val="24"/>
        </w:rPr>
      </w:pPr>
      <w:r>
        <w:rPr>
          <w:kern w:val="0"/>
          <w:sz w:val="22"/>
          <w:szCs w:val="24"/>
        </w:rPr>
        <w:t>（</w:t>
      </w:r>
      <w:r>
        <w:rPr>
          <w:rFonts w:hint="eastAsia"/>
          <w:kern w:val="0"/>
          <w:sz w:val="22"/>
          <w:szCs w:val="24"/>
        </w:rPr>
        <w:t>1</w:t>
      </w:r>
      <w:r>
        <w:rPr>
          <w:kern w:val="0"/>
          <w:sz w:val="22"/>
          <w:szCs w:val="24"/>
        </w:rPr>
        <w:t>）汽车上的散热器用水作为冷却剂，当水箱装满水，水温升高20</w:t>
      </w:r>
      <w:r>
        <w:rPr>
          <w:rFonts w:hint="eastAsia"/>
          <w:kern w:val="0"/>
          <w:sz w:val="22"/>
          <w:szCs w:val="24"/>
        </w:rPr>
        <w:t>℃</w:t>
      </w:r>
      <w:r>
        <w:rPr>
          <w:kern w:val="0"/>
          <w:sz w:val="22"/>
          <w:szCs w:val="24"/>
        </w:rPr>
        <w:t>时，需要吸收的热量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30" w:right="0" w:rightChars="0" w:hanging="330" w:hangingChars="150"/>
        <w:rPr>
          <w:kern w:val="0"/>
          <w:sz w:val="22"/>
          <w:szCs w:val="24"/>
        </w:rPr>
      </w:pPr>
      <w:r>
        <w:rPr>
          <w:kern w:val="0"/>
          <w:sz w:val="22"/>
          <w:szCs w:val="24"/>
        </w:rPr>
        <w:t>（</w:t>
      </w:r>
      <w:r>
        <w:rPr>
          <w:rFonts w:hint="eastAsia"/>
          <w:kern w:val="0"/>
          <w:sz w:val="22"/>
          <w:szCs w:val="24"/>
        </w:rPr>
        <w:t>2</w:t>
      </w:r>
      <w:r>
        <w:rPr>
          <w:kern w:val="0"/>
          <w:sz w:val="22"/>
          <w:szCs w:val="24"/>
        </w:rPr>
        <w:t>）该车静止在水平地面上时，对地面的压强为多大？（g=10N/kg）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30" w:right="0" w:rightChars="0" w:hanging="330" w:hangingChars="150"/>
        <w:rPr>
          <w:rFonts w:hint="eastAsia"/>
          <w:kern w:val="0"/>
          <w:sz w:val="22"/>
          <w:szCs w:val="24"/>
        </w:rPr>
      </w:pPr>
      <w:r>
        <w:rPr>
          <w:kern w:val="0"/>
          <w:sz w:val="22"/>
          <w:szCs w:val="24"/>
        </w:rPr>
        <w:t>（</w:t>
      </w:r>
      <w:r>
        <w:rPr>
          <w:rFonts w:hint="eastAsia"/>
          <w:kern w:val="0"/>
          <w:sz w:val="22"/>
          <w:szCs w:val="24"/>
        </w:rPr>
        <w:t>3</w:t>
      </w:r>
      <w:r>
        <w:rPr>
          <w:kern w:val="0"/>
          <w:sz w:val="22"/>
          <w:szCs w:val="24"/>
        </w:rPr>
        <w:t>）假若该车在水平路面上以40kW的功率匀速行驶10min，消耗汽油1.5kg，求小汽车发动机的效率（q汽油=4.6</w:t>
      </w:r>
      <w:r>
        <w:rPr>
          <w:rFonts w:hint="eastAsia"/>
          <w:kern w:val="0"/>
          <w:sz w:val="22"/>
          <w:szCs w:val="24"/>
        </w:rPr>
        <w:t>×</w:t>
      </w:r>
      <w:r>
        <w:rPr>
          <w:kern w:val="0"/>
          <w:sz w:val="22"/>
          <w:szCs w:val="24"/>
        </w:rPr>
        <w:t>10</w:t>
      </w:r>
      <w:r>
        <w:rPr>
          <w:kern w:val="0"/>
          <w:sz w:val="22"/>
          <w:szCs w:val="24"/>
          <w:vertAlign w:val="superscript"/>
        </w:rPr>
        <w:t>7</w:t>
      </w:r>
      <w:r>
        <w:rPr>
          <w:kern w:val="0"/>
          <w:sz w:val="22"/>
          <w:szCs w:val="24"/>
        </w:rPr>
        <w:t>J/kg）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rFonts w:hint="eastAsia"/>
          <w:kern w:val="0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  <w:rPr>
          <w:rFonts w:hint="eastAsia"/>
        </w:rPr>
      </w:pP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26670</wp:posOffset>
            </wp:positionV>
            <wp:extent cx="1619250" cy="1657350"/>
            <wp:effectExtent l="19050" t="0" r="0" b="0"/>
            <wp:wrapTight wrapText="bothSides">
              <wp:wrapPolygon>
                <wp:start x="-254" y="0"/>
                <wp:lineTo x="-254" y="21352"/>
                <wp:lineTo x="21600" y="21352"/>
                <wp:lineTo x="21600" y="0"/>
                <wp:lineTo x="-254" y="0"/>
              </wp:wrapPolygon>
            </wp:wrapTight>
            <wp:docPr id="22" name="图片 20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 descr="【www.3edu.net】3eud教育网，免费教学资源集散地。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kern w:val="0"/>
          <w:sz w:val="24"/>
          <w:szCs w:val="24"/>
        </w:rPr>
        <w:t>23. (8分）人类的祖先钻木取火，为人类文明揭开了新的一页。钻木取火的一种方法如图所示，将削尖的木棒伸到木板的洞里，用力压住木棒来回拉动钻弓。木棒在木板的洞里转动时，板与棒互相摩擦，机械能转化为内能，而热集中在洞内，不易散发，提高了木棒尖端的温度，当达到约260℃时木棒便开始燃烧。因木头是热的不良导体，故受热厚度很薄，木棒受热部分的质量只有0.25克。已知：来回拉一次钻弓需1.0秒，弓长为s=0. 25米，人拉弓的力为16牛顿，木头比热C=2</w:t>
      </w:r>
      <w:r>
        <w:rPr>
          <w:kern w:val="0"/>
          <w:sz w:val="24"/>
          <w:szCs w:val="24"/>
        </w:rPr>
        <w:t>×</w:t>
      </w:r>
      <w:r>
        <w:rPr>
          <w:rFonts w:hint="eastAsia"/>
          <w:kern w:val="0"/>
          <w:sz w:val="24"/>
          <w:szCs w:val="24"/>
        </w:rPr>
        <w:t xml:space="preserve"> 10</w:t>
      </w:r>
      <w:r>
        <w:rPr>
          <w:rFonts w:hint="eastAsia"/>
          <w:kern w:val="0"/>
          <w:sz w:val="24"/>
          <w:szCs w:val="24"/>
          <w:vertAlign w:val="superscript"/>
        </w:rPr>
        <w:t>3</w:t>
      </w:r>
      <w:r>
        <w:rPr>
          <w:rFonts w:hint="eastAsia"/>
          <w:kern w:val="0"/>
          <w:sz w:val="24"/>
          <w:szCs w:val="24"/>
        </w:rPr>
        <w:t>焦／（千克·℃），室温为20℃。问：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  (1)、人来回拉一次钻弓克服摩擦力所做的功为多少？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  (2)、人克服摩擦力做功使机械能转化为内能，若其中有25％被木棒尖端吸收，则1秒内可使木棒尖端温度提高多少℃？</w:t>
      </w:r>
    </w:p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left="360" w:right="0" w:rightChars="0" w:hanging="360" w:hangingChars="15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(3)请你估算用多长时间才能使木棒燃烧起来？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  <w:textAlignment w:val="center"/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 w:rightChars="0"/>
        <w:jc w:val="both"/>
        <w:rPr>
          <w:rFonts w:hint="eastAsia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 w:rightChars="0"/>
        <w:jc w:val="both"/>
        <w:rPr>
          <w:rFonts w:hint="eastAsia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 w:rightChars="0"/>
        <w:jc w:val="both"/>
        <w:rPr>
          <w:rFonts w:hint="eastAsia" w:ascii="Times New Roman" w:hAnsi="Times New Roman" w:cs="Times New Roman"/>
          <w:color w:val="auto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 w:rightChars="0"/>
        <w:jc w:val="both"/>
        <w:rPr>
          <w:sz w:val="21"/>
          <w:szCs w:val="21"/>
        </w:rPr>
      </w:pPr>
      <w:r>
        <w:rPr>
          <w:rFonts w:hint="eastAsia" w:ascii="Times New Roman" w:hAnsi="Times New Roman" w:cs="Times New Roman"/>
          <w:color w:val="auto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828675</wp:posOffset>
            </wp:positionV>
            <wp:extent cx="3788410" cy="552450"/>
            <wp:effectExtent l="19050" t="0" r="2540" b="0"/>
            <wp:wrapSquare wrapText="bothSides"/>
            <wp:docPr id="17" name="图片 41" descr="传播先进教育理念、提供最佳教学方法 --- 尽在中国教育出版网 www.zzstep.com&quot;">
              <a:hlinkClick xmlns:a="http://schemas.openxmlformats.org/drawingml/2006/main" r:id="rId27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1" descr="传播先进教育理念、提供最佳教学方法 --- 尽在中国教育出版网 www.zzstep.com&quot;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841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auto"/>
        </w:rPr>
        <w:t>24．（8分）</w:t>
      </w:r>
      <w:r>
        <w:rPr>
          <w:rFonts w:ascii="Times New Roman" w:hAnsi="Times New Roman" w:cs="Times New Roman"/>
          <w:color w:val="auto"/>
        </w:rPr>
        <w:t>桂林着力打造广西风电基地</w:t>
      </w:r>
      <w:r>
        <w:rPr>
          <w:rFonts w:hint="eastAsia" w:ascii="Times New Roman" w:hAnsi="Times New Roman" w:cs="Times New Roman"/>
          <w:color w:val="auto"/>
        </w:rPr>
        <w:t>，预计到“十二五”期末，全市建成的风电装机容量达到</w:t>
      </w:r>
      <w:r>
        <w:rPr>
          <w:rFonts w:ascii="Times New Roman" w:hAnsi="Times New Roman" w:cs="Times New Roman"/>
          <w:color w:val="auto"/>
        </w:rPr>
        <w:t>100</w:t>
      </w:r>
      <w:r>
        <w:rPr>
          <w:rFonts w:hint="eastAsia" w:ascii="Times New Roman" w:hAnsi="Times New Roman" w:cs="Times New Roman"/>
          <w:color w:val="auto"/>
        </w:rPr>
        <w:t>万千瓦。</w:t>
      </w:r>
      <w:r>
        <w:rPr>
          <w:rFonts w:ascii="Times New Roman" w:hAnsi="Times New Roman" w:cs="Times New Roman"/>
          <w:color w:val="auto"/>
        </w:rPr>
        <w:t>如图</w:t>
      </w:r>
      <w:r>
        <w:rPr>
          <w:rFonts w:hint="eastAsia" w:ascii="Times New Roman" w:hAnsi="Times New Roman" w:cs="Times New Roman"/>
          <w:color w:val="auto"/>
        </w:rPr>
        <w:t>20</w:t>
      </w:r>
      <w:r>
        <w:rPr>
          <w:rFonts w:ascii="Times New Roman" w:hAnsi="Times New Roman" w:cs="Times New Roman"/>
          <w:color w:val="auto"/>
        </w:rPr>
        <w:t>，</w:t>
      </w:r>
      <w:r>
        <w:rPr>
          <w:rFonts w:hint="eastAsia" w:ascii="Times New Roman" w:hAnsi="Times New Roman" w:cs="Times New Roman"/>
          <w:color w:val="auto"/>
        </w:rPr>
        <w:t>风力发电——即是风轮机叶片不断受到风力的推动而转动，继而带动发电机工作输出电能。若风力发电机，每片</w:t>
      </w:r>
      <w:r>
        <w:rPr>
          <w:rFonts w:ascii="Times New Roman" w:hAnsi="Times New Roman" w:cs="Times New Roman"/>
          <w:color w:val="auto"/>
        </w:rPr>
        <w:t>风叶</w:t>
      </w:r>
      <w:r>
        <w:rPr>
          <w:rFonts w:hint="eastAsia" w:ascii="Times New Roman" w:hAnsi="Times New Roman" w:cs="Times New Roman"/>
          <w:color w:val="auto"/>
        </w:rPr>
        <w:t>质量为</w:t>
      </w:r>
      <w:r>
        <w:rPr>
          <w:rFonts w:ascii="Times New Roman" w:hAnsi="Times New Roman" w:cs="Times New Roman"/>
          <w:color w:val="auto"/>
        </w:rPr>
        <w:t>6t，长</w:t>
      </w:r>
      <w:r>
        <w:rPr>
          <w:rFonts w:hint="eastAsia" w:ascii="Times New Roman" w:hAnsi="Times New Roman" w:cs="Times New Roman"/>
          <w:color w:val="auto"/>
        </w:rPr>
        <w:t>为</w:t>
      </w:r>
      <w:r>
        <w:rPr>
          <w:rFonts w:ascii="Times New Roman" w:hAnsi="Times New Roman" w:cs="Times New Roman"/>
          <w:color w:val="auto"/>
        </w:rPr>
        <w:t>40m</w:t>
      </w:r>
      <w:r>
        <w:rPr>
          <w:rFonts w:hint="eastAsia" w:ascii="Times New Roman" w:hAnsi="Times New Roman" w:cs="Times New Roman"/>
          <w:color w:val="auto"/>
        </w:rPr>
        <w:t>。下表给出了</w:t>
      </w:r>
      <w:r>
        <w:rPr>
          <w:rFonts w:ascii="Times New Roman" w:hAnsi="Times New Roman" w:cs="Times New Roman"/>
          <w:color w:val="auto"/>
        </w:rPr>
        <w:t>1kg</w:t>
      </w:r>
      <w:r>
        <w:rPr>
          <w:rFonts w:hint="eastAsia" w:ascii="Times New Roman" w:hAnsi="Times New Roman" w:cs="Times New Roman"/>
          <w:color w:val="auto"/>
        </w:rPr>
        <w:t>空气在不同风速下速度（</w:t>
      </w:r>
      <w:r>
        <w:rPr>
          <w:rFonts w:ascii="Times New Roman" w:hAnsi="Times New Roman" w:cs="Times New Roman"/>
          <w:color w:val="auto"/>
        </w:rPr>
        <w:t>ν</w:t>
      </w:r>
      <w:r>
        <w:rPr>
          <w:rFonts w:hint="eastAsia" w:ascii="Times New Roman" w:hAnsi="Times New Roman" w:cs="Times New Roman"/>
          <w:color w:val="auto"/>
        </w:rPr>
        <w:t>）与动能（</w:t>
      </w:r>
      <w:r>
        <w:rPr>
          <w:rFonts w:ascii="Times New Roman" w:hAnsi="Times New Roman" w:cs="Times New Roman"/>
          <w:color w:val="auto"/>
        </w:rPr>
        <w:t>E</w:t>
      </w:r>
      <w:r>
        <w:rPr>
          <w:rFonts w:hint="eastAsia" w:ascii="Times New Roman" w:hAnsi="Times New Roman" w:cs="Times New Roman"/>
          <w:color w:val="auto"/>
        </w:rPr>
        <w:t>）的关系：（空气密度取</w:t>
      </w:r>
      <w:r>
        <w:rPr>
          <w:rFonts w:ascii="Times New Roman" w:hAnsi="Times New Roman" w:cs="Times New Roman"/>
          <w:color w:val="auto"/>
        </w:rPr>
        <w:t>1.2kg/m3</w:t>
      </w:r>
      <w:r>
        <w:rPr>
          <w:rFonts w:hint="eastAsia" w:ascii="Times New Roman" w:hAnsi="Times New Roman" w:cs="Times New Roman"/>
          <w:color w:val="auto"/>
        </w:rPr>
        <w:t>）</w:t>
      </w:r>
      <w:r>
        <w:rPr>
          <w:color w:val="FFFFFF"/>
          <w:sz w:val="2"/>
          <w:szCs w:val="21"/>
        </w:rPr>
        <w:t>[来源:中国教&amp;育~出版网@%#]</w:t>
      </w:r>
    </w:p>
    <w:p>
      <w:pPr>
        <w:pStyle w:val="15"/>
        <w:keepNext w:val="0"/>
        <w:keepLines w:val="0"/>
        <w:pageBreakBefore w:val="0"/>
        <w:tabs>
          <w:tab w:val="right" w:leader="dot" w:pos="71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right="0" w:rightChars="0" w:firstLine="0" w:firstLineChars="0"/>
        <w:rPr>
          <w:rFonts w:ascii="宋体" w:hAnsi="宋体"/>
          <w:color w:val="000000"/>
        </w:rPr>
      </w:pPr>
    </w:p>
    <w:p>
      <w:pPr>
        <w:pStyle w:val="15"/>
        <w:keepNext w:val="0"/>
        <w:keepLines w:val="0"/>
        <w:pageBreakBefore w:val="0"/>
        <w:tabs>
          <w:tab w:val="right" w:leader="dot" w:pos="71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right="0" w:rightChars="0" w:firstLine="0" w:firstLineChars="0"/>
        <w:rPr>
          <w:rFonts w:ascii="宋体" w:hAnsi="宋体"/>
          <w:color w:val="000000"/>
        </w:rPr>
      </w:pPr>
      <w:r>
        <w:rPr>
          <w:rFonts w:ascii="宋体" w:hAnsi="宋体"/>
          <w:color w:val="FFFFFF"/>
          <w:sz w:val="2"/>
        </w:rPr>
        <w:t>:*&amp;^中教%网#]</w:t>
      </w:r>
    </w:p>
    <w:p>
      <w:pPr>
        <w:pStyle w:val="15"/>
        <w:keepNext w:val="0"/>
        <w:keepLines w:val="0"/>
        <w:pageBreakBefore w:val="0"/>
        <w:tabs>
          <w:tab w:val="right" w:leader="dot" w:pos="71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right="0" w:rightChars="0" w:firstLine="0" w:firstLineChars="0"/>
        <w:rPr>
          <w:rFonts w:ascii="宋体" w:hAnsi="宋体"/>
          <w:color w:val="000000"/>
        </w:rPr>
      </w:pPr>
    </w:p>
    <w:p>
      <w:pPr>
        <w:keepNext w:val="0"/>
        <w:keepLines w:val="0"/>
        <w:pageBreakBefore w:val="0"/>
        <w:tabs>
          <w:tab w:val="right" w:leader="dot" w:pos="71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right="0" w:rightChars="0"/>
        <w:rPr>
          <w:rFonts w:ascii="宋体" w:hAnsi="宋体"/>
          <w:color w:val="000000"/>
          <w:szCs w:val="21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 w:rightChars="0"/>
        <w:jc w:val="both"/>
        <w:rPr>
          <w:rFonts w:hint="eastAsia" w:ascii="Times New Roman" w:hAnsi="Times New Roman" w:cs="Times New Roman"/>
          <w:color w:val="auto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 w:rightChars="0"/>
        <w:jc w:val="both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5457825</wp:posOffset>
            </wp:positionH>
            <wp:positionV relativeFrom="paragraph">
              <wp:posOffset>3175</wp:posOffset>
            </wp:positionV>
            <wp:extent cx="1430020" cy="1733550"/>
            <wp:effectExtent l="19050" t="0" r="0" b="0"/>
            <wp:wrapSquare wrapText="bothSides"/>
            <wp:docPr id="18" name="图片 40" descr="传播先进教育理念、提供最佳教学方法 --- 尽在中国教育出版网 www.zzstep.com&quot;">
              <a:hlinkClick xmlns:a="http://schemas.openxmlformats.org/drawingml/2006/main" r:id="rId27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0" descr="传播先进教育理念、提供最佳教学方法 --- 尽在中国教育出版网 www.zzstep.com&quot;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b="6878"/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auto"/>
        </w:rPr>
        <w:t>（1）当风速为</w:t>
      </w:r>
      <w:r>
        <w:rPr>
          <w:rFonts w:ascii="Times New Roman" w:hAnsi="Times New Roman" w:cs="Times New Roman"/>
          <w:color w:val="auto"/>
        </w:rPr>
        <w:t>6m/s</w:t>
      </w:r>
      <w:r>
        <w:rPr>
          <w:rFonts w:hint="eastAsia" w:ascii="Times New Roman" w:hAnsi="Times New Roman" w:cs="Times New Roman"/>
          <w:color w:val="auto"/>
        </w:rPr>
        <w:t>时, 每千克空气具有的动能是多少焦耳？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 w:rightChars="0"/>
        <w:jc w:val="both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（2）如果一</w:t>
      </w:r>
      <w:r>
        <w:rPr>
          <w:rFonts w:ascii="Times New Roman" w:hAnsi="Times New Roman" w:cs="Times New Roman"/>
          <w:color w:val="auto"/>
        </w:rPr>
        <w:t>台这样的</w:t>
      </w:r>
      <w:r>
        <w:rPr>
          <w:rFonts w:hint="eastAsia" w:ascii="Times New Roman" w:hAnsi="Times New Roman" w:cs="Times New Roman"/>
          <w:color w:val="auto"/>
        </w:rPr>
        <w:t>风力发电机平均每秒可以输出</w:t>
      </w:r>
      <w:r>
        <w:rPr>
          <w:rFonts w:ascii="Times New Roman" w:hAnsi="Times New Roman" w:cs="Times New Roman"/>
          <w:color w:val="auto"/>
        </w:rPr>
        <w:t>1.2×10</w:t>
      </w:r>
      <w:r>
        <w:rPr>
          <w:rFonts w:ascii="Times New Roman" w:hAnsi="Times New Roman" w:cs="Times New Roman"/>
          <w:color w:val="auto"/>
          <w:vertAlign w:val="superscript"/>
        </w:rPr>
        <w:t>5</w:t>
      </w:r>
      <w:r>
        <w:rPr>
          <w:rFonts w:ascii="Times New Roman" w:hAnsi="Times New Roman" w:cs="Times New Roman"/>
          <w:color w:val="auto"/>
        </w:rPr>
        <w:t>J的</w:t>
      </w:r>
      <w:r>
        <w:rPr>
          <w:rFonts w:hint="eastAsia" w:ascii="Times New Roman" w:hAnsi="Times New Roman" w:cs="Times New Roman"/>
          <w:color w:val="auto"/>
        </w:rPr>
        <w:t>电能，则1000台这样的风力发电机，一年获得的电能</w:t>
      </w:r>
      <w:r>
        <w:rPr>
          <w:rFonts w:ascii="Times New Roman" w:hAnsi="Times New Roman" w:cs="Times New Roman"/>
          <w:color w:val="auto"/>
        </w:rPr>
        <w:t>相当于完全燃烧多少千克</w:t>
      </w:r>
      <w:r>
        <w:rPr>
          <w:rFonts w:hint="eastAsia" w:ascii="Times New Roman" w:hAnsi="Times New Roman" w:cs="Times New Roman"/>
          <w:color w:val="auto"/>
        </w:rPr>
        <w:t>的</w:t>
      </w:r>
      <w:r>
        <w:rPr>
          <w:rFonts w:ascii="Times New Roman" w:hAnsi="Times New Roman" w:cs="Times New Roman"/>
          <w:color w:val="auto"/>
        </w:rPr>
        <w:t>煤</w:t>
      </w:r>
      <w:r>
        <w:rPr>
          <w:rFonts w:hint="eastAsia" w:ascii="Times New Roman" w:hAnsi="Times New Roman" w:cs="Times New Roman"/>
          <w:color w:val="auto"/>
        </w:rPr>
        <w:t>产生的能量</w:t>
      </w:r>
      <w:r>
        <w:rPr>
          <w:rFonts w:ascii="Times New Roman" w:hAnsi="Times New Roman" w:cs="Times New Roman"/>
          <w:color w:val="auto"/>
        </w:rPr>
        <w:t>？（一年工作时间按3000h计算，煤的热值为3×10</w:t>
      </w:r>
      <w:r>
        <w:rPr>
          <w:rFonts w:ascii="Times New Roman" w:hAnsi="Times New Roman" w:cs="Times New Roman"/>
          <w:color w:val="auto"/>
          <w:vertAlign w:val="superscript"/>
        </w:rPr>
        <w:t>7</w:t>
      </w:r>
      <w:r>
        <w:rPr>
          <w:rFonts w:ascii="Times New Roman" w:hAnsi="Times New Roman" w:cs="Times New Roman"/>
          <w:color w:val="auto"/>
        </w:rPr>
        <w:t>J/kg）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 w:rightChars="0"/>
        <w:jc w:val="both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（3）当风速为</w:t>
      </w:r>
      <w:r>
        <w:rPr>
          <w:rFonts w:ascii="Times New Roman" w:hAnsi="Times New Roman" w:cs="Times New Roman"/>
          <w:color w:val="auto"/>
        </w:rPr>
        <w:t>10m/s</w:t>
      </w:r>
      <w:r>
        <w:rPr>
          <w:rFonts w:hint="eastAsia" w:ascii="Times New Roman" w:hAnsi="Times New Roman" w:cs="Times New Roman"/>
          <w:color w:val="auto"/>
        </w:rPr>
        <w:t>时, 若风力发电机</w:t>
      </w:r>
      <w:r>
        <w:rPr>
          <w:rFonts w:hint="eastAsia" w:ascii="Times New Roman" w:hAnsi="Times New Roman" w:cs="Times New Roman"/>
          <w:color w:val="auto"/>
        </w:rPr>
        <w:drawing>
          <wp:inline distT="0" distB="0" distL="0" distR="0">
            <wp:extent cx="19050" cy="19050"/>
            <wp:effectExtent l="19050" t="0" r="0" b="0"/>
            <wp:docPr id="57" name="图片 57" descr="传播先进教育理念、提供最佳教学方法 --- 尽在中国教育出版网 www.zzstep.com">
              <a:hlinkClick xmlns:a="http://schemas.openxmlformats.org/drawingml/2006/main" r:id="rId27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传播先进教育理念、提供最佳教学方法 --- 尽在中国教育出版网 www.zzstep.com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color w:val="auto"/>
        </w:rPr>
        <w:t>风轮正面迎风，这台发电机每秒钟能对外提供</w:t>
      </w:r>
      <w:r>
        <w:rPr>
          <w:rFonts w:ascii="Times New Roman" w:hAnsi="Times New Roman" w:cs="Times New Roman"/>
          <w:color w:val="auto"/>
        </w:rPr>
        <w:t>3.8×10</w:t>
      </w:r>
      <w:r>
        <w:rPr>
          <w:rFonts w:ascii="Times New Roman" w:hAnsi="Times New Roman" w:cs="Times New Roman"/>
          <w:color w:val="auto"/>
          <w:vertAlign w:val="superscript"/>
        </w:rPr>
        <w:t>5</w:t>
      </w:r>
      <w:r>
        <w:rPr>
          <w:rFonts w:ascii="Times New Roman" w:hAnsi="Times New Roman" w:cs="Times New Roman"/>
          <w:color w:val="auto"/>
        </w:rPr>
        <w:t>J</w:t>
      </w:r>
      <w:r>
        <w:rPr>
          <w:rFonts w:hint="eastAsia" w:ascii="Times New Roman" w:hAnsi="Times New Roman" w:cs="Times New Roman"/>
          <w:color w:val="auto"/>
        </w:rPr>
        <w:t>的电能，则它将风能转化为电能的效率是多少？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 w:rightChars="0"/>
        <w:jc w:val="both"/>
        <w:rPr>
          <w:rFonts w:ascii="Times New Roman" w:hAnsi="Times New Roman" w:cs="Times New Roman"/>
          <w:color w:val="auto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 w:rightChars="0"/>
        <w:jc w:val="both"/>
        <w:rPr>
          <w:rFonts w:ascii="Times New Roman" w:hAnsi="Times New Roman" w:cs="Times New Roman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 w:firstLine="400" w:firstLineChars="200"/>
        <w:outlineLvl w:val="3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240" w:lineRule="auto"/>
        <w:ind w:right="0" w:rightChars="0"/>
      </w:pPr>
    </w:p>
    <w:sectPr>
      <w:footerReference r:id="rId3" w:type="default"/>
      <w:pgSz w:w="11906" w:h="16838"/>
      <w:pgMar w:top="720" w:right="720" w:bottom="720" w:left="720" w:header="340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70"/>
      <w:jc w:val="right"/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2680"/>
    <w:rsid w:val="000329CF"/>
    <w:rsid w:val="00110843"/>
    <w:rsid w:val="00125E1E"/>
    <w:rsid w:val="001644BC"/>
    <w:rsid w:val="0017630A"/>
    <w:rsid w:val="001D6104"/>
    <w:rsid w:val="00422F25"/>
    <w:rsid w:val="00427CC9"/>
    <w:rsid w:val="004835D7"/>
    <w:rsid w:val="004D3359"/>
    <w:rsid w:val="00524DCD"/>
    <w:rsid w:val="005419D8"/>
    <w:rsid w:val="00550BB0"/>
    <w:rsid w:val="005A05AF"/>
    <w:rsid w:val="00613699"/>
    <w:rsid w:val="007607F0"/>
    <w:rsid w:val="00771E83"/>
    <w:rsid w:val="007A5912"/>
    <w:rsid w:val="007D026D"/>
    <w:rsid w:val="0094209F"/>
    <w:rsid w:val="009F0FDA"/>
    <w:rsid w:val="00A03215"/>
    <w:rsid w:val="00A82F5D"/>
    <w:rsid w:val="00AA04E5"/>
    <w:rsid w:val="00B13493"/>
    <w:rsid w:val="00B43833"/>
    <w:rsid w:val="00B43CB2"/>
    <w:rsid w:val="00B82F73"/>
    <w:rsid w:val="00BD03E2"/>
    <w:rsid w:val="00BF177C"/>
    <w:rsid w:val="00C02F25"/>
    <w:rsid w:val="00C22680"/>
    <w:rsid w:val="00C61111"/>
    <w:rsid w:val="00C6256F"/>
    <w:rsid w:val="00C91743"/>
    <w:rsid w:val="00CE1028"/>
    <w:rsid w:val="00D11DF1"/>
    <w:rsid w:val="00DC3FBB"/>
    <w:rsid w:val="00E21233"/>
    <w:rsid w:val="00E2285E"/>
    <w:rsid w:val="00EE4E8A"/>
    <w:rsid w:val="00FB7FFB"/>
    <w:rsid w:val="00FE6B9D"/>
    <w:rsid w:val="0C57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widowControl w:val="0"/>
      <w:ind w:firstLine="420" w:firstLineChars="200"/>
      <w:jc w:val="both"/>
    </w:pPr>
    <w:rPr>
      <w:kern w:val="2"/>
      <w:sz w:val="21"/>
    </w:rPr>
  </w:style>
  <w:style w:type="paragraph" w:styleId="3">
    <w:name w:val="Plain Text"/>
    <w:basedOn w:val="1"/>
    <w:link w:val="20"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styleId="9">
    <w:name w:val="Hyperlink"/>
    <w:basedOn w:val="8"/>
    <w:uiPriority w:val="0"/>
    <w:rPr>
      <w:color w:val="136EC2"/>
      <w:u w:val="single"/>
    </w:rPr>
  </w:style>
  <w:style w:type="table" w:styleId="11">
    <w:name w:val="Table Grid"/>
    <w:basedOn w:val="10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8"/>
    <w:link w:val="6"/>
    <w:semiHidden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DefaultParagraph"/>
    <w:link w:val="17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DefaultParagraph Char"/>
    <w:link w:val="16"/>
    <w:locked/>
    <w:uiPriority w:val="0"/>
    <w:rPr>
      <w:rFonts w:ascii="Times New Roman" w:hAnsi="Calibri" w:eastAsia="宋体" w:cs="Times New Roman"/>
    </w:rPr>
  </w:style>
  <w:style w:type="character" w:customStyle="1" w:styleId="18">
    <w:name w:val="apple-converted-space"/>
    <w:basedOn w:val="8"/>
    <w:uiPriority w:val="0"/>
  </w:style>
  <w:style w:type="paragraph" w:customStyle="1" w:styleId="19">
    <w:name w:val="普通(Web)6"/>
    <w:basedOn w:val="1"/>
    <w:uiPriority w:val="0"/>
    <w:pPr>
      <w:spacing w:before="100" w:beforeAutospacing="1" w:after="100" w:afterAutospacing="1" w:line="450" w:lineRule="atLeast"/>
    </w:pPr>
    <w:rPr>
      <w:rFonts w:ascii="宋体" w:hAnsi="宋体" w:cs="宋体"/>
      <w:color w:val="000000"/>
      <w:sz w:val="24"/>
      <w:szCs w:val="24"/>
    </w:rPr>
  </w:style>
  <w:style w:type="character" w:customStyle="1" w:styleId="20">
    <w:name w:val="纯文本 Char"/>
    <w:basedOn w:val="8"/>
    <w:link w:val="3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emf"/><Relationship Id="rId28" Type="http://schemas.openxmlformats.org/officeDocument/2006/relationships/image" Target="media/image23.emf"/><Relationship Id="rId27" Type="http://schemas.openxmlformats.org/officeDocument/2006/relationships/hyperlink" Target="http://www.zzstep.com/" TargetMode="Externa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GIF"/><Relationship Id="rId21" Type="http://schemas.openxmlformats.org/officeDocument/2006/relationships/image" Target="media/image17.jpeg"/><Relationship Id="rId20" Type="http://schemas.openxmlformats.org/officeDocument/2006/relationships/image" Target="media/image16.GIF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9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60"/>
    <customShpInfo spid="_x0000_s2058"/>
    <customShpInfo spid="_x0000_s2086"/>
    <customShpInfo spid="_x0000_s2084"/>
    <customShpInfo spid="_x0000_s2085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01"/>
    <customShpInfo spid="_x0000_s211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</Pages>
  <Words>919</Words>
  <Characters>5239</Characters>
  <Lines>43</Lines>
  <Paragraphs>12</Paragraphs>
  <TotalTime>0</TotalTime>
  <ScaleCrop>false</ScaleCrop>
  <LinksUpToDate>false</LinksUpToDate>
  <CharactersWithSpaces>6146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2017-09-27T01:44:00Z</dcterms:created>
  <dc:creator>Sky123.Org</dc:creator>
  <cp:lastModifiedBy>Administrator</cp:lastModifiedBy>
  <dcterms:modified xsi:type="dcterms:W3CDTF">2017-11-03T03:47:55Z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