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CB1303" w:rsidRPr="00F158EA" w:rsidRDefault="000D4AAD" w:rsidP="00F158EA">
      <w:pPr>
        <w:adjustRightInd w:val="0"/>
        <w:snapToGrid w:val="0"/>
        <w:ind w:firstLineChars="200" w:firstLine="562"/>
        <w:jc w:val="center"/>
        <w:rPr>
          <w:rFonts w:asciiTheme="minorEastAsia" w:eastAsiaTheme="minorEastAsia" w:hAnsiTheme="minorEastAsia"/>
          <w:b/>
          <w:bCs/>
          <w:sz w:val="28"/>
          <w:szCs w:val="28"/>
        </w:rPr>
      </w:pPr>
      <w:bookmarkStart w:id="0" w:name="_GoBack"/>
      <w:bookmarkEnd w:id="0"/>
      <w:r>
        <w:rPr>
          <w:rFonts w:asciiTheme="minorEastAsia" w:eastAsiaTheme="minorEastAsia" w:hAnsiTheme="minorEastAsia"/>
          <w:b/>
          <w:bCs/>
          <w:sz w:val="28"/>
          <w:szCs w:val="28"/>
        </w:rPr>
        <w:t>4</w:t>
      </w:r>
      <w:r w:rsidR="00CB1303" w:rsidRPr="00F158EA">
        <w:rPr>
          <w:rFonts w:asciiTheme="minorEastAsia" w:eastAsiaTheme="minorEastAsia" w:hAnsiTheme="minorEastAsia"/>
          <w:b/>
          <w:bCs/>
          <w:sz w:val="28"/>
          <w:szCs w:val="28"/>
        </w:rPr>
        <w:t xml:space="preserve"> </w:t>
      </w:r>
      <w:r>
        <w:rPr>
          <w:rFonts w:asciiTheme="minorEastAsia" w:eastAsiaTheme="minorEastAsia" w:hAnsiTheme="minorEastAsia" w:hint="eastAsia"/>
          <w:b/>
          <w:bCs/>
          <w:sz w:val="28"/>
          <w:szCs w:val="28"/>
        </w:rPr>
        <w:t>一着惊海天</w:t>
      </w:r>
      <w:r w:rsidR="00CB1303" w:rsidRPr="00F158EA">
        <w:rPr>
          <w:rFonts w:asciiTheme="minorEastAsia" w:eastAsiaTheme="minorEastAsia" w:hAnsiTheme="minorEastAsia"/>
          <w:b/>
          <w:bCs/>
          <w:sz w:val="28"/>
          <w:szCs w:val="28"/>
        </w:rPr>
        <w:t xml:space="preserve"> 教学设计</w:t>
      </w:r>
    </w:p>
    <w:p w:rsidR="00555F77" w:rsidRPr="007245DD" w:rsidRDefault="00555F77" w:rsidP="003A422A">
      <w:pPr>
        <w:adjustRightInd w:val="0"/>
        <w:snapToGrid w:val="0"/>
        <w:spacing w:line="360" w:lineRule="auto"/>
        <w:ind w:firstLineChars="200" w:firstLine="560"/>
        <w:jc w:val="left"/>
        <w:rPr>
          <w:rFonts w:asciiTheme="minorEastAsia" w:eastAsiaTheme="minorEastAsia" w:hAnsiTheme="minorEastAsia"/>
          <w:bCs/>
          <w:sz w:val="28"/>
          <w:szCs w:val="28"/>
        </w:rPr>
      </w:pPr>
      <w:r w:rsidRPr="007245DD">
        <w:rPr>
          <w:rFonts w:asciiTheme="minorEastAsia" w:eastAsiaTheme="minorEastAsia" w:hAnsiTheme="minorEastAsia" w:hint="eastAsia"/>
          <w:bCs/>
          <w:sz w:val="28"/>
          <w:szCs w:val="28"/>
        </w:rPr>
        <w:t>教学目标</w:t>
      </w:r>
    </w:p>
    <w:p w:rsidR="00B36918" w:rsidRPr="007245DD" w:rsidRDefault="00B36918" w:rsidP="00B36918">
      <w:pPr>
        <w:adjustRightInd w:val="0"/>
        <w:snapToGrid w:val="0"/>
        <w:spacing w:line="360" w:lineRule="auto"/>
        <w:ind w:firstLineChars="200" w:firstLine="560"/>
        <w:jc w:val="left"/>
        <w:rPr>
          <w:rFonts w:asciiTheme="minorEastAsia" w:eastAsiaTheme="minorEastAsia" w:hAnsiTheme="minorEastAsia"/>
          <w:bCs/>
          <w:sz w:val="28"/>
          <w:szCs w:val="28"/>
        </w:rPr>
      </w:pPr>
      <w:r w:rsidRPr="007245DD">
        <w:rPr>
          <w:rFonts w:asciiTheme="minorEastAsia" w:eastAsiaTheme="minorEastAsia" w:hAnsiTheme="minorEastAsia" w:hint="eastAsia"/>
          <w:bCs/>
          <w:sz w:val="28"/>
          <w:szCs w:val="28"/>
        </w:rPr>
        <w:t>1.了解通讯有关知识，明确通讯的一些特点。</w:t>
      </w:r>
    </w:p>
    <w:p w:rsidR="00B36918" w:rsidRPr="007245DD" w:rsidRDefault="00B36918" w:rsidP="00B36918">
      <w:pPr>
        <w:adjustRightInd w:val="0"/>
        <w:snapToGrid w:val="0"/>
        <w:spacing w:line="360" w:lineRule="auto"/>
        <w:ind w:firstLineChars="200" w:firstLine="560"/>
        <w:jc w:val="left"/>
        <w:rPr>
          <w:rFonts w:asciiTheme="minorEastAsia" w:eastAsiaTheme="minorEastAsia" w:hAnsiTheme="minorEastAsia"/>
          <w:bCs/>
          <w:sz w:val="28"/>
          <w:szCs w:val="28"/>
        </w:rPr>
      </w:pPr>
      <w:r w:rsidRPr="007245DD">
        <w:rPr>
          <w:rFonts w:asciiTheme="minorEastAsia" w:eastAsiaTheme="minorEastAsia" w:hAnsiTheme="minorEastAsia" w:hint="eastAsia"/>
          <w:bCs/>
          <w:sz w:val="28"/>
          <w:szCs w:val="28"/>
        </w:rPr>
        <w:t>2.感知课文内容，培养提取信息的能力。</w:t>
      </w:r>
    </w:p>
    <w:p w:rsidR="00B36918" w:rsidRPr="007245DD" w:rsidRDefault="00B36918" w:rsidP="00B36918">
      <w:pPr>
        <w:adjustRightInd w:val="0"/>
        <w:snapToGrid w:val="0"/>
        <w:spacing w:line="360" w:lineRule="auto"/>
        <w:ind w:firstLineChars="200" w:firstLine="560"/>
        <w:jc w:val="left"/>
        <w:rPr>
          <w:rFonts w:asciiTheme="minorEastAsia" w:eastAsiaTheme="minorEastAsia" w:hAnsiTheme="minorEastAsia"/>
          <w:bCs/>
          <w:sz w:val="28"/>
          <w:szCs w:val="28"/>
        </w:rPr>
      </w:pPr>
      <w:r w:rsidRPr="007245DD">
        <w:rPr>
          <w:rFonts w:asciiTheme="minorEastAsia" w:eastAsiaTheme="minorEastAsia" w:hAnsiTheme="minorEastAsia" w:hint="eastAsia"/>
          <w:bCs/>
          <w:sz w:val="28"/>
          <w:szCs w:val="28"/>
        </w:rPr>
        <w:t>3.揣摩文章写作手法，品味文章语言特色</w:t>
      </w:r>
    </w:p>
    <w:p w:rsidR="00FC1AFC" w:rsidRPr="007245DD" w:rsidRDefault="00B36918" w:rsidP="00B36918">
      <w:pPr>
        <w:adjustRightInd w:val="0"/>
        <w:snapToGrid w:val="0"/>
        <w:spacing w:line="360" w:lineRule="auto"/>
        <w:ind w:firstLineChars="200" w:firstLine="560"/>
        <w:jc w:val="left"/>
        <w:rPr>
          <w:rFonts w:asciiTheme="minorEastAsia" w:eastAsiaTheme="minorEastAsia" w:hAnsiTheme="minorEastAsia"/>
          <w:bCs/>
          <w:sz w:val="28"/>
          <w:szCs w:val="28"/>
        </w:rPr>
      </w:pPr>
      <w:r w:rsidRPr="007245DD">
        <w:rPr>
          <w:rFonts w:asciiTheme="minorEastAsia" w:eastAsiaTheme="minorEastAsia" w:hAnsiTheme="minorEastAsia" w:hint="eastAsia"/>
          <w:bCs/>
          <w:sz w:val="28"/>
          <w:szCs w:val="28"/>
        </w:rPr>
        <w:t>4.感受作者的爱国激情培养学生的爱国情操，激发学生富国强军的豪情。</w:t>
      </w:r>
      <w:r w:rsidR="00FC1AFC" w:rsidRPr="007245DD">
        <w:rPr>
          <w:rFonts w:asciiTheme="minorEastAsia" w:eastAsiaTheme="minorEastAsia" w:hAnsiTheme="minorEastAsia" w:hint="eastAsia"/>
          <w:bCs/>
          <w:sz w:val="28"/>
          <w:szCs w:val="28"/>
        </w:rPr>
        <w:t>教学</w:t>
      </w:r>
      <w:r w:rsidR="00FC1AFC" w:rsidRPr="007245DD">
        <w:rPr>
          <w:rFonts w:asciiTheme="minorEastAsia" w:eastAsiaTheme="minorEastAsia" w:hAnsiTheme="minorEastAsia"/>
          <w:bCs/>
          <w:sz w:val="28"/>
          <w:szCs w:val="28"/>
        </w:rPr>
        <w:t>重难点</w:t>
      </w:r>
    </w:p>
    <w:p w:rsidR="00FC1AFC" w:rsidRPr="007245DD" w:rsidRDefault="00FC1AFC" w:rsidP="003A422A">
      <w:pPr>
        <w:adjustRightInd w:val="0"/>
        <w:snapToGrid w:val="0"/>
        <w:spacing w:line="360" w:lineRule="auto"/>
        <w:ind w:firstLineChars="200" w:firstLine="560"/>
        <w:jc w:val="left"/>
        <w:rPr>
          <w:rFonts w:asciiTheme="minorEastAsia" w:eastAsiaTheme="minorEastAsia" w:hAnsiTheme="minorEastAsia"/>
          <w:bCs/>
          <w:sz w:val="28"/>
          <w:szCs w:val="28"/>
        </w:rPr>
      </w:pPr>
      <w:r w:rsidRPr="007245DD">
        <w:rPr>
          <w:rFonts w:asciiTheme="minorEastAsia" w:eastAsiaTheme="minorEastAsia" w:hAnsiTheme="minorEastAsia" w:hint="eastAsia"/>
          <w:bCs/>
          <w:sz w:val="28"/>
          <w:szCs w:val="28"/>
        </w:rPr>
        <w:t>重点</w:t>
      </w:r>
      <w:r w:rsidRPr="007245DD">
        <w:rPr>
          <w:rFonts w:asciiTheme="minorEastAsia" w:eastAsiaTheme="minorEastAsia" w:hAnsiTheme="minorEastAsia"/>
          <w:bCs/>
          <w:sz w:val="28"/>
          <w:szCs w:val="28"/>
        </w:rPr>
        <w:t>:</w:t>
      </w:r>
      <w:r w:rsidRPr="007245DD">
        <w:rPr>
          <w:rFonts w:asciiTheme="minorEastAsia" w:eastAsiaTheme="minorEastAsia" w:hAnsiTheme="minorEastAsia" w:hint="eastAsia"/>
          <w:sz w:val="28"/>
          <w:szCs w:val="28"/>
        </w:rPr>
        <w:t xml:space="preserve"> </w:t>
      </w:r>
      <w:r w:rsidR="00B36918" w:rsidRPr="007245DD">
        <w:rPr>
          <w:rFonts w:asciiTheme="minorEastAsia" w:eastAsiaTheme="minorEastAsia" w:hAnsiTheme="minorEastAsia" w:hint="eastAsia"/>
          <w:bCs/>
          <w:sz w:val="28"/>
          <w:szCs w:val="28"/>
        </w:rPr>
        <w:t>通讯</w:t>
      </w:r>
      <w:r w:rsidRPr="007245DD">
        <w:rPr>
          <w:rFonts w:asciiTheme="minorEastAsia" w:eastAsiaTheme="minorEastAsia" w:hAnsiTheme="minorEastAsia" w:hint="eastAsia"/>
          <w:bCs/>
          <w:sz w:val="28"/>
          <w:szCs w:val="28"/>
        </w:rPr>
        <w:t>的文体特点.</w:t>
      </w:r>
    </w:p>
    <w:p w:rsidR="00555F77" w:rsidRPr="007245DD" w:rsidRDefault="00DC6646" w:rsidP="003A422A">
      <w:pPr>
        <w:adjustRightInd w:val="0"/>
        <w:snapToGrid w:val="0"/>
        <w:spacing w:line="360" w:lineRule="auto"/>
        <w:ind w:firstLineChars="200" w:firstLine="560"/>
        <w:jc w:val="left"/>
        <w:rPr>
          <w:rFonts w:asciiTheme="minorEastAsia" w:eastAsiaTheme="minorEastAsia" w:hAnsiTheme="minorEastAsia"/>
          <w:bCs/>
          <w:sz w:val="28"/>
          <w:szCs w:val="28"/>
        </w:rPr>
      </w:pPr>
      <w:r w:rsidRPr="007245DD">
        <w:rPr>
          <w:rFonts w:asciiTheme="minorEastAsia" w:eastAsiaTheme="minorEastAsia" w:hAnsiTheme="minorEastAsia" w:hint="eastAsia"/>
          <w:bCs/>
          <w:sz w:val="28"/>
          <w:szCs w:val="28"/>
        </w:rPr>
        <w:t>难点</w:t>
      </w:r>
      <w:r w:rsidRPr="007245DD">
        <w:rPr>
          <w:rFonts w:asciiTheme="minorEastAsia" w:eastAsiaTheme="minorEastAsia" w:hAnsiTheme="minorEastAsia"/>
          <w:bCs/>
          <w:sz w:val="28"/>
          <w:szCs w:val="28"/>
        </w:rPr>
        <w:t>:</w:t>
      </w:r>
      <w:r w:rsidRPr="007245DD">
        <w:rPr>
          <w:rFonts w:asciiTheme="minorEastAsia" w:eastAsiaTheme="minorEastAsia" w:hAnsiTheme="minorEastAsia" w:hint="eastAsia"/>
          <w:sz w:val="28"/>
          <w:szCs w:val="28"/>
        </w:rPr>
        <w:t xml:space="preserve"> </w:t>
      </w:r>
      <w:r w:rsidR="006F2A33" w:rsidRPr="007245DD">
        <w:rPr>
          <w:rFonts w:asciiTheme="minorEastAsia" w:eastAsiaTheme="minorEastAsia" w:hAnsiTheme="minorEastAsia" w:hint="eastAsia"/>
          <w:bCs/>
          <w:sz w:val="28"/>
          <w:szCs w:val="28"/>
        </w:rPr>
        <w:t>揣摩文章写作手法，品味文章语言特色</w:t>
      </w:r>
      <w:r w:rsidRPr="007245DD">
        <w:rPr>
          <w:rFonts w:asciiTheme="minorEastAsia" w:eastAsiaTheme="minorEastAsia" w:hAnsiTheme="minorEastAsia" w:hint="eastAsia"/>
          <w:bCs/>
          <w:sz w:val="28"/>
          <w:szCs w:val="28"/>
        </w:rPr>
        <w:t>。</w:t>
      </w:r>
    </w:p>
    <w:p w:rsidR="00DC6646" w:rsidRPr="007245DD" w:rsidRDefault="00DC6646" w:rsidP="003A422A">
      <w:pPr>
        <w:adjustRightInd w:val="0"/>
        <w:snapToGrid w:val="0"/>
        <w:spacing w:line="360" w:lineRule="auto"/>
        <w:ind w:firstLineChars="200" w:firstLine="560"/>
        <w:jc w:val="left"/>
        <w:rPr>
          <w:rFonts w:asciiTheme="minorEastAsia" w:eastAsiaTheme="minorEastAsia" w:hAnsiTheme="minorEastAsia"/>
          <w:bCs/>
          <w:sz w:val="28"/>
          <w:szCs w:val="28"/>
        </w:rPr>
      </w:pPr>
      <w:r w:rsidRPr="007245DD">
        <w:rPr>
          <w:rFonts w:asciiTheme="minorEastAsia" w:eastAsiaTheme="minorEastAsia" w:hAnsiTheme="minorEastAsia" w:hint="eastAsia"/>
          <w:bCs/>
          <w:sz w:val="28"/>
          <w:szCs w:val="28"/>
        </w:rPr>
        <w:t>教学过程</w:t>
      </w:r>
    </w:p>
    <w:p w:rsidR="00DC6646" w:rsidRPr="007245DD" w:rsidRDefault="00EF7465" w:rsidP="003A422A">
      <w:pPr>
        <w:adjustRightInd w:val="0"/>
        <w:snapToGrid w:val="0"/>
        <w:spacing w:line="360" w:lineRule="auto"/>
        <w:ind w:firstLine="200"/>
        <w:jc w:val="left"/>
        <w:rPr>
          <w:rFonts w:asciiTheme="minorEastAsia" w:eastAsiaTheme="minorEastAsia" w:hAnsiTheme="minorEastAsia"/>
          <w:bCs/>
          <w:sz w:val="28"/>
          <w:szCs w:val="28"/>
        </w:rPr>
      </w:pPr>
      <w:r w:rsidRPr="007245DD">
        <w:rPr>
          <w:rFonts w:asciiTheme="minorEastAsia" w:eastAsiaTheme="minorEastAsia" w:hAnsiTheme="minorEastAsia" w:hint="eastAsia"/>
          <w:bCs/>
          <w:sz w:val="28"/>
          <w:szCs w:val="28"/>
        </w:rPr>
        <w:t>一、</w:t>
      </w:r>
      <w:r w:rsidR="00AA0156" w:rsidRPr="007245DD">
        <w:rPr>
          <w:rFonts w:asciiTheme="minorEastAsia" w:eastAsiaTheme="minorEastAsia" w:hAnsiTheme="minorEastAsia" w:hint="eastAsia"/>
          <w:bCs/>
          <w:sz w:val="28"/>
          <w:szCs w:val="28"/>
        </w:rPr>
        <w:t>导入</w:t>
      </w:r>
      <w:r w:rsidR="00AA0156" w:rsidRPr="007245DD">
        <w:rPr>
          <w:rFonts w:asciiTheme="minorEastAsia" w:eastAsiaTheme="minorEastAsia" w:hAnsiTheme="minorEastAsia"/>
          <w:bCs/>
          <w:sz w:val="28"/>
          <w:szCs w:val="28"/>
        </w:rPr>
        <w:t>新课</w:t>
      </w:r>
    </w:p>
    <w:p w:rsidR="00EF7465" w:rsidRPr="007245DD" w:rsidRDefault="006F2A33" w:rsidP="003A422A">
      <w:pPr>
        <w:adjustRightInd w:val="0"/>
        <w:snapToGrid w:val="0"/>
        <w:spacing w:line="360" w:lineRule="auto"/>
        <w:ind w:firstLine="20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同学们，你们知道吗？“一着惊海天”，是我们辽宁号航空母舰首次战斗机成功首舰的写照，到底是怎样惊海天的呢？今天，我们就学习这篇文章，感受我们祖国伟大的军事力量。</w:t>
      </w:r>
    </w:p>
    <w:p w:rsidR="00CD4C83" w:rsidRPr="007245DD" w:rsidRDefault="00320F65" w:rsidP="003A422A">
      <w:pPr>
        <w:adjustRightInd w:val="0"/>
        <w:snapToGrid w:val="0"/>
        <w:spacing w:line="360" w:lineRule="auto"/>
        <w:ind w:firstLine="20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二</w:t>
      </w:r>
      <w:r w:rsidRPr="007245DD">
        <w:rPr>
          <w:rFonts w:asciiTheme="minorEastAsia" w:eastAsiaTheme="minorEastAsia" w:hAnsiTheme="minorEastAsia"/>
          <w:sz w:val="28"/>
          <w:szCs w:val="28"/>
        </w:rPr>
        <w:t>、</w:t>
      </w:r>
      <w:r w:rsidR="00CD4C83" w:rsidRPr="007245DD">
        <w:rPr>
          <w:rFonts w:asciiTheme="minorEastAsia" w:eastAsiaTheme="minorEastAsia" w:hAnsiTheme="minorEastAsia" w:hint="eastAsia"/>
          <w:sz w:val="28"/>
          <w:szCs w:val="28"/>
        </w:rPr>
        <w:t>背景透视</w:t>
      </w:r>
    </w:p>
    <w:p w:rsidR="00CD4C83" w:rsidRPr="007245DD" w:rsidRDefault="00CD4C83" w:rsidP="003A422A">
      <w:pPr>
        <w:adjustRightInd w:val="0"/>
        <w:snapToGrid w:val="0"/>
        <w:spacing w:line="360" w:lineRule="auto"/>
        <w:ind w:firstLine="20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舰载机是航母编队实施舰队防空、抵近威慑、纵深打击和战场控制任务的核心装备，如果把航母编队比作一名武士，舰载战斗机就是武士手中的那把利剑，因此中国首艘航母“辽宁舰”于2012年11月23日正式进行了着舰试飞。</w:t>
      </w:r>
    </w:p>
    <w:p w:rsidR="003C33D4" w:rsidRPr="007245DD" w:rsidRDefault="009D6C70" w:rsidP="003C33D4">
      <w:pPr>
        <w:adjustRightInd w:val="0"/>
        <w:snapToGrid w:val="0"/>
        <w:spacing w:line="360" w:lineRule="auto"/>
        <w:ind w:firstLine="20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三</w:t>
      </w:r>
      <w:r w:rsidRPr="007245DD">
        <w:rPr>
          <w:rFonts w:asciiTheme="minorEastAsia" w:eastAsiaTheme="minorEastAsia" w:hAnsiTheme="minorEastAsia"/>
          <w:sz w:val="28"/>
          <w:szCs w:val="28"/>
        </w:rPr>
        <w:t>、</w:t>
      </w:r>
      <w:r w:rsidR="003C33D4" w:rsidRPr="007245DD">
        <w:rPr>
          <w:rFonts w:asciiTheme="minorEastAsia" w:eastAsiaTheme="minorEastAsia" w:hAnsiTheme="minorEastAsia" w:hint="eastAsia"/>
          <w:sz w:val="28"/>
          <w:szCs w:val="28"/>
        </w:rPr>
        <w:t>文体知识</w:t>
      </w:r>
    </w:p>
    <w:p w:rsidR="003C33D4" w:rsidRPr="007245DD" w:rsidRDefault="003C33D4" w:rsidP="003C33D4">
      <w:pPr>
        <w:ind w:firstLine="20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通讯的定义：是运用叙述、描写、抒情、议论等多种手法，具体、生动、形象地反映新闻事件或典型人物的一种新闻报道形式。它是记叙文的一种，是报纸、广播电台、通讯社常用的文体。</w:t>
      </w:r>
    </w:p>
    <w:p w:rsidR="003C33D4" w:rsidRPr="007245DD" w:rsidRDefault="003C33D4" w:rsidP="003C33D4">
      <w:pPr>
        <w:ind w:firstLine="20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通讯的特点：严格的真实性；报道的客观性；较弱的时间性；描写的形象性；议论色彩较浓。</w:t>
      </w:r>
    </w:p>
    <w:p w:rsidR="002B66CF" w:rsidRPr="007245DD" w:rsidRDefault="003C33D4" w:rsidP="003C33D4">
      <w:pPr>
        <w:ind w:firstLine="20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通讯的分类：它包括人物通讯和事件通讯两类，特写也是通讯的一种。</w:t>
      </w:r>
    </w:p>
    <w:p w:rsidR="002B66CF" w:rsidRPr="007245DD" w:rsidRDefault="002B66CF" w:rsidP="003A422A">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lastRenderedPageBreak/>
        <w:t>四</w:t>
      </w:r>
      <w:r w:rsidRPr="007245DD">
        <w:rPr>
          <w:rFonts w:asciiTheme="minorEastAsia" w:eastAsiaTheme="minorEastAsia" w:hAnsiTheme="minorEastAsia"/>
          <w:sz w:val="28"/>
          <w:szCs w:val="28"/>
        </w:rPr>
        <w:t>、</w:t>
      </w:r>
      <w:r w:rsidR="00E774FC" w:rsidRPr="007245DD">
        <w:rPr>
          <w:rFonts w:asciiTheme="minorEastAsia" w:eastAsiaTheme="minorEastAsia" w:hAnsiTheme="minorEastAsia" w:hint="eastAsia"/>
          <w:sz w:val="28"/>
          <w:szCs w:val="28"/>
        </w:rPr>
        <w:t>预习检测</w:t>
      </w:r>
    </w:p>
    <w:p w:rsidR="00E774FC" w:rsidRPr="007245DD" w:rsidRDefault="00E774FC" w:rsidP="00E774FC">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1.字音检测</w:t>
      </w:r>
    </w:p>
    <w:p w:rsidR="00E774FC" w:rsidRPr="007245DD" w:rsidRDefault="00E774FC" w:rsidP="00E774FC">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着陆(zhuó</w:t>
      </w:r>
      <w:r w:rsidR="00A1090E" w:rsidRPr="007245DD">
        <w:rPr>
          <w:rFonts w:asciiTheme="minorEastAsia" w:eastAsiaTheme="minorEastAsia" w:hAnsiTheme="minorEastAsia" w:hint="eastAsia"/>
          <w:sz w:val="28"/>
          <w:szCs w:val="28"/>
        </w:rPr>
        <w:t xml:space="preserve">) </w:t>
      </w:r>
      <w:r w:rsidR="00356497" w:rsidRPr="007245DD">
        <w:rPr>
          <w:rFonts w:asciiTheme="minorEastAsia" w:eastAsiaTheme="minorEastAsia" w:hAnsiTheme="minorEastAsia" w:hint="eastAsia"/>
          <w:sz w:val="28"/>
          <w:szCs w:val="28"/>
        </w:rPr>
        <w:t xml:space="preserve"> </w:t>
      </w:r>
      <w:r w:rsidRPr="007245DD">
        <w:rPr>
          <w:rFonts w:asciiTheme="minorEastAsia" w:eastAsiaTheme="minorEastAsia" w:hAnsiTheme="minorEastAsia" w:hint="eastAsia"/>
          <w:sz w:val="28"/>
          <w:szCs w:val="28"/>
        </w:rPr>
        <w:t>桅杆(wé</w:t>
      </w:r>
      <w:r w:rsidR="00356497" w:rsidRPr="007245DD">
        <w:rPr>
          <w:rFonts w:asciiTheme="minorEastAsia" w:eastAsiaTheme="minorEastAsia" w:hAnsiTheme="minorEastAsia" w:hint="eastAsia"/>
          <w:sz w:val="28"/>
          <w:szCs w:val="28"/>
        </w:rPr>
        <w:t xml:space="preserve">i) </w:t>
      </w:r>
      <w:r w:rsidRPr="007245DD">
        <w:rPr>
          <w:rFonts w:asciiTheme="minorEastAsia" w:eastAsiaTheme="minorEastAsia" w:hAnsiTheme="minorEastAsia" w:hint="eastAsia"/>
          <w:sz w:val="28"/>
          <w:szCs w:val="28"/>
        </w:rPr>
        <w:t xml:space="preserve"> 凛冽(lǐnliè</w:t>
      </w:r>
      <w:r w:rsidR="00356497" w:rsidRPr="007245DD">
        <w:rPr>
          <w:rFonts w:asciiTheme="minorEastAsia" w:eastAsiaTheme="minorEastAsia" w:hAnsiTheme="minorEastAsia" w:hint="eastAsia"/>
          <w:sz w:val="28"/>
          <w:szCs w:val="28"/>
        </w:rPr>
        <w:t xml:space="preserve">) </w:t>
      </w:r>
      <w:r w:rsidRPr="007245DD">
        <w:rPr>
          <w:rFonts w:asciiTheme="minorEastAsia" w:eastAsiaTheme="minorEastAsia" w:hAnsiTheme="minorEastAsia" w:hint="eastAsia"/>
          <w:sz w:val="28"/>
          <w:szCs w:val="28"/>
        </w:rPr>
        <w:t xml:space="preserve"> 舰艉(wě</w:t>
      </w:r>
      <w:r w:rsidR="00A1090E" w:rsidRPr="007245DD">
        <w:rPr>
          <w:rFonts w:asciiTheme="minorEastAsia" w:eastAsiaTheme="minorEastAsia" w:hAnsiTheme="minorEastAsia" w:hint="eastAsia"/>
          <w:sz w:val="28"/>
          <w:szCs w:val="28"/>
        </w:rPr>
        <w:t xml:space="preserve">i)   </w:t>
      </w:r>
      <w:r w:rsidR="00356497" w:rsidRPr="007245DD">
        <w:rPr>
          <w:rFonts w:asciiTheme="minorEastAsia" w:eastAsiaTheme="minorEastAsia" w:hAnsiTheme="minorEastAsia"/>
          <w:sz w:val="28"/>
          <w:szCs w:val="28"/>
        </w:rPr>
        <w:t xml:space="preserve">    </w:t>
      </w:r>
      <w:r w:rsidRPr="007245DD">
        <w:rPr>
          <w:rFonts w:asciiTheme="minorEastAsia" w:eastAsiaTheme="minorEastAsia" w:hAnsiTheme="minorEastAsia" w:hint="eastAsia"/>
          <w:sz w:val="28"/>
          <w:szCs w:val="28"/>
        </w:rPr>
        <w:t>浩瀚(hàn)</w:t>
      </w:r>
    </w:p>
    <w:p w:rsidR="005A2CA1" w:rsidRPr="007245DD" w:rsidRDefault="00E774FC" w:rsidP="005A2CA1">
      <w:pPr>
        <w:adjustRightInd w:val="0"/>
        <w:spacing w:line="360" w:lineRule="auto"/>
        <w:ind w:firstLineChars="200" w:firstLine="560"/>
      </w:pPr>
      <w:r w:rsidRPr="007245DD">
        <w:rPr>
          <w:rFonts w:asciiTheme="minorEastAsia" w:eastAsiaTheme="minorEastAsia" w:hAnsiTheme="minorEastAsia" w:hint="eastAsia"/>
          <w:sz w:val="28"/>
          <w:szCs w:val="28"/>
        </w:rPr>
        <w:t>娴熟(xiá</w:t>
      </w:r>
      <w:r w:rsidR="00356497" w:rsidRPr="007245DD">
        <w:rPr>
          <w:rFonts w:asciiTheme="minorEastAsia" w:eastAsiaTheme="minorEastAsia" w:hAnsiTheme="minorEastAsia" w:hint="eastAsia"/>
          <w:sz w:val="28"/>
          <w:szCs w:val="28"/>
        </w:rPr>
        <w:t xml:space="preserve">n) </w:t>
      </w:r>
      <w:r w:rsidR="00A1090E" w:rsidRPr="007245DD">
        <w:rPr>
          <w:rFonts w:asciiTheme="minorEastAsia" w:eastAsiaTheme="minorEastAsia" w:hAnsiTheme="minorEastAsia" w:hint="eastAsia"/>
          <w:sz w:val="28"/>
          <w:szCs w:val="28"/>
        </w:rPr>
        <w:t xml:space="preserve"> </w:t>
      </w:r>
      <w:r w:rsidRPr="007245DD">
        <w:rPr>
          <w:rFonts w:asciiTheme="minorEastAsia" w:eastAsiaTheme="minorEastAsia" w:hAnsiTheme="minorEastAsia" w:hint="eastAsia"/>
          <w:sz w:val="28"/>
          <w:szCs w:val="28"/>
        </w:rPr>
        <w:t>默契(qì</w:t>
      </w:r>
      <w:r w:rsidR="00356497" w:rsidRPr="007245DD">
        <w:rPr>
          <w:rFonts w:asciiTheme="minorEastAsia" w:eastAsiaTheme="minorEastAsia" w:hAnsiTheme="minorEastAsia" w:hint="eastAsia"/>
          <w:sz w:val="28"/>
          <w:szCs w:val="28"/>
        </w:rPr>
        <w:t xml:space="preserve">) </w:t>
      </w:r>
      <w:r w:rsidR="00A1090E" w:rsidRPr="007245DD">
        <w:rPr>
          <w:rFonts w:asciiTheme="minorEastAsia" w:eastAsiaTheme="minorEastAsia" w:hAnsiTheme="minorEastAsia" w:hint="eastAsia"/>
          <w:sz w:val="28"/>
          <w:szCs w:val="28"/>
        </w:rPr>
        <w:t xml:space="preserve"> </w:t>
      </w:r>
      <w:r w:rsidRPr="007245DD">
        <w:rPr>
          <w:rFonts w:asciiTheme="minorEastAsia" w:eastAsiaTheme="minorEastAsia" w:hAnsiTheme="minorEastAsia" w:hint="eastAsia"/>
          <w:sz w:val="28"/>
          <w:szCs w:val="28"/>
        </w:rPr>
        <w:t>镌刻(juā</w:t>
      </w:r>
      <w:r w:rsidR="00A1090E" w:rsidRPr="007245DD">
        <w:rPr>
          <w:rFonts w:asciiTheme="minorEastAsia" w:eastAsiaTheme="minorEastAsia" w:hAnsiTheme="minorEastAsia" w:hint="eastAsia"/>
          <w:sz w:val="28"/>
          <w:szCs w:val="28"/>
        </w:rPr>
        <w:t xml:space="preserve">n)   </w:t>
      </w:r>
      <w:r w:rsidRPr="007245DD">
        <w:rPr>
          <w:rFonts w:asciiTheme="minorEastAsia" w:eastAsiaTheme="minorEastAsia" w:hAnsiTheme="minorEastAsia" w:hint="eastAsia"/>
          <w:sz w:val="28"/>
          <w:szCs w:val="28"/>
        </w:rPr>
        <w:t>澎湃(pé</w:t>
      </w:r>
      <w:r w:rsidR="00A1090E" w:rsidRPr="007245DD">
        <w:rPr>
          <w:rFonts w:asciiTheme="minorEastAsia" w:eastAsiaTheme="minorEastAsia" w:hAnsiTheme="minorEastAsia" w:hint="eastAsia"/>
          <w:sz w:val="28"/>
          <w:szCs w:val="28"/>
        </w:rPr>
        <w:t>ng</w:t>
      </w:r>
      <w:r w:rsidRPr="007245DD">
        <w:rPr>
          <w:rFonts w:asciiTheme="minorEastAsia" w:eastAsiaTheme="minorEastAsia" w:hAnsiTheme="minorEastAsia" w:hint="eastAsia"/>
          <w:sz w:val="28"/>
          <w:szCs w:val="28"/>
        </w:rPr>
        <w:t>pà</w:t>
      </w:r>
      <w:r w:rsidR="00356497" w:rsidRPr="007245DD">
        <w:rPr>
          <w:rFonts w:asciiTheme="minorEastAsia" w:eastAsiaTheme="minorEastAsia" w:hAnsiTheme="minorEastAsia" w:hint="eastAsia"/>
          <w:sz w:val="28"/>
          <w:szCs w:val="28"/>
        </w:rPr>
        <w:t xml:space="preserve">i) </w:t>
      </w:r>
      <w:r w:rsidRPr="007245DD">
        <w:rPr>
          <w:rFonts w:asciiTheme="minorEastAsia" w:eastAsiaTheme="minorEastAsia" w:hAnsiTheme="minorEastAsia" w:hint="eastAsia"/>
          <w:sz w:val="28"/>
          <w:szCs w:val="28"/>
        </w:rPr>
        <w:t xml:space="preserve"> 殚精极虑(dān)</w:t>
      </w:r>
      <w:r w:rsidR="005A2CA1" w:rsidRPr="007245DD">
        <w:rPr>
          <w:rFonts w:hint="eastAsia"/>
        </w:rPr>
        <w:t xml:space="preserve"> </w:t>
      </w:r>
    </w:p>
    <w:p w:rsidR="005A2CA1" w:rsidRPr="007245DD" w:rsidRDefault="005A2CA1" w:rsidP="005A2CA1">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2.掌握释义</w:t>
      </w:r>
    </w:p>
    <w:p w:rsidR="005A2CA1" w:rsidRPr="007245DD" w:rsidRDefault="005A2CA1" w:rsidP="005A2CA1">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 xml:space="preserve">白手起家：比喻原来基础或条件很差而创立一番事业。  </w:t>
      </w:r>
    </w:p>
    <w:p w:rsidR="005A2CA1" w:rsidRPr="007245DD" w:rsidRDefault="005A2CA1" w:rsidP="005A2CA1">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殚精竭虑：用尽精力，费尽心思。</w:t>
      </w:r>
    </w:p>
    <w:p w:rsidR="008E1CF2" w:rsidRPr="007245DD" w:rsidRDefault="008E1CF2" w:rsidP="005A2CA1">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镌刻：雕刻。</w:t>
      </w:r>
    </w:p>
    <w:p w:rsidR="008E1CF2" w:rsidRPr="007245DD" w:rsidRDefault="008E1CF2" w:rsidP="005A2CA1">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浩瀚：形容水势盛大，也形容广大或繁多。</w:t>
      </w:r>
    </w:p>
    <w:p w:rsidR="005A2CA1" w:rsidRPr="007245DD" w:rsidRDefault="005A2CA1" w:rsidP="005A2CA1">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娴熟：熟练。</w:t>
      </w:r>
    </w:p>
    <w:p w:rsidR="000F738E" w:rsidRPr="007245DD" w:rsidRDefault="005A2CA1" w:rsidP="005A2CA1">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惊心动魄：形容使人感受很深，震动很大。</w:t>
      </w:r>
    </w:p>
    <w:p w:rsidR="0098037D" w:rsidRPr="007245DD" w:rsidRDefault="00DD37CC" w:rsidP="005A2CA1">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五</w:t>
      </w:r>
      <w:r w:rsidRPr="007245DD">
        <w:rPr>
          <w:rFonts w:asciiTheme="minorEastAsia" w:eastAsiaTheme="minorEastAsia" w:hAnsiTheme="minorEastAsia"/>
          <w:sz w:val="28"/>
          <w:szCs w:val="28"/>
        </w:rPr>
        <w:t>、学习新课</w:t>
      </w:r>
    </w:p>
    <w:p w:rsidR="00DD37CC" w:rsidRPr="007245DD" w:rsidRDefault="00A13B02" w:rsidP="003A422A">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w:t>
      </w:r>
      <w:r w:rsidR="00026F73" w:rsidRPr="007245DD">
        <w:rPr>
          <w:rFonts w:asciiTheme="minorEastAsia" w:eastAsiaTheme="minorEastAsia" w:hAnsiTheme="minorEastAsia" w:hint="eastAsia"/>
          <w:sz w:val="28"/>
          <w:szCs w:val="28"/>
        </w:rPr>
        <w:t>一</w:t>
      </w:r>
      <w:r w:rsidRPr="007245DD">
        <w:rPr>
          <w:rFonts w:asciiTheme="minorEastAsia" w:eastAsiaTheme="minorEastAsia" w:hAnsiTheme="minorEastAsia" w:hint="eastAsia"/>
          <w:sz w:val="28"/>
          <w:szCs w:val="28"/>
        </w:rPr>
        <w:t>）</w:t>
      </w:r>
      <w:r w:rsidR="00C91FA2" w:rsidRPr="007245DD">
        <w:rPr>
          <w:rFonts w:asciiTheme="minorEastAsia" w:eastAsiaTheme="minorEastAsia" w:hAnsiTheme="minorEastAsia"/>
          <w:sz w:val="28"/>
          <w:szCs w:val="28"/>
        </w:rPr>
        <w:t>初读感知</w:t>
      </w:r>
    </w:p>
    <w:p w:rsidR="00C91FA2" w:rsidRPr="007245DD" w:rsidRDefault="00A13B02" w:rsidP="003A422A">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1、</w:t>
      </w:r>
      <w:r w:rsidR="00C91FA2" w:rsidRPr="007245DD">
        <w:rPr>
          <w:rFonts w:asciiTheme="minorEastAsia" w:eastAsiaTheme="minorEastAsia" w:hAnsiTheme="minorEastAsia" w:hint="eastAsia"/>
          <w:sz w:val="28"/>
          <w:szCs w:val="28"/>
        </w:rPr>
        <w:t>请同学们读课文，并在课本上及时做好旁批和圈点。体会作者感情，感受文章自然的风格。</w:t>
      </w:r>
    </w:p>
    <w:p w:rsidR="00C91FA2" w:rsidRPr="007245DD" w:rsidRDefault="00C91FA2" w:rsidP="003A422A">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朗读要求</w:t>
      </w:r>
      <w:r w:rsidRPr="007245DD">
        <w:rPr>
          <w:rFonts w:asciiTheme="minorEastAsia" w:eastAsiaTheme="minorEastAsia" w:hAnsiTheme="minorEastAsia"/>
          <w:sz w:val="28"/>
          <w:szCs w:val="28"/>
        </w:rPr>
        <w:t>：</w:t>
      </w:r>
    </w:p>
    <w:p w:rsidR="00C91FA2" w:rsidRPr="007245DD" w:rsidRDefault="00C91FA2" w:rsidP="003A422A">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1.划分文章部分、层次分别用双竖线、单竖线。</w:t>
      </w:r>
    </w:p>
    <w:p w:rsidR="00C91FA2" w:rsidRPr="007245DD" w:rsidRDefault="00C91FA2" w:rsidP="003A422A">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2.认为用得好的词语用方框。</w:t>
      </w:r>
    </w:p>
    <w:p w:rsidR="00C91FA2" w:rsidRPr="007245DD" w:rsidRDefault="00C91FA2" w:rsidP="003A422A">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3.关键语句（或写得好的语句）用波浪线。</w:t>
      </w:r>
    </w:p>
    <w:p w:rsidR="00C91FA2" w:rsidRPr="007245DD" w:rsidRDefault="00C91FA2" w:rsidP="003A422A">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4.有疑问的地方，用问号标注。</w:t>
      </w:r>
    </w:p>
    <w:p w:rsidR="00AC059F" w:rsidRPr="007245DD" w:rsidRDefault="00AC059F" w:rsidP="003A422A">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2、层次结构</w:t>
      </w:r>
    </w:p>
    <w:p w:rsidR="00AC059F" w:rsidRPr="007245DD" w:rsidRDefault="00AC059F" w:rsidP="003A422A">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第一部分（</w:t>
      </w:r>
      <w:r w:rsidR="00A13438" w:rsidRPr="007245DD">
        <w:rPr>
          <w:rFonts w:asciiTheme="minorEastAsia" w:eastAsiaTheme="minorEastAsia" w:hAnsiTheme="minorEastAsia" w:hint="eastAsia"/>
          <w:sz w:val="28"/>
          <w:szCs w:val="28"/>
        </w:rPr>
        <w:t>1</w:t>
      </w:r>
      <w:r w:rsidRPr="007245DD">
        <w:rPr>
          <w:rFonts w:asciiTheme="minorEastAsia" w:eastAsiaTheme="minorEastAsia" w:hAnsiTheme="minorEastAsia" w:hint="eastAsia"/>
          <w:sz w:val="28"/>
          <w:szCs w:val="28"/>
        </w:rPr>
        <w:t>－</w:t>
      </w:r>
      <w:r w:rsidR="00A13438" w:rsidRPr="007245DD">
        <w:rPr>
          <w:rFonts w:asciiTheme="minorEastAsia" w:eastAsiaTheme="minorEastAsia" w:hAnsiTheme="minorEastAsia" w:hint="eastAsia"/>
          <w:sz w:val="28"/>
          <w:szCs w:val="28"/>
        </w:rPr>
        <w:t>4</w:t>
      </w:r>
      <w:r w:rsidRPr="007245DD">
        <w:rPr>
          <w:rFonts w:asciiTheme="minorEastAsia" w:eastAsiaTheme="minorEastAsia" w:hAnsiTheme="minorEastAsia" w:hint="eastAsia"/>
          <w:sz w:val="28"/>
          <w:szCs w:val="28"/>
        </w:rPr>
        <w:t>）：</w:t>
      </w:r>
      <w:r w:rsidR="00A13438" w:rsidRPr="007245DD">
        <w:rPr>
          <w:rFonts w:asciiTheme="minorEastAsia" w:eastAsiaTheme="minorEastAsia" w:hAnsiTheme="minorEastAsia" w:hint="eastAsia"/>
          <w:sz w:val="28"/>
          <w:szCs w:val="28"/>
        </w:rPr>
        <w:t>交代着舰的环境及着舰前的准备情况，叙述此次着舰的意</w:t>
      </w:r>
      <w:r w:rsidR="00A13438" w:rsidRPr="007245DD">
        <w:rPr>
          <w:rFonts w:asciiTheme="minorEastAsia" w:eastAsiaTheme="minorEastAsia" w:hAnsiTheme="minorEastAsia" w:hint="eastAsia"/>
          <w:sz w:val="28"/>
          <w:szCs w:val="28"/>
        </w:rPr>
        <w:lastRenderedPageBreak/>
        <w:t>义和困难。</w:t>
      </w:r>
    </w:p>
    <w:p w:rsidR="00A13438" w:rsidRPr="007245DD" w:rsidRDefault="00026F73" w:rsidP="00A13438">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第二部分（</w:t>
      </w:r>
      <w:r w:rsidR="00A13438" w:rsidRPr="007245DD">
        <w:rPr>
          <w:rFonts w:asciiTheme="minorEastAsia" w:eastAsiaTheme="minorEastAsia" w:hAnsiTheme="minorEastAsia" w:hint="eastAsia"/>
          <w:sz w:val="28"/>
          <w:szCs w:val="28"/>
        </w:rPr>
        <w:t>5</w:t>
      </w:r>
      <w:r w:rsidRPr="007245DD">
        <w:rPr>
          <w:rFonts w:asciiTheme="minorEastAsia" w:eastAsiaTheme="minorEastAsia" w:hAnsiTheme="minorEastAsia" w:hint="eastAsia"/>
          <w:sz w:val="28"/>
          <w:szCs w:val="28"/>
        </w:rPr>
        <w:t>-</w:t>
      </w:r>
      <w:r w:rsidR="00A13438" w:rsidRPr="007245DD">
        <w:rPr>
          <w:rFonts w:asciiTheme="minorEastAsia" w:eastAsiaTheme="minorEastAsia" w:hAnsiTheme="minorEastAsia" w:hint="eastAsia"/>
          <w:sz w:val="28"/>
          <w:szCs w:val="28"/>
        </w:rPr>
        <w:t>1</w:t>
      </w:r>
      <w:r w:rsidR="00A13438" w:rsidRPr="007245DD">
        <w:rPr>
          <w:rFonts w:asciiTheme="minorEastAsia" w:eastAsiaTheme="minorEastAsia" w:hAnsiTheme="minorEastAsia"/>
          <w:sz w:val="28"/>
          <w:szCs w:val="28"/>
        </w:rPr>
        <w:t>9</w:t>
      </w:r>
      <w:r w:rsidRPr="007245DD">
        <w:rPr>
          <w:rFonts w:asciiTheme="minorEastAsia" w:eastAsiaTheme="minorEastAsia" w:hAnsiTheme="minorEastAsia" w:hint="eastAsia"/>
          <w:sz w:val="28"/>
          <w:szCs w:val="28"/>
        </w:rPr>
        <w:t>）：</w:t>
      </w:r>
      <w:r w:rsidR="00A13438" w:rsidRPr="007245DD">
        <w:rPr>
          <w:rFonts w:asciiTheme="minorEastAsia" w:eastAsiaTheme="minorEastAsia" w:hAnsiTheme="minorEastAsia" w:hint="eastAsia"/>
          <w:sz w:val="28"/>
          <w:szCs w:val="28"/>
        </w:rPr>
        <w:t>详细报道了舰载机成功着舰的过程。</w:t>
      </w:r>
    </w:p>
    <w:p w:rsidR="00277601" w:rsidRPr="007245DD" w:rsidRDefault="00277601" w:rsidP="00A13438">
      <w:pPr>
        <w:adjustRightInd w:val="0"/>
        <w:spacing w:line="360" w:lineRule="auto"/>
        <w:ind w:firstLineChars="200" w:firstLine="560"/>
        <w:rPr>
          <w:rFonts w:asciiTheme="minorEastAsia" w:eastAsiaTheme="minorEastAsia" w:hAnsiTheme="minorEastAsia"/>
          <w:bCs/>
          <w:sz w:val="28"/>
          <w:szCs w:val="28"/>
        </w:rPr>
      </w:pPr>
      <w:r w:rsidRPr="007245DD">
        <w:rPr>
          <w:rFonts w:asciiTheme="minorEastAsia" w:eastAsiaTheme="minorEastAsia" w:hAnsiTheme="minorEastAsia" w:hint="eastAsia"/>
          <w:sz w:val="28"/>
          <w:szCs w:val="28"/>
        </w:rPr>
        <w:t>第三部分（</w:t>
      </w:r>
      <w:r w:rsidRPr="007245DD">
        <w:rPr>
          <w:rFonts w:asciiTheme="minorEastAsia" w:eastAsiaTheme="minorEastAsia" w:hAnsiTheme="minorEastAsia"/>
          <w:sz w:val="28"/>
          <w:szCs w:val="28"/>
        </w:rPr>
        <w:t>20</w:t>
      </w:r>
      <w:r w:rsidRPr="007245DD">
        <w:rPr>
          <w:rFonts w:asciiTheme="minorEastAsia" w:eastAsiaTheme="minorEastAsia" w:hAnsiTheme="minorEastAsia" w:hint="eastAsia"/>
          <w:sz w:val="28"/>
          <w:szCs w:val="28"/>
        </w:rPr>
        <w:t>-</w:t>
      </w:r>
      <w:r w:rsidRPr="007245DD">
        <w:rPr>
          <w:rFonts w:asciiTheme="minorEastAsia" w:eastAsiaTheme="minorEastAsia" w:hAnsiTheme="minorEastAsia"/>
          <w:sz w:val="28"/>
          <w:szCs w:val="28"/>
        </w:rPr>
        <w:t>25</w:t>
      </w:r>
      <w:r w:rsidRPr="007245DD">
        <w:rPr>
          <w:rFonts w:asciiTheme="minorEastAsia" w:eastAsiaTheme="minorEastAsia" w:hAnsiTheme="minorEastAsia" w:hint="eastAsia"/>
          <w:sz w:val="28"/>
          <w:szCs w:val="28"/>
        </w:rPr>
        <w:t>）：描写了舰载机成功着舰后，人们激动、幸福的场景。</w:t>
      </w:r>
    </w:p>
    <w:p w:rsidR="00026F73" w:rsidRPr="007245DD" w:rsidRDefault="00A13B02" w:rsidP="003A422A">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（二）</w:t>
      </w:r>
      <w:r w:rsidRPr="007245DD">
        <w:rPr>
          <w:rFonts w:asciiTheme="minorEastAsia" w:eastAsiaTheme="minorEastAsia" w:hAnsiTheme="minorEastAsia"/>
          <w:sz w:val="28"/>
          <w:szCs w:val="28"/>
        </w:rPr>
        <w:t>整体感知</w:t>
      </w:r>
    </w:p>
    <w:p w:rsidR="00A13B02" w:rsidRPr="007245DD" w:rsidRDefault="00A13B02" w:rsidP="0084000C">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1.</w:t>
      </w:r>
      <w:r w:rsidR="0084000C" w:rsidRPr="007245DD">
        <w:rPr>
          <w:rFonts w:asciiTheme="minorEastAsia" w:eastAsiaTheme="minorEastAsia" w:hAnsiTheme="minorEastAsia" w:hint="eastAsia"/>
          <w:bCs/>
          <w:sz w:val="28"/>
          <w:szCs w:val="28"/>
        </w:rPr>
        <w:t>默读课文，把握叙述顺序，概括我国航母舰载战斗机首次成功着舰的主要环节。</w:t>
      </w:r>
    </w:p>
    <w:p w:rsidR="0084000C" w:rsidRPr="007245DD" w:rsidRDefault="0084000C" w:rsidP="0084000C">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时间顺序，着舰前检查准备     指挥调整战机的着舰姿态      成功着舰     欢呼庆祝等环节</w:t>
      </w:r>
    </w:p>
    <w:p w:rsidR="0084000C" w:rsidRPr="007245DD" w:rsidRDefault="0084000C" w:rsidP="0084000C">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生动地再现了我国航母舰载战斗机首次成功着舰的过程。</w:t>
      </w:r>
    </w:p>
    <w:p w:rsidR="0084000C" w:rsidRPr="007245DD" w:rsidRDefault="00A13B02" w:rsidP="0084000C">
      <w:pPr>
        <w:adjustRightInd w:val="0"/>
        <w:spacing w:line="360" w:lineRule="auto"/>
        <w:ind w:firstLineChars="200" w:firstLine="560"/>
        <w:rPr>
          <w:rFonts w:asciiTheme="minorEastAsia" w:eastAsiaTheme="minorEastAsia" w:hAnsiTheme="minorEastAsia"/>
          <w:bCs/>
          <w:sz w:val="28"/>
          <w:szCs w:val="28"/>
        </w:rPr>
      </w:pPr>
      <w:r w:rsidRPr="007245DD">
        <w:rPr>
          <w:rFonts w:asciiTheme="minorEastAsia" w:eastAsiaTheme="minorEastAsia" w:hAnsiTheme="minorEastAsia" w:hint="eastAsia"/>
          <w:sz w:val="28"/>
          <w:szCs w:val="28"/>
        </w:rPr>
        <w:t>2.</w:t>
      </w:r>
      <w:r w:rsidR="0084000C" w:rsidRPr="007245DD">
        <w:rPr>
          <w:rFonts w:asciiTheme="minorEastAsia" w:eastAsiaTheme="minorEastAsia" w:hAnsiTheme="minorEastAsia" w:hint="eastAsia"/>
          <w:bCs/>
          <w:sz w:val="28"/>
          <w:szCs w:val="28"/>
        </w:rPr>
        <w:t>我国航母舰载战斗机首次成功着舰有何意义？</w:t>
      </w:r>
    </w:p>
    <w:p w:rsidR="008D5739" w:rsidRPr="007245DD" w:rsidRDefault="008D5739" w:rsidP="003A422A">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我国航母舰载机首次着舰的意义——它承载着国人和海军官兵强军的梦想，破解世界公认的最具风险性的难题，标志着我国海军真正进入航母时代。</w:t>
      </w:r>
    </w:p>
    <w:p w:rsidR="009B1058" w:rsidRPr="007245DD" w:rsidRDefault="009B1058" w:rsidP="003A422A">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（三）</w:t>
      </w:r>
      <w:r w:rsidR="00A4106F" w:rsidRPr="007245DD">
        <w:rPr>
          <w:rFonts w:asciiTheme="minorEastAsia" w:eastAsiaTheme="minorEastAsia" w:hAnsiTheme="minorEastAsia" w:hint="eastAsia"/>
          <w:sz w:val="28"/>
          <w:szCs w:val="28"/>
        </w:rPr>
        <w:t>课文品读</w:t>
      </w:r>
    </w:p>
    <w:p w:rsidR="00A4106F" w:rsidRPr="007245DD" w:rsidRDefault="00A4106F" w:rsidP="003A422A">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1、第一部分（1—4段）</w:t>
      </w:r>
    </w:p>
    <w:p w:rsidR="00A4106F" w:rsidRPr="007245DD" w:rsidRDefault="00A4106F" w:rsidP="003A422A">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文章的主标题有何妙处？</w:t>
      </w:r>
    </w:p>
    <w:p w:rsidR="00905611" w:rsidRPr="007245DD" w:rsidRDefault="00905611" w:rsidP="00905611">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一着”是指我国利用阻拦索使航母舰载战斗机首架次成功着舰，“惊海天”生动地写出了此举造成的影响之大，“海天”既是指航母舰载战斗机着舰的大环境，也指整个世界。一个主谓宾短语做主标题，强烈的镜头画面感跃然纸上，“一着”“惊海天”对比鲜明，很容易让读者心头一震，激发读者的阅读兴趣。</w:t>
      </w:r>
    </w:p>
    <w:p w:rsidR="00905611" w:rsidRPr="007245DD" w:rsidRDefault="00905611" w:rsidP="00905611">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 xml:space="preserve">第①段属于什么描写？有何作用？  </w:t>
      </w:r>
    </w:p>
    <w:p w:rsidR="00905611" w:rsidRPr="007245DD" w:rsidRDefault="00905611" w:rsidP="00905611">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属于自然环境描写。作者对海天环境进行了一个全景式的描写，使航母、海洋、风浪交织成一幅壮美的图画。为下文详写舰载机在困难重重之下成功着舰作</w:t>
      </w:r>
      <w:r w:rsidRPr="007245DD">
        <w:rPr>
          <w:rFonts w:asciiTheme="minorEastAsia" w:eastAsiaTheme="minorEastAsia" w:hAnsiTheme="minorEastAsia" w:hint="eastAsia"/>
          <w:sz w:val="28"/>
          <w:szCs w:val="28"/>
        </w:rPr>
        <w:lastRenderedPageBreak/>
        <w:t>铺垫。</w:t>
      </w:r>
    </w:p>
    <w:p w:rsidR="00905611" w:rsidRPr="007245DD" w:rsidRDefault="00905611" w:rsidP="00905611">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bCs/>
          <w:sz w:val="28"/>
          <w:szCs w:val="28"/>
        </w:rPr>
        <w:t>第③④段在文中有何作用？</w:t>
      </w:r>
    </w:p>
    <w:p w:rsidR="00905611" w:rsidRPr="007245DD" w:rsidRDefault="00905611" w:rsidP="00905611">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①揭示我国航母舰载机首架次着舰的意义——它承载着国人强军的梦想，而舰载战斗机着舰是世界公认的最具风险的难题。②渲染出紧张的氛围，引发读者的阅读兴趣，为下文写舰载战斗机成功着舰后，人们的喜悦作铺垫。</w:t>
      </w:r>
    </w:p>
    <w:p w:rsidR="00A82889" w:rsidRPr="007245DD" w:rsidRDefault="00A82889" w:rsidP="00A82889">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sz w:val="28"/>
          <w:szCs w:val="28"/>
        </w:rPr>
        <w:t>2</w:t>
      </w:r>
      <w:r w:rsidRPr="007245DD">
        <w:rPr>
          <w:rFonts w:asciiTheme="minorEastAsia" w:eastAsiaTheme="minorEastAsia" w:hAnsiTheme="minorEastAsia" w:hint="eastAsia"/>
          <w:sz w:val="28"/>
          <w:szCs w:val="28"/>
        </w:rPr>
        <w:t>、</w:t>
      </w:r>
      <w:r w:rsidRPr="007245DD">
        <w:rPr>
          <w:rFonts w:asciiTheme="minorEastAsia" w:eastAsiaTheme="minorEastAsia" w:hAnsiTheme="minorEastAsia" w:hint="eastAsia"/>
          <w:bCs/>
          <w:sz w:val="28"/>
          <w:szCs w:val="28"/>
        </w:rPr>
        <w:t>第二部分（5—19段）</w:t>
      </w:r>
    </w:p>
    <w:p w:rsidR="00A82889" w:rsidRPr="007245DD" w:rsidRDefault="00A82889" w:rsidP="00A82889">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作者把舰载机着舰比作“刀尖上的舞蹈”，赏析这个比喻的好处。</w:t>
      </w:r>
    </w:p>
    <w:p w:rsidR="00A82889" w:rsidRPr="007245DD" w:rsidRDefault="00A82889" w:rsidP="00A82889">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将舰载机着舰比作“刀尖上的舞蹈”，形象生动地描写出了“着舰”的艰难、危险性之大，语言生动形象，也渲染了紧张的气氛，使读者为之捏一把冷汗。</w:t>
      </w:r>
    </w:p>
    <w:p w:rsidR="00A82889" w:rsidRPr="007245DD" w:rsidRDefault="00A82889" w:rsidP="003A422A">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飞行员与舰载指挥员的对话为什么如此简短？</w:t>
      </w:r>
    </w:p>
    <w:p w:rsidR="00A82889" w:rsidRPr="007245DD" w:rsidRDefault="00A82889" w:rsidP="003A422A">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此处的对话简洁准确，让读者更加直观易懂，让舰载战斗机着舰这一个高端的试验事件更加平实，为读者揭开高科技的神秘面纱。简简单单的对话，简简单单的口令，是对当时紧张、严肃、庄重的气氛的最好诠释，在那样一个紧张的时刻，容不得人有半个多余的字。</w:t>
      </w:r>
    </w:p>
    <w:p w:rsidR="00A82889" w:rsidRPr="007245DD" w:rsidRDefault="00A82889" w:rsidP="003A422A">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第18段重点运用了哪些修辞手法及描写方法？有何作用？</w:t>
      </w:r>
    </w:p>
    <w:p w:rsidR="00A82889" w:rsidRPr="007245DD" w:rsidRDefault="00A82889" w:rsidP="003A422A">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运用对偶和夸张、比喻的修辞手法，“声如千骑疾，气卷万山来”本段第一句运用对偶、夸张、比喻，生动形象地表现了舰载机着舰时的浩大声势，具有感染力。</w:t>
      </w:r>
    </w:p>
    <w:p w:rsidR="00A82889" w:rsidRPr="007245DD" w:rsidRDefault="00A82889" w:rsidP="003A422A">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“声如千骑疾，气卷万山来。”</w:t>
      </w:r>
      <w:r w:rsidR="00B60A65" w:rsidRPr="007245DD">
        <w:rPr>
          <w:rFonts w:asciiTheme="minorEastAsia" w:eastAsiaTheme="minorEastAsia" w:hAnsiTheme="minorEastAsia" w:hint="eastAsia"/>
          <w:sz w:val="28"/>
          <w:szCs w:val="28"/>
        </w:rPr>
        <w:t>感受我国航母舰载战斗机首次成功着舰惊心动魄的气势。</w:t>
      </w:r>
    </w:p>
    <w:p w:rsidR="00B60A65" w:rsidRPr="007245DD" w:rsidRDefault="00B60A65" w:rsidP="003A422A">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运用对偶和比喻的修辞手法，增强文章气势，生动形象地表现了战斗机着舰时的浩大声势，具有感染力。运用细节描写，生动形象地描绘出战斗机着舰的情</w:t>
      </w:r>
      <w:r w:rsidRPr="007245DD">
        <w:rPr>
          <w:rFonts w:asciiTheme="minorEastAsia" w:eastAsiaTheme="minorEastAsia" w:hAnsiTheme="minorEastAsia" w:hint="eastAsia"/>
          <w:sz w:val="28"/>
          <w:szCs w:val="28"/>
        </w:rPr>
        <w:lastRenderedPageBreak/>
        <w:t>形。</w:t>
      </w:r>
    </w:p>
    <w:p w:rsidR="00B60A65" w:rsidRPr="007245DD" w:rsidRDefault="00B60A65" w:rsidP="003A422A">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“震耳欲聋”“轰鸣”描绘出战斗机着舰时巨大的声音，“眨眼之间”“刹那间”“疾如闪电”等词描绘出战斗机着舰时震撼场面。</w:t>
      </w:r>
    </w:p>
    <w:p w:rsidR="00B60A65" w:rsidRPr="007245DD" w:rsidRDefault="00B60A65" w:rsidP="003A422A">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作者把舰载机成功着舰的形状比作“V”字，有何寓意？</w:t>
      </w:r>
    </w:p>
    <w:p w:rsidR="00CD09D0" w:rsidRPr="007245DD" w:rsidRDefault="00CD09D0" w:rsidP="003A422A">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作者把舰载机成功着舰后阻拦索拉伸的情景巧妙地想象成一个巨大的“V”字，既形象展示了阻拦索的实际形态，又暗示了着舰的胜利完成，给读者带来了非常强烈的视觉效果。</w:t>
      </w:r>
    </w:p>
    <w:p w:rsidR="00072C3D" w:rsidRPr="007245DD" w:rsidRDefault="00072C3D" w:rsidP="00072C3D">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bCs/>
          <w:sz w:val="28"/>
          <w:szCs w:val="28"/>
        </w:rPr>
        <w:t>“牢牢地”“稳稳地”生动地写出我国着舰技术的成熟和飞行员操作技能的娴熟。“定格着一个象征胜利的巨大‘V’字”的特写镜头，既是对当时情景的生动再现，更是表现了作者对我国航母舰载战斗机首次成功着舰喜悦和自豪。</w:t>
      </w:r>
    </w:p>
    <w:p w:rsidR="00072C3D" w:rsidRPr="007245DD" w:rsidRDefault="00072C3D" w:rsidP="00072C3D">
      <w:pPr>
        <w:adjustRightInd w:val="0"/>
        <w:ind w:firstLineChars="200" w:firstLine="560"/>
        <w:rPr>
          <w:rFonts w:asciiTheme="minorEastAsia" w:eastAsiaTheme="minorEastAsia" w:hAnsiTheme="minorEastAsia"/>
          <w:sz w:val="28"/>
          <w:szCs w:val="28"/>
        </w:rPr>
      </w:pPr>
      <w:r w:rsidRPr="007245DD">
        <w:rPr>
          <w:rFonts w:asciiTheme="minorEastAsia" w:eastAsiaTheme="minorEastAsia" w:hAnsiTheme="minorEastAsia"/>
          <w:sz w:val="28"/>
          <w:szCs w:val="28"/>
        </w:rPr>
        <w:t>3</w:t>
      </w:r>
      <w:r w:rsidRPr="007245DD">
        <w:rPr>
          <w:rFonts w:asciiTheme="minorEastAsia" w:eastAsiaTheme="minorEastAsia" w:hAnsiTheme="minorEastAsia" w:hint="eastAsia"/>
          <w:sz w:val="28"/>
          <w:szCs w:val="28"/>
        </w:rPr>
        <w:t>、第三部分（20—25段）</w:t>
      </w:r>
    </w:p>
    <w:p w:rsidR="00072C3D" w:rsidRPr="007245DD" w:rsidRDefault="00AC4BDB" w:rsidP="003A422A">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文中在描写舰载机着舰过程时多次描写了现场人的情形，有何作用？</w:t>
      </w:r>
    </w:p>
    <w:p w:rsidR="00AC4BDB" w:rsidRPr="007245DD" w:rsidRDefault="00AC4BDB" w:rsidP="003A422A">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运用侧面描写作用分析法。</w:t>
      </w:r>
    </w:p>
    <w:p w:rsidR="00AC4BDB" w:rsidRPr="007245DD" w:rsidRDefault="00AC4BDB" w:rsidP="00AC4BDB">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①表现人们对我国航母舰载机首架次着舰的关注。</w:t>
      </w:r>
    </w:p>
    <w:p w:rsidR="00AC4BDB" w:rsidRPr="007245DD" w:rsidRDefault="00AC4BDB" w:rsidP="00AC4BDB">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②烘托当时紧张的氛围、胜利的喜悦等。</w:t>
      </w:r>
    </w:p>
    <w:p w:rsidR="00AC4BDB" w:rsidRPr="007245DD" w:rsidRDefault="00AC4BDB" w:rsidP="00AC4BDB">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③增强新闻的现场感，增强感染力。</w:t>
      </w:r>
    </w:p>
    <w:p w:rsidR="00AC4BDB" w:rsidRPr="007245DD" w:rsidRDefault="00AC4BDB" w:rsidP="00AC4BDB">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④侧面描写表现舰载机着舰风险极大、意义重大，从而突出了主题。</w:t>
      </w:r>
    </w:p>
    <w:p w:rsidR="00AC4BDB" w:rsidRPr="007245DD" w:rsidRDefault="00AC4BDB" w:rsidP="00AC4BDB">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引用某大国上将的话有什么作用？</w:t>
      </w:r>
    </w:p>
    <w:p w:rsidR="00AC4BDB" w:rsidRPr="007245DD" w:rsidRDefault="00AC4BDB" w:rsidP="00AC4BDB">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彰显出了先进发达国家对我国的歧视，暗示当时我国航母舰载机着舰面对的困难之大，同时这也更加激发了我国科研人员顽强不屈、为国争光的斗志，烘托了此时的成功。</w:t>
      </w:r>
    </w:p>
    <w:p w:rsidR="00AC4BDB" w:rsidRPr="007245DD" w:rsidRDefault="00AC4BDB" w:rsidP="00AC4BDB">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最后一段重点采用了哪些表达方式？有何作用？</w:t>
      </w:r>
    </w:p>
    <w:p w:rsidR="00A82889" w:rsidRPr="007245DD" w:rsidRDefault="00AC4BDB" w:rsidP="003A422A">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lastRenderedPageBreak/>
        <w:t>重点采用了抒情和记叙的表达方式，进一步表达出了人们激动、兴奋的心情，同时也点明了舰载机成功着舰这个事件的重大意义。</w:t>
      </w:r>
    </w:p>
    <w:p w:rsidR="00D95449" w:rsidRPr="007245DD" w:rsidRDefault="00CF41CB" w:rsidP="00D95449">
      <w:pPr>
        <w:adjustRightInd w:val="0"/>
        <w:spacing w:line="360" w:lineRule="auto"/>
        <w:ind w:firstLineChars="200" w:firstLine="560"/>
        <w:rPr>
          <w:rFonts w:asciiTheme="minorEastAsia" w:eastAsiaTheme="minorEastAsia" w:hAnsiTheme="minorEastAsia"/>
          <w:bCs/>
          <w:sz w:val="28"/>
          <w:szCs w:val="28"/>
        </w:rPr>
      </w:pPr>
      <w:r w:rsidRPr="007245DD">
        <w:rPr>
          <w:rFonts w:asciiTheme="minorEastAsia" w:eastAsiaTheme="minorEastAsia" w:hAnsiTheme="minorEastAsia" w:hint="eastAsia"/>
          <w:sz w:val="28"/>
          <w:szCs w:val="28"/>
        </w:rPr>
        <w:t>六、</w:t>
      </w:r>
      <w:r w:rsidR="00D95449" w:rsidRPr="007245DD">
        <w:rPr>
          <w:rFonts w:asciiTheme="minorEastAsia" w:eastAsiaTheme="minorEastAsia" w:hAnsiTheme="minorEastAsia" w:hint="eastAsia"/>
          <w:bCs/>
          <w:sz w:val="28"/>
          <w:szCs w:val="28"/>
        </w:rPr>
        <w:t>品读语言</w:t>
      </w:r>
    </w:p>
    <w:p w:rsidR="00CB4D46" w:rsidRPr="007245DD" w:rsidRDefault="00CB4D46" w:rsidP="00CB4D46">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bCs/>
          <w:sz w:val="28"/>
          <w:szCs w:val="28"/>
        </w:rPr>
        <w:t>①“渤海某海域，海风呼啸，海浪澎湃……舰岛的主桅杆上，艳红的八一军旗迎风招展。</w:t>
      </w:r>
    </w:p>
    <w:p w:rsidR="00CB4D46" w:rsidRPr="007245DD" w:rsidRDefault="00CB4D46" w:rsidP="00CB4D46">
      <w:pPr>
        <w:adjustRightInd w:val="0"/>
        <w:spacing w:line="360" w:lineRule="auto"/>
        <w:ind w:firstLineChars="200" w:firstLine="560"/>
        <w:rPr>
          <w:rFonts w:asciiTheme="minorEastAsia" w:eastAsiaTheme="minorEastAsia" w:hAnsiTheme="minorEastAsia"/>
          <w:bCs/>
          <w:sz w:val="28"/>
          <w:szCs w:val="28"/>
        </w:rPr>
      </w:pPr>
      <w:r w:rsidRPr="007245DD">
        <w:rPr>
          <w:rFonts w:asciiTheme="minorEastAsia" w:eastAsiaTheme="minorEastAsia" w:hAnsiTheme="minorEastAsia" w:hint="eastAsia"/>
          <w:bCs/>
          <w:sz w:val="28"/>
          <w:szCs w:val="28"/>
        </w:rPr>
        <w:t>环境描写，把我国航母舰载机首次着舰置于渤海雄伟壮阔的背景中，既增加了紧张的气氛，又能展现中国海军的自信、自豪。</w:t>
      </w:r>
    </w:p>
    <w:p w:rsidR="00CB4D46" w:rsidRPr="007245DD" w:rsidRDefault="00CB4D46" w:rsidP="00CB4D46">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②这不是一次普通的飞行。航母舰载战斗机着舰，承载着国人的强军梦想……第二次世界大战结束到现在，某大国海军已经坠毁了1 000多架飞机，700多名飞行员丧生，其中绝大部分事故是发生在着舰的时候。</w:t>
      </w:r>
    </w:p>
    <w:p w:rsidR="00CB4D46" w:rsidRPr="007245DD" w:rsidRDefault="00CB4D46" w:rsidP="00CB4D46">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这两段文字，揭示我国航母舰载机成功着舰的巨大历史意义。</w:t>
      </w:r>
    </w:p>
    <w:p w:rsidR="00746F2C" w:rsidRPr="007245DD" w:rsidRDefault="00746F2C" w:rsidP="00746F2C">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③塔台内，时钟指针的每一次跳动，都在揪着人心。</w:t>
      </w:r>
    </w:p>
    <w:p w:rsidR="00D95449" w:rsidRPr="007245DD" w:rsidRDefault="00746F2C" w:rsidP="00746F2C">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飞行塔台内，……随着照相机的快门声响起，中国第一位成功着舰的航母舰载战斗机飞行员的风采，定格在人们的镜头里，镌刻在共和国的史册上。</w:t>
      </w:r>
    </w:p>
    <w:p w:rsidR="00746F2C" w:rsidRPr="007245DD" w:rsidRDefault="00746F2C" w:rsidP="00746F2C">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反复写人们的神态和心情，表现人们对我国航母舰载机首次着舰的关注。烘托当时紧张的氛围、胜利的喜悦等。增强新闻的现场感，增强感染力。侧面表现舰载机着舰风险极大、意义重大，从而突出了主题。</w:t>
      </w:r>
    </w:p>
    <w:p w:rsidR="00746F2C" w:rsidRPr="007245DD" w:rsidRDefault="00746F2C" w:rsidP="00746F2C">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④舰载战斗机上舰，中国白手起家，一切从零开始……今天，终于有了一个圆满的结果，能不激动吗？</w:t>
      </w:r>
    </w:p>
    <w:p w:rsidR="00746F2C" w:rsidRPr="007245DD" w:rsidRDefault="00746F2C" w:rsidP="00746F2C">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侧面描写，突出我国航母发展过程的艰难，歌颂中国人民和海军强军梦想、坚定信念和奉献精神，表现我国航母舰载机成功着舰的历史意义。</w:t>
      </w:r>
    </w:p>
    <w:p w:rsidR="00AB4268" w:rsidRPr="007245DD" w:rsidRDefault="00D05AF8" w:rsidP="00AB4268">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七</w:t>
      </w:r>
      <w:r w:rsidR="00AB4268" w:rsidRPr="007245DD">
        <w:rPr>
          <w:rFonts w:asciiTheme="minorEastAsia" w:eastAsiaTheme="minorEastAsia" w:hAnsiTheme="minorEastAsia"/>
          <w:sz w:val="28"/>
          <w:szCs w:val="28"/>
        </w:rPr>
        <w:t>、</w:t>
      </w:r>
      <w:r w:rsidR="00AB4268" w:rsidRPr="007245DD">
        <w:rPr>
          <w:rFonts w:asciiTheme="minorEastAsia" w:eastAsiaTheme="minorEastAsia" w:hAnsiTheme="minorEastAsia" w:hint="eastAsia"/>
          <w:bCs/>
          <w:sz w:val="28"/>
          <w:szCs w:val="28"/>
        </w:rPr>
        <w:t>技法总结</w:t>
      </w:r>
    </w:p>
    <w:p w:rsidR="00AB4268" w:rsidRPr="007245DD" w:rsidRDefault="00AB4268" w:rsidP="00746F2C">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lastRenderedPageBreak/>
        <w:t>1.叙事完整，铺排有序。</w:t>
      </w:r>
    </w:p>
    <w:p w:rsidR="00AB4268" w:rsidRPr="007245DD" w:rsidRDefault="00AB4268" w:rsidP="00746F2C">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本文对我国航母舰载战斗机首架次着舰这一重大事件，从身着不同颜色马甲的工作人员所做的着舰前的准备工作，到飞行塔台内的着舰指挥员与飞行员的连续对话，再到舰载机成功着舰，整个试验过程都做了完整的记录。条理清晰，铺排有序，毫无杂乱之感。</w:t>
      </w:r>
    </w:p>
    <w:p w:rsidR="00AB4268" w:rsidRPr="007245DD" w:rsidRDefault="00AB4268" w:rsidP="00746F2C">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2.重点突出，主次分明。</w:t>
      </w:r>
    </w:p>
    <w:p w:rsidR="00AB4268" w:rsidRPr="007245DD" w:rsidRDefault="00AB4268" w:rsidP="00746F2C">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塔台指挥和着舰动作是关系到成功着舰的关键环节，是读者最关注的，作者紧紧抓住这些重点内容，集中笔墨叙写了这些环节，主次分明，详略得当地将着舰前后过程清晰完整地展现在读者的面前。</w:t>
      </w:r>
    </w:p>
    <w:p w:rsidR="00AB4268" w:rsidRPr="007245DD" w:rsidRDefault="00AB4268" w:rsidP="00746F2C">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3.采用了排比、比喻等修辞手法。</w:t>
      </w:r>
    </w:p>
    <w:p w:rsidR="00AB4268" w:rsidRPr="007245DD" w:rsidRDefault="00AB4268" w:rsidP="00746F2C">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文中运用了排比的修辞手法，写出了我国科研人员顽强不屈、无私奉献的精神，增强了语言的表达气势和感染力。把舰载机着舰比喻成“刀尖上的舞蹈”，也生动形象地表现出了当时舰载机着舰的危险性之大，从而增强了语言的表现力和感染力。</w:t>
      </w:r>
    </w:p>
    <w:p w:rsidR="00D05AF8" w:rsidRPr="007245DD" w:rsidRDefault="00D05AF8" w:rsidP="00D05AF8">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八</w:t>
      </w:r>
      <w:r w:rsidRPr="007245DD">
        <w:rPr>
          <w:rFonts w:asciiTheme="minorEastAsia" w:eastAsiaTheme="minorEastAsia" w:hAnsiTheme="minorEastAsia"/>
          <w:sz w:val="28"/>
          <w:szCs w:val="28"/>
        </w:rPr>
        <w:t>、</w:t>
      </w:r>
      <w:r w:rsidRPr="007245DD">
        <w:rPr>
          <w:rFonts w:asciiTheme="minorEastAsia" w:eastAsiaTheme="minorEastAsia" w:hAnsiTheme="minorEastAsia" w:hint="eastAsia"/>
          <w:bCs/>
          <w:sz w:val="28"/>
          <w:szCs w:val="28"/>
        </w:rPr>
        <w:t>课堂总结</w:t>
      </w:r>
    </w:p>
    <w:p w:rsidR="00D05AF8" w:rsidRPr="007245DD" w:rsidRDefault="00D05AF8" w:rsidP="00D05AF8">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本文采用现场特写的形式，抓住歼－15舰载战斗机首架次成功着舰这一最具历史意义的事件，生动再现了举世瞩目的我国航母舰载战斗机首架次成功着舰的过程，表达了作者强烈的自豪感和爱国情感。</w:t>
      </w:r>
    </w:p>
    <w:p w:rsidR="00D05AF8" w:rsidRPr="007245DD" w:rsidRDefault="008B7FA6" w:rsidP="00746F2C">
      <w:pPr>
        <w:adjustRightInd w:val="0"/>
        <w:spacing w:line="360" w:lineRule="auto"/>
        <w:ind w:firstLineChars="200" w:firstLine="560"/>
        <w:rPr>
          <w:rFonts w:asciiTheme="minorEastAsia" w:eastAsiaTheme="minorEastAsia" w:hAnsiTheme="minorEastAsia"/>
          <w:sz w:val="28"/>
          <w:szCs w:val="28"/>
        </w:rPr>
      </w:pPr>
      <w:r w:rsidRPr="007245DD">
        <w:rPr>
          <w:rFonts w:asciiTheme="minorEastAsia" w:eastAsiaTheme="minorEastAsia" w:hAnsiTheme="minorEastAsia" w:hint="eastAsia"/>
          <w:sz w:val="28"/>
          <w:szCs w:val="28"/>
        </w:rPr>
        <w:t>板书</w:t>
      </w:r>
      <w:r w:rsidRPr="007245DD">
        <w:rPr>
          <w:rFonts w:asciiTheme="minorEastAsia" w:eastAsiaTheme="minorEastAsia" w:hAnsiTheme="minorEastAsia"/>
          <w:sz w:val="28"/>
          <w:szCs w:val="28"/>
        </w:rPr>
        <w:t>设计：</w:t>
      </w:r>
    </w:p>
    <w:p w:rsidR="008B7FA6" w:rsidRPr="00D05AF8" w:rsidRDefault="007245DD" w:rsidP="007C0EDF">
      <w:pPr>
        <w:adjustRightInd w:val="0"/>
        <w:spacing w:line="360" w:lineRule="auto"/>
        <w:ind w:firstLineChars="950" w:firstLine="13680"/>
        <w:rPr>
          <w:rFonts w:asciiTheme="minorEastAsia" w:eastAsiaTheme="minorEastAsia" w:hAnsiTheme="minorEastAsia"/>
          <w:sz w:val="28"/>
          <w:szCs w:val="28"/>
        </w:rPr>
      </w:pPr>
      <w:r w:rsidRPr="003B16EE">
        <w:rPr>
          <w:noProof/>
          <w:sz w:val="144"/>
          <w:szCs w:val="144"/>
        </w:rPr>
        <mc:AlternateContent>
          <mc:Choice Requires="wps">
            <w:drawing>
              <wp:anchor distT="0" distB="0" distL="114300" distR="114300" simplePos="0" relativeHeight="251667456" behindDoc="0" locked="0" layoutInCell="1" allowOverlap="1" wp14:anchorId="3B597607" wp14:editId="7211B505">
                <wp:simplePos x="0" y="0"/>
                <wp:positionH relativeFrom="column">
                  <wp:posOffset>3000375</wp:posOffset>
                </wp:positionH>
                <wp:positionV relativeFrom="paragraph">
                  <wp:posOffset>760095</wp:posOffset>
                </wp:positionV>
                <wp:extent cx="2303463" cy="646331"/>
                <wp:effectExtent l="0" t="0" r="0" b="1905"/>
                <wp:wrapNone/>
                <wp:docPr id="38924"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3463" cy="6463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B552D" w:rsidRPr="004B552D" w:rsidRDefault="004B552D" w:rsidP="004B552D">
                            <w:pPr>
                              <w:pStyle w:val="af1"/>
                              <w:spacing w:before="0" w:beforeAutospacing="0" w:after="0" w:afterAutospacing="0" w:line="360" w:lineRule="auto"/>
                              <w:rPr>
                                <w:sz w:val="32"/>
                                <w:szCs w:val="32"/>
                              </w:rPr>
                            </w:pPr>
                            <w:r w:rsidRPr="004B552D">
                              <w:rPr>
                                <w:rFonts w:ascii="微软雅黑" w:eastAsia="微软雅黑" w:hAnsi="微软雅黑" w:cstheme="minorBidi" w:hint="eastAsia"/>
                                <w:bCs/>
                                <w:kern w:val="24"/>
                                <w:sz w:val="32"/>
                                <w:szCs w:val="32"/>
                              </w:rPr>
                              <w:t>自豪、爱国</w:t>
                            </w:r>
                          </w:p>
                        </w:txbxContent>
                      </wps:txbx>
                      <wps:bodyPr>
                        <a:spAutoFit/>
                      </wps:bodyPr>
                    </wps:wsp>
                  </a:graphicData>
                </a:graphic>
              </wp:anchor>
            </w:drawing>
          </mc:Choice>
          <mc:Fallback>
            <w:pict>
              <v:shapetype w14:anchorId="3B597607" id="_x0000_t202" coordsize="21600,21600" o:spt="202" path="m,l,21600r21600,l21600,xe">
                <v:stroke joinstyle="miter"/>
                <v:path gradientshapeok="t" o:connecttype="rect"/>
              </v:shapetype>
              <v:shape id="TextBox 12" o:spid="_x0000_s1026" type="#_x0000_t202" style="position:absolute;left:0;text-align:left;margin-left:236.25pt;margin-top:59.85pt;width:181.4pt;height:50.9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" filled="f" stroked="f">
                <v:textbox style="mso-fit-shape-to-text:t">
                  <w:txbxContent>
                    <w:p w:rsidR="004B552D" w:rsidRPr="004B552D" w:rsidRDefault="004B552D" w:rsidP="004B552D">
                      <w:pPr>
                        <w:pStyle w:val="ae"/>
                        <w:spacing w:before="0" w:beforeAutospacing="0" w:after="0" w:afterAutospacing="0" w:line="360" w:lineRule="auto"/>
                        <w:rPr>
                          <w:sz w:val="32"/>
                          <w:szCs w:val="32"/>
                        </w:rPr>
                      </w:pPr>
                      <w:r w:rsidRPr="004B552D">
                        <w:rPr>
                          <w:rFonts w:ascii="微软雅黑" w:eastAsia="微软雅黑" w:hAnsi="微软雅黑" w:cstheme="minorBidi" w:hint="eastAsia"/>
                          <w:bCs/>
                          <w:kern w:val="24"/>
                          <w:sz w:val="32"/>
                          <w:szCs w:val="32"/>
                        </w:rPr>
                        <w:t>自豪、爱国</w:t>
                      </w:r>
                    </w:p>
                  </w:txbxContent>
                </v:textbox>
              </v:shape>
            </w:pict>
          </mc:Fallback>
        </mc:AlternateContent>
      </w:r>
      <w:r>
        <w:rPr>
          <w:noProof/>
          <w:color w:val="000000" w:themeColor="text1"/>
          <w:sz w:val="144"/>
          <w:szCs w:val="144"/>
        </w:rPr>
        <mc:AlternateContent>
          <mc:Choice Requires="wps">
            <w:drawing>
              <wp:anchor distT="0" distB="0" distL="114300" distR="114300" simplePos="0" relativeHeight="251669504" behindDoc="0" locked="0" layoutInCell="1" allowOverlap="1" wp14:anchorId="41226FD0" wp14:editId="6128648A">
                <wp:simplePos x="0" y="0"/>
                <wp:positionH relativeFrom="column">
                  <wp:posOffset>2697480</wp:posOffset>
                </wp:positionH>
                <wp:positionV relativeFrom="paragraph">
                  <wp:posOffset>278764</wp:posOffset>
                </wp:positionV>
                <wp:extent cx="257175" cy="1438275"/>
                <wp:effectExtent l="0" t="0" r="28575" b="28575"/>
                <wp:wrapNone/>
                <wp:docPr id="7" name="右大括号 7"/>
                <wp:cNvGraphicFramePr/>
                <a:graphic xmlns:a="http://schemas.openxmlformats.org/drawingml/2006/main">
                  <a:graphicData uri="http://schemas.microsoft.com/office/word/2010/wordprocessingShape">
                    <wps:wsp>
                      <wps:cNvSpPr/>
                      <wps:spPr>
                        <a:xfrm>
                          <a:off x="0" y="0"/>
                          <a:ext cx="257175" cy="1438275"/>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ED6C7C"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7" o:spid="_x0000_s1026" type="#_x0000_t88" style="position:absolute;left:0;text-align:left;margin-left:212.4pt;margin-top:21.95pt;width:20.25pt;height:113.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" adj="322" strokecolor="#4579b8 [3044]"/>
            </w:pict>
          </mc:Fallback>
        </mc:AlternateContent>
      </w:r>
      <w:r w:rsidR="003B16EE" w:rsidRPr="003B16EE">
        <w:rPr>
          <w:noProof/>
          <w:color w:val="000000" w:themeColor="text1"/>
          <w:sz w:val="144"/>
          <w:szCs w:val="144"/>
        </w:rPr>
        <mc:AlternateContent>
          <mc:Choice Requires="wps">
            <w:drawing>
              <wp:anchor distT="0" distB="0" distL="114300" distR="114300" simplePos="0" relativeHeight="251668480" behindDoc="0" locked="0" layoutInCell="1" allowOverlap="1" wp14:anchorId="65A5E423" wp14:editId="282E0309">
                <wp:simplePos x="0" y="0"/>
                <wp:positionH relativeFrom="column">
                  <wp:posOffset>1135380</wp:posOffset>
                </wp:positionH>
                <wp:positionV relativeFrom="paragraph">
                  <wp:posOffset>269240</wp:posOffset>
                </wp:positionV>
                <wp:extent cx="323850" cy="1371600"/>
                <wp:effectExtent l="0" t="0" r="19050" b="19050"/>
                <wp:wrapNone/>
                <wp:docPr id="6" name="左大括号 6"/>
                <wp:cNvGraphicFramePr/>
                <a:graphic xmlns:a="http://schemas.openxmlformats.org/drawingml/2006/main">
                  <a:graphicData uri="http://schemas.microsoft.com/office/word/2010/wordprocessingShape">
                    <wps:wsp>
                      <wps:cNvSpPr/>
                      <wps:spPr>
                        <a:xfrm>
                          <a:off x="0" y="0"/>
                          <a:ext cx="323850" cy="137160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E60DAD"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6" o:spid="_x0000_s1026" type="#_x0000_t87" style="position:absolute;left:0;text-align:left;margin-left:89.4pt;margin-top:21.2pt;width:25.5pt;height:10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" adj="425" strokecolor="#4579b8 [3044]"/>
            </w:pict>
          </mc:Fallback>
        </mc:AlternateContent>
      </w:r>
      <w:r w:rsidR="004B552D" w:rsidRPr="003B16EE">
        <w:rPr>
          <w:noProof/>
          <w:sz w:val="144"/>
          <w:szCs w:val="144"/>
        </w:rPr>
        <mc:AlternateContent>
          <mc:Choice Requires="wps">
            <w:drawing>
              <wp:anchor distT="0" distB="0" distL="114300" distR="114300" simplePos="0" relativeHeight="251665408" behindDoc="0" locked="0" layoutInCell="1" allowOverlap="1" wp14:anchorId="4951E90C" wp14:editId="66664A39">
                <wp:simplePos x="0" y="0"/>
                <wp:positionH relativeFrom="column">
                  <wp:posOffset>1409700</wp:posOffset>
                </wp:positionH>
                <wp:positionV relativeFrom="paragraph">
                  <wp:posOffset>1247775</wp:posOffset>
                </wp:positionV>
                <wp:extent cx="1723549" cy="461665"/>
                <wp:effectExtent l="0" t="0" r="0" b="0"/>
                <wp:wrapNone/>
                <wp:docPr id="38918" name="矩形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3549" cy="461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B552D" w:rsidRPr="004B552D" w:rsidRDefault="004B552D" w:rsidP="004B552D">
                            <w:pPr>
                              <w:pStyle w:val="af1"/>
                              <w:spacing w:before="0" w:beforeAutospacing="0" w:after="0" w:afterAutospacing="0"/>
                              <w:rPr>
                                <w:sz w:val="32"/>
                                <w:szCs w:val="32"/>
                              </w:rPr>
                            </w:pPr>
                            <w:r w:rsidRPr="004B552D">
                              <w:rPr>
                                <w:rFonts w:ascii="微软雅黑" w:eastAsia="微软雅黑" w:hAnsi="微软雅黑" w:cstheme="minorBidi" w:hint="eastAsia"/>
                                <w:bCs/>
                                <w:color w:val="000000" w:themeColor="text1"/>
                                <w:kern w:val="24"/>
                                <w:sz w:val="32"/>
                                <w:szCs w:val="32"/>
                              </w:rPr>
                              <w:t>着舰后喜悦</w:t>
                            </w:r>
                          </w:p>
                        </w:txbxContent>
                      </wps:txbx>
                      <wps:bodyPr wrap="none">
                        <a:spAutoFit/>
                      </wps:bodyPr>
                    </wps:wsp>
                  </a:graphicData>
                </a:graphic>
              </wp:anchor>
            </w:drawing>
          </mc:Choice>
          <mc:Fallback>
            <w:pict>
              <v:rect w14:anchorId="4951E90C" id="矩形 8" o:spid="_x0000_s1027" style="position:absolute;left:0;text-align:left;margin-left:111pt;margin-top:98.25pt;width:135.7pt;height:36.35pt;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" filled="f" stroked="f">
                <v:textbox style="mso-fit-shape-to-text:t">
                  <w:txbxContent>
                    <w:p w:rsidR="004B552D" w:rsidRPr="004B552D" w:rsidRDefault="004B552D" w:rsidP="004B552D">
                      <w:pPr>
                        <w:pStyle w:val="ae"/>
                        <w:spacing w:before="0" w:beforeAutospacing="0" w:after="0" w:afterAutospacing="0"/>
                        <w:rPr>
                          <w:sz w:val="32"/>
                          <w:szCs w:val="32"/>
                        </w:rPr>
                      </w:pPr>
                      <w:r w:rsidRPr="004B552D">
                        <w:rPr>
                          <w:rFonts w:ascii="微软雅黑" w:eastAsia="微软雅黑" w:hAnsi="微软雅黑" w:cstheme="minorBidi" w:hint="eastAsia"/>
                          <w:bCs/>
                          <w:color w:val="000000" w:themeColor="text1"/>
                          <w:kern w:val="24"/>
                          <w:sz w:val="32"/>
                          <w:szCs w:val="32"/>
                        </w:rPr>
                        <w:t>着舰后喜悦</w:t>
                      </w:r>
                    </w:p>
                  </w:txbxContent>
                </v:textbox>
              </v:rect>
            </w:pict>
          </mc:Fallback>
        </mc:AlternateContent>
      </w:r>
      <w:r w:rsidR="007C0EDF" w:rsidRPr="003B16EE">
        <w:rPr>
          <w:noProof/>
          <w:sz w:val="144"/>
          <w:szCs w:val="144"/>
        </w:rPr>
        <mc:AlternateContent>
          <mc:Choice Requires="wps">
            <w:drawing>
              <wp:anchor distT="0" distB="0" distL="114300" distR="114300" simplePos="0" relativeHeight="251663360" behindDoc="0" locked="0" layoutInCell="1" allowOverlap="1" wp14:anchorId="7D3A56E1" wp14:editId="4223DE57">
                <wp:simplePos x="0" y="0"/>
                <wp:positionH relativeFrom="column">
                  <wp:posOffset>1421131</wp:posOffset>
                </wp:positionH>
                <wp:positionV relativeFrom="paragraph">
                  <wp:posOffset>50165</wp:posOffset>
                </wp:positionV>
                <wp:extent cx="1790700" cy="461665"/>
                <wp:effectExtent l="0" t="0" r="0" b="0"/>
                <wp:wrapNone/>
                <wp:docPr id="38922" name="矩形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0700" cy="461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0EDF" w:rsidRPr="007C0EDF" w:rsidRDefault="007C0EDF" w:rsidP="007C0EDF">
                            <w:pPr>
                              <w:pStyle w:val="af1"/>
                              <w:spacing w:before="0" w:beforeAutospacing="0" w:after="0" w:afterAutospacing="0"/>
                              <w:rPr>
                                <w:sz w:val="32"/>
                                <w:szCs w:val="32"/>
                              </w:rPr>
                            </w:pPr>
                            <w:r w:rsidRPr="007C0EDF">
                              <w:rPr>
                                <w:rFonts w:ascii="微软雅黑" w:eastAsia="微软雅黑" w:hAnsi="微软雅黑" w:cstheme="minorBidi" w:hint="eastAsia"/>
                                <w:bCs/>
                                <w:color w:val="000000" w:themeColor="text1"/>
                                <w:kern w:val="24"/>
                                <w:sz w:val="32"/>
                                <w:szCs w:val="32"/>
                              </w:rPr>
                              <w:t>着舰前准备</w:t>
                            </w:r>
                          </w:p>
                        </w:txbxContent>
                      </wps:txbx>
                      <wps:bodyPr wrap="square">
                        <a:spAutoFit/>
                      </wps:bodyPr>
                    </wps:wsp>
                  </a:graphicData>
                </a:graphic>
                <wp14:sizeRelH relativeFrom="margin">
                  <wp14:pctWidth>0</wp14:pctWidth>
                </wp14:sizeRelH>
              </wp:anchor>
            </w:drawing>
          </mc:Choice>
          <mc:Fallback>
            <w:pict>
              <v:rect w14:anchorId="7D3A56E1" id="矩形 40" o:spid="_x0000_s1028" style="position:absolute;left:0;text-align:left;margin-left:111.9pt;margin-top:3.95pt;width:141pt;height:36.3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" filled="f" stroked="f">
                <v:textbox style="mso-fit-shape-to-text:t">
                  <w:txbxContent>
                    <w:p w:rsidR="007C0EDF" w:rsidRPr="007C0EDF" w:rsidRDefault="007C0EDF" w:rsidP="007C0EDF">
                      <w:pPr>
                        <w:pStyle w:val="ae"/>
                        <w:spacing w:before="0" w:beforeAutospacing="0" w:after="0" w:afterAutospacing="0"/>
                        <w:rPr>
                          <w:sz w:val="32"/>
                          <w:szCs w:val="32"/>
                        </w:rPr>
                      </w:pPr>
                      <w:r w:rsidRPr="007C0EDF">
                        <w:rPr>
                          <w:rFonts w:ascii="微软雅黑" w:eastAsia="微软雅黑" w:hAnsi="微软雅黑" w:cstheme="minorBidi" w:hint="eastAsia"/>
                          <w:bCs/>
                          <w:color w:val="000000" w:themeColor="text1"/>
                          <w:kern w:val="24"/>
                          <w:sz w:val="32"/>
                          <w:szCs w:val="32"/>
                        </w:rPr>
                        <w:t>着舰前准备</w:t>
                      </w:r>
                    </w:p>
                  </w:txbxContent>
                </v:textbox>
              </v:rect>
            </w:pict>
          </mc:Fallback>
        </mc:AlternateContent>
      </w:r>
      <w:r w:rsidR="007C0EDF" w:rsidRPr="003B16EE">
        <w:rPr>
          <w:noProof/>
          <w:sz w:val="144"/>
          <w:szCs w:val="144"/>
        </w:rPr>
        <mc:AlternateContent>
          <mc:Choice Requires="wps">
            <w:drawing>
              <wp:anchor distT="0" distB="0" distL="114300" distR="114300" simplePos="0" relativeHeight="251661312" behindDoc="0" locked="0" layoutInCell="1" allowOverlap="1" wp14:anchorId="751578F5" wp14:editId="53CE4889">
                <wp:simplePos x="0" y="0"/>
                <wp:positionH relativeFrom="column">
                  <wp:posOffset>1468756</wp:posOffset>
                </wp:positionH>
                <wp:positionV relativeFrom="paragraph">
                  <wp:posOffset>612140</wp:posOffset>
                </wp:positionV>
                <wp:extent cx="1485900" cy="571500"/>
                <wp:effectExtent l="0" t="0" r="0" b="0"/>
                <wp:wrapNone/>
                <wp:docPr id="38920" name="矩形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C0EDF" w:rsidRPr="007C0EDF" w:rsidRDefault="007C0EDF" w:rsidP="007C0EDF">
                            <w:pPr>
                              <w:pStyle w:val="af1"/>
                              <w:spacing w:before="0" w:beforeAutospacing="0" w:after="0" w:afterAutospacing="0"/>
                              <w:rPr>
                                <w:sz w:val="18"/>
                              </w:rPr>
                            </w:pPr>
                            <w:r w:rsidRPr="007C0EDF">
                              <w:rPr>
                                <w:rFonts w:ascii="微软雅黑" w:eastAsia="微软雅黑" w:hAnsi="微软雅黑" w:cstheme="minorBidi" w:hint="eastAsia"/>
                                <w:bCs/>
                                <w:color w:val="000000" w:themeColor="text1"/>
                                <w:kern w:val="24"/>
                                <w:sz w:val="32"/>
                                <w:szCs w:val="48"/>
                              </w:rPr>
                              <w:t>着舰过程</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751578F5" id="矩形 11" o:spid="_x0000_s1029" style="position:absolute;left:0;text-align:left;margin-left:115.65pt;margin-top:48.2pt;width:117pt;height: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" filled="f" stroked="f">
                <v:textbox>
                  <w:txbxContent>
                    <w:p w:rsidR="007C0EDF" w:rsidRPr="007C0EDF" w:rsidRDefault="007C0EDF" w:rsidP="007C0EDF">
                      <w:pPr>
                        <w:pStyle w:val="ae"/>
                        <w:spacing w:before="0" w:beforeAutospacing="0" w:after="0" w:afterAutospacing="0"/>
                        <w:rPr>
                          <w:sz w:val="18"/>
                        </w:rPr>
                      </w:pPr>
                      <w:r w:rsidRPr="007C0EDF">
                        <w:rPr>
                          <w:rFonts w:ascii="微软雅黑" w:eastAsia="微软雅黑" w:hAnsi="微软雅黑" w:cstheme="minorBidi" w:hint="eastAsia"/>
                          <w:bCs/>
                          <w:color w:val="000000" w:themeColor="text1"/>
                          <w:kern w:val="24"/>
                          <w:sz w:val="32"/>
                          <w:szCs w:val="48"/>
                        </w:rPr>
                        <w:t>着舰过程</w:t>
                      </w:r>
                    </w:p>
                  </w:txbxContent>
                </v:textbox>
              </v:rect>
            </w:pict>
          </mc:Fallback>
        </mc:AlternateContent>
      </w:r>
      <w:r w:rsidR="007C0EDF" w:rsidRPr="003B16EE">
        <w:rPr>
          <w:rFonts w:asciiTheme="minorEastAsia" w:eastAsiaTheme="minorEastAsia" w:hAnsiTheme="minorEastAsia" w:hint="eastAsia"/>
          <w:noProof/>
          <w:sz w:val="144"/>
          <w:szCs w:val="144"/>
        </w:rPr>
        <mc:AlternateContent>
          <mc:Choice Requires="wps">
            <w:drawing>
              <wp:anchor distT="0" distB="0" distL="114300" distR="114300" simplePos="0" relativeHeight="251659264" behindDoc="0" locked="0" layoutInCell="1" allowOverlap="1" wp14:anchorId="2BC1A196" wp14:editId="3E60CDF6">
                <wp:simplePos x="0" y="0"/>
                <wp:positionH relativeFrom="column">
                  <wp:posOffset>449580</wp:posOffset>
                </wp:positionH>
                <wp:positionV relativeFrom="paragraph">
                  <wp:posOffset>278765</wp:posOffset>
                </wp:positionV>
                <wp:extent cx="647700" cy="1381125"/>
                <wp:effectExtent l="0" t="0" r="19050" b="28575"/>
                <wp:wrapNone/>
                <wp:docPr id="2" name="文本框 2"/>
                <wp:cNvGraphicFramePr/>
                <a:graphic xmlns:a="http://schemas.openxmlformats.org/drawingml/2006/main">
                  <a:graphicData uri="http://schemas.microsoft.com/office/word/2010/wordprocessingShape">
                    <wps:wsp>
                      <wps:cNvSpPr txBox="1"/>
                      <wps:spPr>
                        <a:xfrm>
                          <a:off x="0" y="0"/>
                          <a:ext cx="647700" cy="138112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49494C" w:rsidRPr="00504084" w:rsidRDefault="0049494C">
                            <w:pPr>
                              <w:rPr>
                                <w:rFonts w:ascii="微软雅黑" w:eastAsia="微软雅黑" w:hAnsi="微软雅黑"/>
                                <w:sz w:val="36"/>
                              </w:rPr>
                            </w:pPr>
                            <w:r w:rsidRPr="00504084">
                              <w:rPr>
                                <w:rFonts w:ascii="微软雅黑" w:eastAsia="微软雅黑" w:hAnsi="微软雅黑" w:hint="eastAsia"/>
                                <w:sz w:val="36"/>
                              </w:rPr>
                              <w:t>一着</w:t>
                            </w:r>
                            <w:r w:rsidRPr="00504084">
                              <w:rPr>
                                <w:rFonts w:ascii="微软雅黑" w:eastAsia="微软雅黑" w:hAnsi="微软雅黑"/>
                                <w:sz w:val="36"/>
                              </w:rPr>
                              <w:t>惊海天</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BC1A196" id="文本框 2" o:spid="_x0000_s1030" type="#_x0000_t202" style="position:absolute;left:0;text-align:left;margin-left:35.4pt;margin-top:21.95pt;width:51pt;height:108.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" fillcolor="white [3201]" strokecolor="white [3212]" strokeweight=".5pt">
                <v:textbox style="layout-flow:vertical-ideographic">
                  <w:txbxContent>
                    <w:p w:rsidR="0049494C" w:rsidRPr="00504084" w:rsidRDefault="0049494C">
                      <w:pPr>
                        <w:rPr>
                          <w:rFonts w:ascii="微软雅黑" w:eastAsia="微软雅黑" w:hAnsi="微软雅黑" w:hint="eastAsia"/>
                          <w:sz w:val="36"/>
                        </w:rPr>
                      </w:pPr>
                      <w:r w:rsidRPr="00504084">
                        <w:rPr>
                          <w:rFonts w:ascii="微软雅黑" w:eastAsia="微软雅黑" w:hAnsi="微软雅黑" w:hint="eastAsia"/>
                          <w:sz w:val="36"/>
                        </w:rPr>
                        <w:t>一着</w:t>
                      </w:r>
                      <w:r w:rsidRPr="00504084">
                        <w:rPr>
                          <w:rFonts w:ascii="微软雅黑" w:eastAsia="微软雅黑" w:hAnsi="微软雅黑"/>
                          <w:sz w:val="36"/>
                        </w:rPr>
                        <w:t>惊海天</w:t>
                      </w:r>
                    </w:p>
                  </w:txbxContent>
                </v:textbox>
              </v:shape>
            </w:pict>
          </mc:Fallback>
        </mc:AlternateContent>
      </w:r>
      <w:r w:rsidR="00504084" w:rsidRPr="003B16EE">
        <w:rPr>
          <w:rFonts w:hint="eastAsia"/>
          <w:noProof/>
          <w:sz w:val="144"/>
          <w:szCs w:val="144"/>
        </w:rPr>
        <w:t>｛</w:t>
      </w:r>
      <w:r w:rsidR="00504084" w:rsidRPr="00504084">
        <w:rPr>
          <w:rFonts w:hint="eastAsia"/>
          <w:noProof/>
        </w:rPr>
        <w:lastRenderedPageBreak/>
        <w:t>｝</w:t>
      </w:r>
    </w:p>
    <w:sectPr w:rsidR="008B7FA6" w:rsidRPr="00D05AF8" w:rsidSect="0024455A">
      <w:headerReference w:type="default" r:id="rId8"/>
      <w:footerReference w:type="default" r:id="rId9"/>
      <w:pgSz w:w="11906" w:h="16838"/>
      <w:pgMar w:top="1418" w:right="1077" w:bottom="1418"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5BB7" w:rsidRDefault="00BF5BB7" w:rsidP="0024455A">
      <w:r>
        <w:separator/>
      </w:r>
    </w:p>
  </w:endnote>
  <w:endnote w:type="continuationSeparator" w:id="0">
    <w:p w:rsidR="00BF5BB7" w:rsidRDefault="00BF5BB7" w:rsidP="00244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微软雅黑">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455A" w:rsidRDefault="0024455A">
    <w:pPr>
      <w:ind w:firstLineChars="1150" w:firstLine="2415"/>
      <w:rPr>
        <w:color w:val="000000"/>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5BB7" w:rsidRDefault="00BF5BB7" w:rsidP="0024455A">
      <w:r>
        <w:separator/>
      </w:r>
    </w:p>
  </w:footnote>
  <w:footnote w:type="continuationSeparator" w:id="0">
    <w:p w:rsidR="00BF5BB7" w:rsidRDefault="00BF5BB7" w:rsidP="00244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455A" w:rsidRDefault="0024455A">
    <w:pPr>
      <w:pStyle w:val="a9"/>
      <w:pBdr>
        <w:bottom w:val="none" w:sz="0" w:space="0" w:color="auto"/>
      </w:pBdr>
      <w:rPr>
        <w:rFonts w:ascii="微软雅黑" w:eastAsia="微软雅黑" w:hAnsi="微软雅黑" w:cs="微软雅黑"/>
        <w:b/>
        <w:color w:val="CC000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E82FE3"/>
    <w:multiLevelType w:val="hybridMultilevel"/>
    <w:tmpl w:val="963ACAAC"/>
    <w:lvl w:ilvl="0" w:tplc="E6283D1A">
      <w:start w:val="1"/>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1" w15:restartNumberingAfterBreak="0">
    <w:nsid w:val="59746767"/>
    <w:multiLevelType w:val="singleLevel"/>
    <w:tmpl w:val="59746767"/>
    <w:lvl w:ilvl="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bordersDoNotSurroundHeader/>
  <w:bordersDoNotSurroundFooter/>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0E15"/>
    <w:rsid w:val="00026F73"/>
    <w:rsid w:val="00036B54"/>
    <w:rsid w:val="00066019"/>
    <w:rsid w:val="00072C3D"/>
    <w:rsid w:val="00073C9A"/>
    <w:rsid w:val="0008550F"/>
    <w:rsid w:val="000A550B"/>
    <w:rsid w:val="000D4AAD"/>
    <w:rsid w:val="000F08BD"/>
    <w:rsid w:val="000F738E"/>
    <w:rsid w:val="00172A27"/>
    <w:rsid w:val="001F0446"/>
    <w:rsid w:val="001F1D88"/>
    <w:rsid w:val="0023631A"/>
    <w:rsid w:val="00241D79"/>
    <w:rsid w:val="0024455A"/>
    <w:rsid w:val="00254170"/>
    <w:rsid w:val="002575DD"/>
    <w:rsid w:val="00277601"/>
    <w:rsid w:val="002B66CF"/>
    <w:rsid w:val="00320F65"/>
    <w:rsid w:val="00347821"/>
    <w:rsid w:val="00347C90"/>
    <w:rsid w:val="00356497"/>
    <w:rsid w:val="00361CAF"/>
    <w:rsid w:val="00381A41"/>
    <w:rsid w:val="0039052F"/>
    <w:rsid w:val="003A2590"/>
    <w:rsid w:val="003A422A"/>
    <w:rsid w:val="003B0F1F"/>
    <w:rsid w:val="003B16EE"/>
    <w:rsid w:val="003C33D4"/>
    <w:rsid w:val="00442410"/>
    <w:rsid w:val="0045491D"/>
    <w:rsid w:val="00485C77"/>
    <w:rsid w:val="004932BA"/>
    <w:rsid w:val="0049494C"/>
    <w:rsid w:val="004B552D"/>
    <w:rsid w:val="004D04CE"/>
    <w:rsid w:val="004D2AA0"/>
    <w:rsid w:val="004F06FA"/>
    <w:rsid w:val="00504084"/>
    <w:rsid w:val="005127AA"/>
    <w:rsid w:val="005316F6"/>
    <w:rsid w:val="00555F77"/>
    <w:rsid w:val="005655AE"/>
    <w:rsid w:val="005A2CA1"/>
    <w:rsid w:val="005A4CBD"/>
    <w:rsid w:val="005B3608"/>
    <w:rsid w:val="005E749E"/>
    <w:rsid w:val="00616A96"/>
    <w:rsid w:val="00626137"/>
    <w:rsid w:val="006342FF"/>
    <w:rsid w:val="00646E20"/>
    <w:rsid w:val="00661634"/>
    <w:rsid w:val="0068336E"/>
    <w:rsid w:val="0069479F"/>
    <w:rsid w:val="006F0AC1"/>
    <w:rsid w:val="006F2A33"/>
    <w:rsid w:val="00723F7C"/>
    <w:rsid w:val="007245DD"/>
    <w:rsid w:val="007409DA"/>
    <w:rsid w:val="00746F2C"/>
    <w:rsid w:val="00762824"/>
    <w:rsid w:val="007637DD"/>
    <w:rsid w:val="007870AB"/>
    <w:rsid w:val="007A0C08"/>
    <w:rsid w:val="007C0EDF"/>
    <w:rsid w:val="007F09AA"/>
    <w:rsid w:val="0084000C"/>
    <w:rsid w:val="00851D2E"/>
    <w:rsid w:val="008B7FA6"/>
    <w:rsid w:val="008D5479"/>
    <w:rsid w:val="008D5739"/>
    <w:rsid w:val="008E1CF2"/>
    <w:rsid w:val="008F407A"/>
    <w:rsid w:val="009035FD"/>
    <w:rsid w:val="00905611"/>
    <w:rsid w:val="0090736B"/>
    <w:rsid w:val="00927FB3"/>
    <w:rsid w:val="009449F8"/>
    <w:rsid w:val="0098037D"/>
    <w:rsid w:val="009B1058"/>
    <w:rsid w:val="009C1C83"/>
    <w:rsid w:val="009D6C70"/>
    <w:rsid w:val="00A001D0"/>
    <w:rsid w:val="00A04674"/>
    <w:rsid w:val="00A1090E"/>
    <w:rsid w:val="00A13438"/>
    <w:rsid w:val="00A13B02"/>
    <w:rsid w:val="00A4106F"/>
    <w:rsid w:val="00A7533A"/>
    <w:rsid w:val="00A82889"/>
    <w:rsid w:val="00A84FC2"/>
    <w:rsid w:val="00AA0156"/>
    <w:rsid w:val="00AB4268"/>
    <w:rsid w:val="00AC059F"/>
    <w:rsid w:val="00AC4BDB"/>
    <w:rsid w:val="00B36918"/>
    <w:rsid w:val="00B60A65"/>
    <w:rsid w:val="00B66E30"/>
    <w:rsid w:val="00BB0E83"/>
    <w:rsid w:val="00BE56BD"/>
    <w:rsid w:val="00BF5BB7"/>
    <w:rsid w:val="00C209FB"/>
    <w:rsid w:val="00C3132A"/>
    <w:rsid w:val="00C45FD9"/>
    <w:rsid w:val="00C91FA2"/>
    <w:rsid w:val="00CB1303"/>
    <w:rsid w:val="00CB26D6"/>
    <w:rsid w:val="00CB4D46"/>
    <w:rsid w:val="00CC081C"/>
    <w:rsid w:val="00CD09D0"/>
    <w:rsid w:val="00CD4C83"/>
    <w:rsid w:val="00CD76AA"/>
    <w:rsid w:val="00CF41CB"/>
    <w:rsid w:val="00CF6E86"/>
    <w:rsid w:val="00D05AF8"/>
    <w:rsid w:val="00D95449"/>
    <w:rsid w:val="00DC6646"/>
    <w:rsid w:val="00DD2239"/>
    <w:rsid w:val="00DD37CC"/>
    <w:rsid w:val="00DD484A"/>
    <w:rsid w:val="00E06036"/>
    <w:rsid w:val="00E101F6"/>
    <w:rsid w:val="00E23EBC"/>
    <w:rsid w:val="00E60B59"/>
    <w:rsid w:val="00E6253D"/>
    <w:rsid w:val="00E774FC"/>
    <w:rsid w:val="00EB4FFC"/>
    <w:rsid w:val="00EF7465"/>
    <w:rsid w:val="00F055CD"/>
    <w:rsid w:val="00F158EA"/>
    <w:rsid w:val="00F51AB9"/>
    <w:rsid w:val="00F9407A"/>
    <w:rsid w:val="00FC1AFC"/>
    <w:rsid w:val="00FD65A2"/>
    <w:rsid w:val="07A64E8C"/>
    <w:rsid w:val="08D410AB"/>
    <w:rsid w:val="09611125"/>
    <w:rsid w:val="0BD33622"/>
    <w:rsid w:val="0EBD1213"/>
    <w:rsid w:val="0FAB63D7"/>
    <w:rsid w:val="1BB37D8B"/>
    <w:rsid w:val="26511091"/>
    <w:rsid w:val="28EF5CEF"/>
    <w:rsid w:val="2C7F52E2"/>
    <w:rsid w:val="2FE832C5"/>
    <w:rsid w:val="315B05EF"/>
    <w:rsid w:val="3BDE4EF1"/>
    <w:rsid w:val="40C56F79"/>
    <w:rsid w:val="46374183"/>
    <w:rsid w:val="51496B1C"/>
    <w:rsid w:val="51C455F7"/>
    <w:rsid w:val="53E64A95"/>
    <w:rsid w:val="549770D5"/>
    <w:rsid w:val="5A7341F3"/>
    <w:rsid w:val="62510F7A"/>
    <w:rsid w:val="63E003DA"/>
    <w:rsid w:val="6D104E55"/>
    <w:rsid w:val="6D292128"/>
    <w:rsid w:val="6EC25BF9"/>
    <w:rsid w:val="6F595902"/>
    <w:rsid w:val="6FF55511"/>
    <w:rsid w:val="72BC1561"/>
    <w:rsid w:val="738B05FB"/>
    <w:rsid w:val="76170647"/>
    <w:rsid w:val="76FD3618"/>
    <w:rsid w:val="7D4D72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uiPriority="99"/>
    <w:lsdException w:name="Table Web 1" w:semiHidden="1" w:uiPriority="99" w:unhideWhenUsed="1"/>
    <w:lsdException w:name="Table Web 2" w:semiHidden="1" w:uiPriority="99" w:unhideWhenUsed="1"/>
    <w:lsdException w:name="Table Web 3" w:uiPriority="99"/>
    <w:lsdException w:name="Balloon Text" w:semiHidden="1" w:unhideWhenUsed="1" w:qFormat="1"/>
    <w:lsdException w:name="Table Grid" w:uiPriority="99"/>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4455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24455A"/>
    <w:pPr>
      <w:jc w:val="left"/>
    </w:pPr>
    <w:rPr>
      <w:szCs w:val="24"/>
    </w:rPr>
  </w:style>
  <w:style w:type="paragraph" w:styleId="a4">
    <w:name w:val="Plain Text"/>
    <w:basedOn w:val="a"/>
    <w:link w:val="a5"/>
    <w:uiPriority w:val="99"/>
    <w:qFormat/>
    <w:rsid w:val="0024455A"/>
    <w:rPr>
      <w:rFonts w:ascii="宋体" w:hAnsi="Courier New" w:cs="Courier New"/>
      <w:szCs w:val="21"/>
    </w:rPr>
  </w:style>
  <w:style w:type="paragraph" w:styleId="a6">
    <w:name w:val="Balloon Text"/>
    <w:basedOn w:val="a"/>
    <w:qFormat/>
    <w:rsid w:val="0024455A"/>
    <w:rPr>
      <w:sz w:val="18"/>
      <w:szCs w:val="18"/>
    </w:rPr>
  </w:style>
  <w:style w:type="paragraph" w:styleId="a7">
    <w:name w:val="footer"/>
    <w:basedOn w:val="a"/>
    <w:link w:val="a8"/>
    <w:uiPriority w:val="99"/>
    <w:qFormat/>
    <w:rsid w:val="0024455A"/>
    <w:pPr>
      <w:tabs>
        <w:tab w:val="center" w:pos="4153"/>
        <w:tab w:val="right" w:pos="8306"/>
      </w:tabs>
      <w:snapToGrid w:val="0"/>
      <w:jc w:val="left"/>
    </w:pPr>
    <w:rPr>
      <w:sz w:val="18"/>
    </w:rPr>
  </w:style>
  <w:style w:type="paragraph" w:styleId="a9">
    <w:name w:val="header"/>
    <w:basedOn w:val="a"/>
    <w:link w:val="aa"/>
    <w:uiPriority w:val="99"/>
    <w:qFormat/>
    <w:rsid w:val="0024455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b">
    <w:name w:val="Strong"/>
    <w:qFormat/>
    <w:rsid w:val="0024455A"/>
    <w:rPr>
      <w:b/>
      <w:bCs/>
    </w:rPr>
  </w:style>
  <w:style w:type="character" w:styleId="ac">
    <w:name w:val="page number"/>
    <w:basedOn w:val="a0"/>
    <w:qFormat/>
    <w:rsid w:val="0024455A"/>
  </w:style>
  <w:style w:type="character" w:styleId="ad">
    <w:name w:val="Hyperlink"/>
    <w:qFormat/>
    <w:rsid w:val="0024455A"/>
    <w:rPr>
      <w:color w:val="0000FF"/>
      <w:u w:val="single"/>
    </w:rPr>
  </w:style>
  <w:style w:type="character" w:styleId="ae">
    <w:name w:val="annotation reference"/>
    <w:qFormat/>
    <w:rsid w:val="0024455A"/>
    <w:rPr>
      <w:sz w:val="21"/>
      <w:szCs w:val="21"/>
    </w:rPr>
  </w:style>
  <w:style w:type="character" w:customStyle="1" w:styleId="subtitles0">
    <w:name w:val="sub_title s0"/>
    <w:basedOn w:val="a0"/>
    <w:qFormat/>
    <w:rsid w:val="0024455A"/>
  </w:style>
  <w:style w:type="character" w:customStyle="1" w:styleId="1">
    <w:name w:val="页码1"/>
    <w:basedOn w:val="a0"/>
    <w:qFormat/>
    <w:rsid w:val="0024455A"/>
  </w:style>
  <w:style w:type="paragraph" w:customStyle="1" w:styleId="10">
    <w:name w:val="无间隔1"/>
    <w:qFormat/>
    <w:rsid w:val="0024455A"/>
    <w:pPr>
      <w:widowControl w:val="0"/>
      <w:jc w:val="both"/>
    </w:pPr>
    <w:rPr>
      <w:rFonts w:ascii="Calibri" w:hAnsi="Calibri"/>
      <w:kern w:val="2"/>
      <w:sz w:val="21"/>
      <w:szCs w:val="22"/>
    </w:rPr>
  </w:style>
  <w:style w:type="paragraph" w:customStyle="1" w:styleId="CharCharCharCharCharCharCharCharCharCharCharCharCharCharCharCharCharCharChar">
    <w:name w:val="Char Char Char Char Char Char Char Char Char Char Char Char Char Char Char Char Char Char Char"/>
    <w:basedOn w:val="a"/>
    <w:qFormat/>
    <w:rsid w:val="0024455A"/>
    <w:pPr>
      <w:widowControl/>
      <w:spacing w:line="300" w:lineRule="auto"/>
      <w:ind w:firstLineChars="200" w:firstLine="200"/>
    </w:pPr>
  </w:style>
  <w:style w:type="paragraph" w:customStyle="1" w:styleId="Char3Char">
    <w:name w:val="Char3 Char"/>
    <w:basedOn w:val="a"/>
    <w:qFormat/>
    <w:rsid w:val="0024455A"/>
    <w:pPr>
      <w:widowControl/>
      <w:spacing w:line="300" w:lineRule="auto"/>
      <w:ind w:firstLineChars="200" w:firstLine="200"/>
    </w:pPr>
  </w:style>
  <w:style w:type="paragraph" w:customStyle="1" w:styleId="11">
    <w:name w:val="列出段落1"/>
    <w:basedOn w:val="a"/>
    <w:qFormat/>
    <w:rsid w:val="0024455A"/>
    <w:pPr>
      <w:ind w:firstLineChars="200" w:firstLine="420"/>
    </w:pPr>
    <w:rPr>
      <w:rFonts w:ascii="Calibri" w:hAnsi="Calibri"/>
    </w:rPr>
  </w:style>
  <w:style w:type="paragraph" w:customStyle="1" w:styleId="p0">
    <w:name w:val="p0"/>
    <w:basedOn w:val="a"/>
    <w:qFormat/>
    <w:rsid w:val="0024455A"/>
    <w:pPr>
      <w:widowControl/>
    </w:pPr>
    <w:rPr>
      <w:rFonts w:ascii="Calibri" w:hAnsi="Calibri"/>
      <w:kern w:val="0"/>
      <w:szCs w:val="21"/>
    </w:rPr>
  </w:style>
  <w:style w:type="paragraph" w:customStyle="1" w:styleId="msonormalcxspmiddle">
    <w:name w:val="msonormalcxspmiddle"/>
    <w:basedOn w:val="a"/>
    <w:qFormat/>
    <w:rsid w:val="0024455A"/>
    <w:pPr>
      <w:widowControl/>
      <w:spacing w:before="100" w:beforeAutospacing="1" w:after="100" w:afterAutospacing="1"/>
      <w:jc w:val="left"/>
    </w:pPr>
    <w:rPr>
      <w:rFonts w:ascii="Arial Unicode MS" w:eastAsia="Arial Unicode MS" w:hAnsi="Arial Unicode MS"/>
      <w:color w:val="000000"/>
      <w:kern w:val="0"/>
      <w:sz w:val="24"/>
      <w:szCs w:val="24"/>
    </w:rPr>
  </w:style>
  <w:style w:type="character" w:customStyle="1" w:styleId="af">
    <w:name w:val="页眉或页脚_"/>
    <w:basedOn w:val="a0"/>
    <w:link w:val="12"/>
    <w:rsid w:val="00BB0E83"/>
    <w:rPr>
      <w:rFonts w:ascii="Consolas" w:hAnsi="Consolas"/>
      <w:sz w:val="17"/>
      <w:szCs w:val="17"/>
      <w:shd w:val="clear" w:color="auto" w:fill="FFFFFF"/>
    </w:rPr>
  </w:style>
  <w:style w:type="paragraph" w:customStyle="1" w:styleId="12">
    <w:name w:val="页眉或页脚1"/>
    <w:basedOn w:val="a"/>
    <w:link w:val="af"/>
    <w:rsid w:val="00BB0E83"/>
    <w:pPr>
      <w:shd w:val="clear" w:color="auto" w:fill="FFFFFF"/>
      <w:spacing w:line="240" w:lineRule="atLeast"/>
      <w:jc w:val="left"/>
    </w:pPr>
    <w:rPr>
      <w:rFonts w:ascii="Consolas" w:hAnsi="Consolas"/>
      <w:kern w:val="0"/>
      <w:sz w:val="17"/>
      <w:szCs w:val="17"/>
    </w:rPr>
  </w:style>
  <w:style w:type="character" w:customStyle="1" w:styleId="Calibri">
    <w:name w:val="页眉或页脚 + Calibri"/>
    <w:aliases w:val="8.5 pt,非粗体"/>
    <w:basedOn w:val="af"/>
    <w:rsid w:val="00BB0E83"/>
    <w:rPr>
      <w:rFonts w:ascii="Calibri" w:hAnsi="Calibri" w:cs="Calibri"/>
      <w:b/>
      <w:bCs/>
      <w:w w:val="100"/>
      <w:sz w:val="17"/>
      <w:szCs w:val="17"/>
      <w:u w:val="none"/>
      <w:shd w:val="clear" w:color="auto" w:fill="FFFFFF"/>
      <w:lang w:val="zh-TW" w:eastAsia="zh-TW"/>
    </w:rPr>
  </w:style>
  <w:style w:type="character" w:customStyle="1" w:styleId="af0">
    <w:name w:val="页眉或页脚"/>
    <w:basedOn w:val="af"/>
    <w:rsid w:val="00BB0E83"/>
    <w:rPr>
      <w:rFonts w:ascii="Consolas" w:hAnsi="Consolas"/>
      <w:sz w:val="17"/>
      <w:szCs w:val="17"/>
      <w:shd w:val="clear" w:color="auto" w:fill="FFFFFF"/>
      <w:lang w:bidi="ar-SA"/>
    </w:rPr>
  </w:style>
  <w:style w:type="character" w:customStyle="1" w:styleId="10pt">
    <w:name w:val="页眉或页脚 + 10 pt"/>
    <w:aliases w:val="非粗体3"/>
    <w:basedOn w:val="af"/>
    <w:rsid w:val="00BB0E83"/>
    <w:rPr>
      <w:rFonts w:ascii="宋体" w:hAnsi="宋体" w:cs="宋体"/>
      <w:b/>
      <w:bCs/>
      <w:w w:val="100"/>
      <w:sz w:val="20"/>
      <w:szCs w:val="20"/>
      <w:u w:val="none"/>
      <w:shd w:val="clear" w:color="auto" w:fill="FFFFFF"/>
      <w:lang w:bidi="ar-SA"/>
    </w:rPr>
  </w:style>
  <w:style w:type="character" w:customStyle="1" w:styleId="MingLiU">
    <w:name w:val="页眉或页脚 + MingLiU"/>
    <w:aliases w:val="9.5 pt8,非粗体2"/>
    <w:basedOn w:val="af"/>
    <w:rsid w:val="00BB0E83"/>
    <w:rPr>
      <w:rFonts w:ascii="MingLiU" w:eastAsia="MingLiU" w:hAnsi="宋体" w:cs="MingLiU"/>
      <w:b/>
      <w:bCs/>
      <w:w w:val="100"/>
      <w:sz w:val="19"/>
      <w:szCs w:val="19"/>
      <w:u w:val="none"/>
      <w:shd w:val="clear" w:color="auto" w:fill="FFFFFF"/>
      <w:lang w:val="zh-TW" w:eastAsia="zh-TW" w:bidi="ar-SA"/>
    </w:rPr>
  </w:style>
  <w:style w:type="character" w:customStyle="1" w:styleId="aa">
    <w:name w:val="页眉 字符"/>
    <w:basedOn w:val="a0"/>
    <w:link w:val="a9"/>
    <w:uiPriority w:val="99"/>
    <w:rsid w:val="00BB0E83"/>
    <w:rPr>
      <w:kern w:val="2"/>
      <w:sz w:val="18"/>
      <w:szCs w:val="22"/>
    </w:rPr>
  </w:style>
  <w:style w:type="character" w:customStyle="1" w:styleId="a8">
    <w:name w:val="页脚 字符"/>
    <w:basedOn w:val="a0"/>
    <w:link w:val="a7"/>
    <w:uiPriority w:val="99"/>
    <w:rsid w:val="00BB0E83"/>
    <w:rPr>
      <w:kern w:val="2"/>
      <w:sz w:val="18"/>
      <w:szCs w:val="22"/>
    </w:rPr>
  </w:style>
  <w:style w:type="character" w:customStyle="1" w:styleId="a5">
    <w:name w:val="纯文本 字符"/>
    <w:basedOn w:val="a0"/>
    <w:link w:val="a4"/>
    <w:uiPriority w:val="99"/>
    <w:rsid w:val="00066019"/>
    <w:rPr>
      <w:rFonts w:ascii="宋体" w:hAnsi="Courier New" w:cs="Courier New"/>
      <w:kern w:val="2"/>
      <w:sz w:val="21"/>
      <w:szCs w:val="21"/>
    </w:rPr>
  </w:style>
  <w:style w:type="paragraph" w:styleId="af1">
    <w:name w:val="Normal (Web)"/>
    <w:basedOn w:val="a"/>
    <w:uiPriority w:val="99"/>
    <w:semiHidden/>
    <w:unhideWhenUsed/>
    <w:rsid w:val="00F51AB9"/>
    <w:pPr>
      <w:widowControl/>
      <w:spacing w:before="100" w:beforeAutospacing="1" w:after="100" w:afterAutospacing="1"/>
      <w:jc w:val="left"/>
    </w:pPr>
    <w:rPr>
      <w:rFonts w:ascii="宋体" w:hAnsi="宋体" w:cs="宋体"/>
      <w:kern w:val="0"/>
      <w:sz w:val="24"/>
      <w:szCs w:val="24"/>
    </w:rPr>
  </w:style>
  <w:style w:type="paragraph" w:styleId="af2">
    <w:name w:val="List Paragraph"/>
    <w:basedOn w:val="a"/>
    <w:uiPriority w:val="99"/>
    <w:unhideWhenUsed/>
    <w:rsid w:val="00AA015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39205">
      <w:bodyDiv w:val="1"/>
      <w:marLeft w:val="0"/>
      <w:marRight w:val="0"/>
      <w:marTop w:val="0"/>
      <w:marBottom w:val="0"/>
      <w:divBdr>
        <w:top w:val="none" w:sz="0" w:space="0" w:color="auto"/>
        <w:left w:val="none" w:sz="0" w:space="0" w:color="auto"/>
        <w:bottom w:val="none" w:sz="0" w:space="0" w:color="auto"/>
        <w:right w:val="none" w:sz="0" w:space="0" w:color="auto"/>
      </w:divBdr>
    </w:div>
    <w:div w:id="34158944">
      <w:bodyDiv w:val="1"/>
      <w:marLeft w:val="0"/>
      <w:marRight w:val="0"/>
      <w:marTop w:val="0"/>
      <w:marBottom w:val="0"/>
      <w:divBdr>
        <w:top w:val="none" w:sz="0" w:space="0" w:color="auto"/>
        <w:left w:val="none" w:sz="0" w:space="0" w:color="auto"/>
        <w:bottom w:val="none" w:sz="0" w:space="0" w:color="auto"/>
        <w:right w:val="none" w:sz="0" w:space="0" w:color="auto"/>
      </w:divBdr>
    </w:div>
    <w:div w:id="46759461">
      <w:bodyDiv w:val="1"/>
      <w:marLeft w:val="0"/>
      <w:marRight w:val="0"/>
      <w:marTop w:val="0"/>
      <w:marBottom w:val="0"/>
      <w:divBdr>
        <w:top w:val="none" w:sz="0" w:space="0" w:color="auto"/>
        <w:left w:val="none" w:sz="0" w:space="0" w:color="auto"/>
        <w:bottom w:val="none" w:sz="0" w:space="0" w:color="auto"/>
        <w:right w:val="none" w:sz="0" w:space="0" w:color="auto"/>
      </w:divBdr>
    </w:div>
    <w:div w:id="57555126">
      <w:bodyDiv w:val="1"/>
      <w:marLeft w:val="0"/>
      <w:marRight w:val="0"/>
      <w:marTop w:val="0"/>
      <w:marBottom w:val="0"/>
      <w:divBdr>
        <w:top w:val="none" w:sz="0" w:space="0" w:color="auto"/>
        <w:left w:val="none" w:sz="0" w:space="0" w:color="auto"/>
        <w:bottom w:val="none" w:sz="0" w:space="0" w:color="auto"/>
        <w:right w:val="none" w:sz="0" w:space="0" w:color="auto"/>
      </w:divBdr>
    </w:div>
    <w:div w:id="151333839">
      <w:bodyDiv w:val="1"/>
      <w:marLeft w:val="0"/>
      <w:marRight w:val="0"/>
      <w:marTop w:val="0"/>
      <w:marBottom w:val="0"/>
      <w:divBdr>
        <w:top w:val="none" w:sz="0" w:space="0" w:color="auto"/>
        <w:left w:val="none" w:sz="0" w:space="0" w:color="auto"/>
        <w:bottom w:val="none" w:sz="0" w:space="0" w:color="auto"/>
        <w:right w:val="none" w:sz="0" w:space="0" w:color="auto"/>
      </w:divBdr>
    </w:div>
    <w:div w:id="198974066">
      <w:bodyDiv w:val="1"/>
      <w:marLeft w:val="0"/>
      <w:marRight w:val="0"/>
      <w:marTop w:val="0"/>
      <w:marBottom w:val="0"/>
      <w:divBdr>
        <w:top w:val="none" w:sz="0" w:space="0" w:color="auto"/>
        <w:left w:val="none" w:sz="0" w:space="0" w:color="auto"/>
        <w:bottom w:val="none" w:sz="0" w:space="0" w:color="auto"/>
        <w:right w:val="none" w:sz="0" w:space="0" w:color="auto"/>
      </w:divBdr>
    </w:div>
    <w:div w:id="221987762">
      <w:bodyDiv w:val="1"/>
      <w:marLeft w:val="0"/>
      <w:marRight w:val="0"/>
      <w:marTop w:val="0"/>
      <w:marBottom w:val="0"/>
      <w:divBdr>
        <w:top w:val="none" w:sz="0" w:space="0" w:color="auto"/>
        <w:left w:val="none" w:sz="0" w:space="0" w:color="auto"/>
        <w:bottom w:val="none" w:sz="0" w:space="0" w:color="auto"/>
        <w:right w:val="none" w:sz="0" w:space="0" w:color="auto"/>
      </w:divBdr>
    </w:div>
    <w:div w:id="310863471">
      <w:bodyDiv w:val="1"/>
      <w:marLeft w:val="0"/>
      <w:marRight w:val="0"/>
      <w:marTop w:val="0"/>
      <w:marBottom w:val="0"/>
      <w:divBdr>
        <w:top w:val="none" w:sz="0" w:space="0" w:color="auto"/>
        <w:left w:val="none" w:sz="0" w:space="0" w:color="auto"/>
        <w:bottom w:val="none" w:sz="0" w:space="0" w:color="auto"/>
        <w:right w:val="none" w:sz="0" w:space="0" w:color="auto"/>
      </w:divBdr>
    </w:div>
    <w:div w:id="349837598">
      <w:bodyDiv w:val="1"/>
      <w:marLeft w:val="0"/>
      <w:marRight w:val="0"/>
      <w:marTop w:val="0"/>
      <w:marBottom w:val="0"/>
      <w:divBdr>
        <w:top w:val="none" w:sz="0" w:space="0" w:color="auto"/>
        <w:left w:val="none" w:sz="0" w:space="0" w:color="auto"/>
        <w:bottom w:val="none" w:sz="0" w:space="0" w:color="auto"/>
        <w:right w:val="none" w:sz="0" w:space="0" w:color="auto"/>
      </w:divBdr>
    </w:div>
    <w:div w:id="606809751">
      <w:bodyDiv w:val="1"/>
      <w:marLeft w:val="0"/>
      <w:marRight w:val="0"/>
      <w:marTop w:val="0"/>
      <w:marBottom w:val="0"/>
      <w:divBdr>
        <w:top w:val="none" w:sz="0" w:space="0" w:color="auto"/>
        <w:left w:val="none" w:sz="0" w:space="0" w:color="auto"/>
        <w:bottom w:val="none" w:sz="0" w:space="0" w:color="auto"/>
        <w:right w:val="none" w:sz="0" w:space="0" w:color="auto"/>
      </w:divBdr>
    </w:div>
    <w:div w:id="663044462">
      <w:bodyDiv w:val="1"/>
      <w:marLeft w:val="0"/>
      <w:marRight w:val="0"/>
      <w:marTop w:val="0"/>
      <w:marBottom w:val="0"/>
      <w:divBdr>
        <w:top w:val="none" w:sz="0" w:space="0" w:color="auto"/>
        <w:left w:val="none" w:sz="0" w:space="0" w:color="auto"/>
        <w:bottom w:val="none" w:sz="0" w:space="0" w:color="auto"/>
        <w:right w:val="none" w:sz="0" w:space="0" w:color="auto"/>
      </w:divBdr>
    </w:div>
    <w:div w:id="759713129">
      <w:bodyDiv w:val="1"/>
      <w:marLeft w:val="0"/>
      <w:marRight w:val="0"/>
      <w:marTop w:val="0"/>
      <w:marBottom w:val="0"/>
      <w:divBdr>
        <w:top w:val="none" w:sz="0" w:space="0" w:color="auto"/>
        <w:left w:val="none" w:sz="0" w:space="0" w:color="auto"/>
        <w:bottom w:val="none" w:sz="0" w:space="0" w:color="auto"/>
        <w:right w:val="none" w:sz="0" w:space="0" w:color="auto"/>
      </w:divBdr>
    </w:div>
    <w:div w:id="760219311">
      <w:bodyDiv w:val="1"/>
      <w:marLeft w:val="0"/>
      <w:marRight w:val="0"/>
      <w:marTop w:val="0"/>
      <w:marBottom w:val="0"/>
      <w:divBdr>
        <w:top w:val="none" w:sz="0" w:space="0" w:color="auto"/>
        <w:left w:val="none" w:sz="0" w:space="0" w:color="auto"/>
        <w:bottom w:val="none" w:sz="0" w:space="0" w:color="auto"/>
        <w:right w:val="none" w:sz="0" w:space="0" w:color="auto"/>
      </w:divBdr>
    </w:div>
    <w:div w:id="799685656">
      <w:bodyDiv w:val="1"/>
      <w:marLeft w:val="0"/>
      <w:marRight w:val="0"/>
      <w:marTop w:val="0"/>
      <w:marBottom w:val="0"/>
      <w:divBdr>
        <w:top w:val="none" w:sz="0" w:space="0" w:color="auto"/>
        <w:left w:val="none" w:sz="0" w:space="0" w:color="auto"/>
        <w:bottom w:val="none" w:sz="0" w:space="0" w:color="auto"/>
        <w:right w:val="none" w:sz="0" w:space="0" w:color="auto"/>
      </w:divBdr>
    </w:div>
    <w:div w:id="818696722">
      <w:bodyDiv w:val="1"/>
      <w:marLeft w:val="0"/>
      <w:marRight w:val="0"/>
      <w:marTop w:val="0"/>
      <w:marBottom w:val="0"/>
      <w:divBdr>
        <w:top w:val="none" w:sz="0" w:space="0" w:color="auto"/>
        <w:left w:val="none" w:sz="0" w:space="0" w:color="auto"/>
        <w:bottom w:val="none" w:sz="0" w:space="0" w:color="auto"/>
        <w:right w:val="none" w:sz="0" w:space="0" w:color="auto"/>
      </w:divBdr>
    </w:div>
    <w:div w:id="854541596">
      <w:bodyDiv w:val="1"/>
      <w:marLeft w:val="0"/>
      <w:marRight w:val="0"/>
      <w:marTop w:val="0"/>
      <w:marBottom w:val="0"/>
      <w:divBdr>
        <w:top w:val="none" w:sz="0" w:space="0" w:color="auto"/>
        <w:left w:val="none" w:sz="0" w:space="0" w:color="auto"/>
        <w:bottom w:val="none" w:sz="0" w:space="0" w:color="auto"/>
        <w:right w:val="none" w:sz="0" w:space="0" w:color="auto"/>
      </w:divBdr>
    </w:div>
    <w:div w:id="903222956">
      <w:bodyDiv w:val="1"/>
      <w:marLeft w:val="0"/>
      <w:marRight w:val="0"/>
      <w:marTop w:val="0"/>
      <w:marBottom w:val="0"/>
      <w:divBdr>
        <w:top w:val="none" w:sz="0" w:space="0" w:color="auto"/>
        <w:left w:val="none" w:sz="0" w:space="0" w:color="auto"/>
        <w:bottom w:val="none" w:sz="0" w:space="0" w:color="auto"/>
        <w:right w:val="none" w:sz="0" w:space="0" w:color="auto"/>
      </w:divBdr>
    </w:div>
    <w:div w:id="917835321">
      <w:bodyDiv w:val="1"/>
      <w:marLeft w:val="0"/>
      <w:marRight w:val="0"/>
      <w:marTop w:val="0"/>
      <w:marBottom w:val="0"/>
      <w:divBdr>
        <w:top w:val="none" w:sz="0" w:space="0" w:color="auto"/>
        <w:left w:val="none" w:sz="0" w:space="0" w:color="auto"/>
        <w:bottom w:val="none" w:sz="0" w:space="0" w:color="auto"/>
        <w:right w:val="none" w:sz="0" w:space="0" w:color="auto"/>
      </w:divBdr>
    </w:div>
    <w:div w:id="1056244168">
      <w:bodyDiv w:val="1"/>
      <w:marLeft w:val="0"/>
      <w:marRight w:val="0"/>
      <w:marTop w:val="0"/>
      <w:marBottom w:val="0"/>
      <w:divBdr>
        <w:top w:val="none" w:sz="0" w:space="0" w:color="auto"/>
        <w:left w:val="none" w:sz="0" w:space="0" w:color="auto"/>
        <w:bottom w:val="none" w:sz="0" w:space="0" w:color="auto"/>
        <w:right w:val="none" w:sz="0" w:space="0" w:color="auto"/>
      </w:divBdr>
    </w:div>
    <w:div w:id="1069958484">
      <w:bodyDiv w:val="1"/>
      <w:marLeft w:val="0"/>
      <w:marRight w:val="0"/>
      <w:marTop w:val="0"/>
      <w:marBottom w:val="0"/>
      <w:divBdr>
        <w:top w:val="none" w:sz="0" w:space="0" w:color="auto"/>
        <w:left w:val="none" w:sz="0" w:space="0" w:color="auto"/>
        <w:bottom w:val="none" w:sz="0" w:space="0" w:color="auto"/>
        <w:right w:val="none" w:sz="0" w:space="0" w:color="auto"/>
      </w:divBdr>
    </w:div>
    <w:div w:id="1288052590">
      <w:bodyDiv w:val="1"/>
      <w:marLeft w:val="0"/>
      <w:marRight w:val="0"/>
      <w:marTop w:val="0"/>
      <w:marBottom w:val="0"/>
      <w:divBdr>
        <w:top w:val="none" w:sz="0" w:space="0" w:color="auto"/>
        <w:left w:val="none" w:sz="0" w:space="0" w:color="auto"/>
        <w:bottom w:val="none" w:sz="0" w:space="0" w:color="auto"/>
        <w:right w:val="none" w:sz="0" w:space="0" w:color="auto"/>
      </w:divBdr>
    </w:div>
    <w:div w:id="1288778963">
      <w:bodyDiv w:val="1"/>
      <w:marLeft w:val="0"/>
      <w:marRight w:val="0"/>
      <w:marTop w:val="0"/>
      <w:marBottom w:val="0"/>
      <w:divBdr>
        <w:top w:val="none" w:sz="0" w:space="0" w:color="auto"/>
        <w:left w:val="none" w:sz="0" w:space="0" w:color="auto"/>
        <w:bottom w:val="none" w:sz="0" w:space="0" w:color="auto"/>
        <w:right w:val="none" w:sz="0" w:space="0" w:color="auto"/>
      </w:divBdr>
    </w:div>
    <w:div w:id="1378045860">
      <w:bodyDiv w:val="1"/>
      <w:marLeft w:val="0"/>
      <w:marRight w:val="0"/>
      <w:marTop w:val="0"/>
      <w:marBottom w:val="0"/>
      <w:divBdr>
        <w:top w:val="none" w:sz="0" w:space="0" w:color="auto"/>
        <w:left w:val="none" w:sz="0" w:space="0" w:color="auto"/>
        <w:bottom w:val="none" w:sz="0" w:space="0" w:color="auto"/>
        <w:right w:val="none" w:sz="0" w:space="0" w:color="auto"/>
      </w:divBdr>
    </w:div>
    <w:div w:id="1396392473">
      <w:bodyDiv w:val="1"/>
      <w:marLeft w:val="0"/>
      <w:marRight w:val="0"/>
      <w:marTop w:val="0"/>
      <w:marBottom w:val="0"/>
      <w:divBdr>
        <w:top w:val="none" w:sz="0" w:space="0" w:color="auto"/>
        <w:left w:val="none" w:sz="0" w:space="0" w:color="auto"/>
        <w:bottom w:val="none" w:sz="0" w:space="0" w:color="auto"/>
        <w:right w:val="none" w:sz="0" w:space="0" w:color="auto"/>
      </w:divBdr>
    </w:div>
    <w:div w:id="1448888995">
      <w:bodyDiv w:val="1"/>
      <w:marLeft w:val="0"/>
      <w:marRight w:val="0"/>
      <w:marTop w:val="0"/>
      <w:marBottom w:val="0"/>
      <w:divBdr>
        <w:top w:val="none" w:sz="0" w:space="0" w:color="auto"/>
        <w:left w:val="none" w:sz="0" w:space="0" w:color="auto"/>
        <w:bottom w:val="none" w:sz="0" w:space="0" w:color="auto"/>
        <w:right w:val="none" w:sz="0" w:space="0" w:color="auto"/>
      </w:divBdr>
    </w:div>
    <w:div w:id="1453550250">
      <w:bodyDiv w:val="1"/>
      <w:marLeft w:val="0"/>
      <w:marRight w:val="0"/>
      <w:marTop w:val="0"/>
      <w:marBottom w:val="0"/>
      <w:divBdr>
        <w:top w:val="none" w:sz="0" w:space="0" w:color="auto"/>
        <w:left w:val="none" w:sz="0" w:space="0" w:color="auto"/>
        <w:bottom w:val="none" w:sz="0" w:space="0" w:color="auto"/>
        <w:right w:val="none" w:sz="0" w:space="0" w:color="auto"/>
      </w:divBdr>
    </w:div>
    <w:div w:id="1527255512">
      <w:bodyDiv w:val="1"/>
      <w:marLeft w:val="0"/>
      <w:marRight w:val="0"/>
      <w:marTop w:val="0"/>
      <w:marBottom w:val="0"/>
      <w:divBdr>
        <w:top w:val="none" w:sz="0" w:space="0" w:color="auto"/>
        <w:left w:val="none" w:sz="0" w:space="0" w:color="auto"/>
        <w:bottom w:val="none" w:sz="0" w:space="0" w:color="auto"/>
        <w:right w:val="none" w:sz="0" w:space="0" w:color="auto"/>
      </w:divBdr>
    </w:div>
    <w:div w:id="1583027552">
      <w:bodyDiv w:val="1"/>
      <w:marLeft w:val="0"/>
      <w:marRight w:val="0"/>
      <w:marTop w:val="0"/>
      <w:marBottom w:val="0"/>
      <w:divBdr>
        <w:top w:val="none" w:sz="0" w:space="0" w:color="auto"/>
        <w:left w:val="none" w:sz="0" w:space="0" w:color="auto"/>
        <w:bottom w:val="none" w:sz="0" w:space="0" w:color="auto"/>
        <w:right w:val="none" w:sz="0" w:space="0" w:color="auto"/>
      </w:divBdr>
    </w:div>
    <w:div w:id="1666590867">
      <w:bodyDiv w:val="1"/>
      <w:marLeft w:val="0"/>
      <w:marRight w:val="0"/>
      <w:marTop w:val="0"/>
      <w:marBottom w:val="0"/>
      <w:divBdr>
        <w:top w:val="none" w:sz="0" w:space="0" w:color="auto"/>
        <w:left w:val="none" w:sz="0" w:space="0" w:color="auto"/>
        <w:bottom w:val="none" w:sz="0" w:space="0" w:color="auto"/>
        <w:right w:val="none" w:sz="0" w:space="0" w:color="auto"/>
      </w:divBdr>
    </w:div>
    <w:div w:id="1716007296">
      <w:bodyDiv w:val="1"/>
      <w:marLeft w:val="0"/>
      <w:marRight w:val="0"/>
      <w:marTop w:val="0"/>
      <w:marBottom w:val="0"/>
      <w:divBdr>
        <w:top w:val="none" w:sz="0" w:space="0" w:color="auto"/>
        <w:left w:val="none" w:sz="0" w:space="0" w:color="auto"/>
        <w:bottom w:val="none" w:sz="0" w:space="0" w:color="auto"/>
        <w:right w:val="none" w:sz="0" w:space="0" w:color="auto"/>
      </w:divBdr>
    </w:div>
    <w:div w:id="1726100056">
      <w:bodyDiv w:val="1"/>
      <w:marLeft w:val="0"/>
      <w:marRight w:val="0"/>
      <w:marTop w:val="0"/>
      <w:marBottom w:val="0"/>
      <w:divBdr>
        <w:top w:val="none" w:sz="0" w:space="0" w:color="auto"/>
        <w:left w:val="none" w:sz="0" w:space="0" w:color="auto"/>
        <w:bottom w:val="none" w:sz="0" w:space="0" w:color="auto"/>
        <w:right w:val="none" w:sz="0" w:space="0" w:color="auto"/>
      </w:divBdr>
    </w:div>
    <w:div w:id="1757706375">
      <w:bodyDiv w:val="1"/>
      <w:marLeft w:val="0"/>
      <w:marRight w:val="0"/>
      <w:marTop w:val="0"/>
      <w:marBottom w:val="0"/>
      <w:divBdr>
        <w:top w:val="none" w:sz="0" w:space="0" w:color="auto"/>
        <w:left w:val="none" w:sz="0" w:space="0" w:color="auto"/>
        <w:bottom w:val="none" w:sz="0" w:space="0" w:color="auto"/>
        <w:right w:val="none" w:sz="0" w:space="0" w:color="auto"/>
      </w:divBdr>
    </w:div>
    <w:div w:id="1765299065">
      <w:bodyDiv w:val="1"/>
      <w:marLeft w:val="0"/>
      <w:marRight w:val="0"/>
      <w:marTop w:val="0"/>
      <w:marBottom w:val="0"/>
      <w:divBdr>
        <w:top w:val="none" w:sz="0" w:space="0" w:color="auto"/>
        <w:left w:val="none" w:sz="0" w:space="0" w:color="auto"/>
        <w:bottom w:val="none" w:sz="0" w:space="0" w:color="auto"/>
        <w:right w:val="none" w:sz="0" w:space="0" w:color="auto"/>
      </w:divBdr>
    </w:div>
    <w:div w:id="1857573727">
      <w:bodyDiv w:val="1"/>
      <w:marLeft w:val="0"/>
      <w:marRight w:val="0"/>
      <w:marTop w:val="0"/>
      <w:marBottom w:val="0"/>
      <w:divBdr>
        <w:top w:val="none" w:sz="0" w:space="0" w:color="auto"/>
        <w:left w:val="none" w:sz="0" w:space="0" w:color="auto"/>
        <w:bottom w:val="none" w:sz="0" w:space="0" w:color="auto"/>
        <w:right w:val="none" w:sz="0" w:space="0" w:color="auto"/>
      </w:divBdr>
    </w:div>
    <w:div w:id="1880433976">
      <w:bodyDiv w:val="1"/>
      <w:marLeft w:val="0"/>
      <w:marRight w:val="0"/>
      <w:marTop w:val="0"/>
      <w:marBottom w:val="0"/>
      <w:divBdr>
        <w:top w:val="none" w:sz="0" w:space="0" w:color="auto"/>
        <w:left w:val="none" w:sz="0" w:space="0" w:color="auto"/>
        <w:bottom w:val="none" w:sz="0" w:space="0" w:color="auto"/>
        <w:right w:val="none" w:sz="0" w:space="0" w:color="auto"/>
      </w:divBdr>
    </w:div>
    <w:div w:id="1882210328">
      <w:bodyDiv w:val="1"/>
      <w:marLeft w:val="0"/>
      <w:marRight w:val="0"/>
      <w:marTop w:val="0"/>
      <w:marBottom w:val="0"/>
      <w:divBdr>
        <w:top w:val="none" w:sz="0" w:space="0" w:color="auto"/>
        <w:left w:val="none" w:sz="0" w:space="0" w:color="auto"/>
        <w:bottom w:val="none" w:sz="0" w:space="0" w:color="auto"/>
        <w:right w:val="none" w:sz="0" w:space="0" w:color="auto"/>
      </w:divBdr>
    </w:div>
    <w:div w:id="1882984592">
      <w:bodyDiv w:val="1"/>
      <w:marLeft w:val="0"/>
      <w:marRight w:val="0"/>
      <w:marTop w:val="0"/>
      <w:marBottom w:val="0"/>
      <w:divBdr>
        <w:top w:val="none" w:sz="0" w:space="0" w:color="auto"/>
        <w:left w:val="none" w:sz="0" w:space="0" w:color="auto"/>
        <w:bottom w:val="none" w:sz="0" w:space="0" w:color="auto"/>
        <w:right w:val="none" w:sz="0" w:space="0" w:color="auto"/>
      </w:divBdr>
    </w:div>
    <w:div w:id="1884634733">
      <w:bodyDiv w:val="1"/>
      <w:marLeft w:val="0"/>
      <w:marRight w:val="0"/>
      <w:marTop w:val="0"/>
      <w:marBottom w:val="0"/>
      <w:divBdr>
        <w:top w:val="none" w:sz="0" w:space="0" w:color="auto"/>
        <w:left w:val="none" w:sz="0" w:space="0" w:color="auto"/>
        <w:bottom w:val="none" w:sz="0" w:space="0" w:color="auto"/>
        <w:right w:val="none" w:sz="0" w:space="0" w:color="auto"/>
      </w:divBdr>
    </w:div>
    <w:div w:id="1972635023">
      <w:bodyDiv w:val="1"/>
      <w:marLeft w:val="0"/>
      <w:marRight w:val="0"/>
      <w:marTop w:val="0"/>
      <w:marBottom w:val="0"/>
      <w:divBdr>
        <w:top w:val="none" w:sz="0" w:space="0" w:color="auto"/>
        <w:left w:val="none" w:sz="0" w:space="0" w:color="auto"/>
        <w:bottom w:val="none" w:sz="0" w:space="0" w:color="auto"/>
        <w:right w:val="none" w:sz="0" w:space="0" w:color="auto"/>
      </w:divBdr>
    </w:div>
    <w:div w:id="2029943532">
      <w:bodyDiv w:val="1"/>
      <w:marLeft w:val="0"/>
      <w:marRight w:val="0"/>
      <w:marTop w:val="0"/>
      <w:marBottom w:val="0"/>
      <w:divBdr>
        <w:top w:val="none" w:sz="0" w:space="0" w:color="auto"/>
        <w:left w:val="none" w:sz="0" w:space="0" w:color="auto"/>
        <w:bottom w:val="none" w:sz="0" w:space="0" w:color="auto"/>
        <w:right w:val="none" w:sz="0" w:space="0" w:color="auto"/>
      </w:divBdr>
    </w:div>
    <w:div w:id="2053113316">
      <w:bodyDiv w:val="1"/>
      <w:marLeft w:val="0"/>
      <w:marRight w:val="0"/>
      <w:marTop w:val="0"/>
      <w:marBottom w:val="0"/>
      <w:divBdr>
        <w:top w:val="none" w:sz="0" w:space="0" w:color="auto"/>
        <w:left w:val="none" w:sz="0" w:space="0" w:color="auto"/>
        <w:bottom w:val="none" w:sz="0" w:space="0" w:color="auto"/>
        <w:right w:val="none" w:sz="0" w:space="0" w:color="auto"/>
      </w:divBdr>
    </w:div>
    <w:div w:id="2060199130">
      <w:bodyDiv w:val="1"/>
      <w:marLeft w:val="0"/>
      <w:marRight w:val="0"/>
      <w:marTop w:val="0"/>
      <w:marBottom w:val="0"/>
      <w:divBdr>
        <w:top w:val="none" w:sz="0" w:space="0" w:color="auto"/>
        <w:left w:val="none" w:sz="0" w:space="0" w:color="auto"/>
        <w:bottom w:val="none" w:sz="0" w:space="0" w:color="auto"/>
        <w:right w:val="none" w:sz="0" w:space="0" w:color="auto"/>
      </w:divBdr>
    </w:div>
    <w:div w:id="2068141685">
      <w:bodyDiv w:val="1"/>
      <w:marLeft w:val="0"/>
      <w:marRight w:val="0"/>
      <w:marTop w:val="0"/>
      <w:marBottom w:val="0"/>
      <w:divBdr>
        <w:top w:val="none" w:sz="0" w:space="0" w:color="auto"/>
        <w:left w:val="none" w:sz="0" w:space="0" w:color="auto"/>
        <w:bottom w:val="none" w:sz="0" w:space="0" w:color="auto"/>
        <w:right w:val="none" w:sz="0" w:space="0" w:color="auto"/>
      </w:divBdr>
    </w:div>
    <w:div w:id="2126920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541</Words>
  <Characters>3087</Characters>
  <Application>Microsoft Office Word</Application>
  <DocSecurity>0</DocSecurity>
  <Lines>25</Lines>
  <Paragraphs>7</Paragraphs>
  <ScaleCrop>false</ScaleCrop>
  <LinksUpToDate>false</LinksUpToDate>
  <CharactersWithSpaces>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（解析版）2014年高考山东卷英语试题解析（精编版）.doc</dc:subject>
  <dc:creator/>
  <cp:keywords>试卷、教案、课件、论文、素材</cp:keywords>
  <dc:description>学科网(www.zxxk.com)--教育资源门户，提供试卷、教案、课件、论文、素材及各类教学资源下载，还有大量而丰富的教学相关资讯！</dc:description>
  <cp:lastModifiedBy/>
  <cp:revision>1</cp:revision>
  <dcterms:created xsi:type="dcterms:W3CDTF">2017-08-26T13:56:00Z</dcterms:created>
  <dcterms:modified xsi:type="dcterms:W3CDTF">2017-11-23T11:47:00Z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2052-10.1.0.5850</vt:lpwstr>
  </property>
</Properties>
</file>