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707A4" w:rsidRPr="00BA2815" w:rsidRDefault="00A707A4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/>
          <w:sz w:val="28"/>
          <w:szCs w:val="28"/>
        </w:rPr>
      </w:pPr>
      <w:r w:rsidRPr="00BA2815">
        <w:rPr>
          <w:rFonts w:ascii="宋体" w:hAnsi="宋体"/>
          <w:sz w:val="28"/>
          <w:szCs w:val="28"/>
        </w:rPr>
        <w:t>《中国石拱桥》教学设计</w:t>
      </w:r>
    </w:p>
    <w:p w:rsidR="00A37DE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教学目标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1．积累“雄伟、残损、古朴、推崇、惟妙惟肖、巧妙绝伦”等词语，掌握读音和词义。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2．了解说明对象，把握对象特征，整体感知文意，培养初步阅读说明文的能力。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3．把握说明顺序，揣摩语言，把握说明文语言准确、周密的特点。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教学重点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1．引导学生把握石拱桥的特征，掌握抓住特征说明事物的方法。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2．品味说明文语言的准确性和严密性。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教学难点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 xml:space="preserve">以赵州桥、卢沟桥为重点说明中国石拱桥，理解作者的说明顺序，探究作者说明的技巧。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>课时安排 2课时</w:t>
      </w:r>
    </w:p>
    <w:p w:rsidR="00A707A4" w:rsidRDefault="00A707A4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sz w:val="24"/>
        </w:rPr>
      </w:pPr>
      <w:r w:rsidRPr="00101A40">
        <w:rPr>
          <w:rFonts w:ascii="宋体" w:hAnsi="宋体"/>
          <w:sz w:val="24"/>
        </w:rPr>
        <w:t>教学过程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第一课时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一、介绍新的文体</w:t>
      </w:r>
      <w:r w:rsidRPr="00101A40">
        <w:rPr>
          <w:bCs/>
        </w:rPr>
        <w:t>—</w:t>
      </w:r>
      <w:r w:rsidRPr="00101A40">
        <w:rPr>
          <w:rFonts w:hint="eastAsia"/>
          <w:bCs/>
        </w:rPr>
        <w:t>说明文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</w:t>
      </w:r>
      <w:r w:rsidRPr="00101A40">
        <w:rPr>
          <w:rFonts w:hint="eastAsia"/>
          <w:bCs/>
        </w:rPr>
        <w:t>、以</w:t>
      </w:r>
      <w:r w:rsidRPr="00101A40">
        <w:rPr>
          <w:rFonts w:hint="eastAsia"/>
          <w:bCs/>
          <w:u w:val="single"/>
        </w:rPr>
        <w:t>说明</w:t>
      </w:r>
      <w:r w:rsidRPr="00101A40">
        <w:rPr>
          <w:rFonts w:hint="eastAsia"/>
          <w:bCs/>
        </w:rPr>
        <w:t>为主要表达方式。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2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事物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事理</w:t>
      </w:r>
      <w:r w:rsidRPr="00101A40">
        <w:rPr>
          <w:rFonts w:hint="eastAsia"/>
          <w:bCs/>
        </w:rPr>
        <w:t>说明文。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说明文的说明对象。有事物的形状、构造、类别、特点、功能；事物的含义、原理、关系、演变等。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3</w:t>
      </w:r>
      <w:r w:rsidRPr="00101A40">
        <w:rPr>
          <w:rFonts w:hint="eastAsia"/>
          <w:bCs/>
        </w:rPr>
        <w:t>、说明文的说明方法根据</w:t>
      </w:r>
      <w:r w:rsidRPr="00101A40">
        <w:rPr>
          <w:rFonts w:hint="eastAsia"/>
          <w:bCs/>
          <w:u w:val="single"/>
        </w:rPr>
        <w:t>具体内容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写作目的</w:t>
      </w:r>
      <w:r w:rsidRPr="00101A40">
        <w:rPr>
          <w:rFonts w:hint="eastAsia"/>
          <w:bCs/>
        </w:rPr>
        <w:t>来选用。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  <w:u w:val="single"/>
        </w:rPr>
        <w:t>下定义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分类别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举例子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作比较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打比方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列数字</w:t>
      </w:r>
      <w:r w:rsidRPr="00101A40">
        <w:rPr>
          <w:rFonts w:hint="eastAsia"/>
          <w:bCs/>
        </w:rPr>
        <w:t>、</w:t>
      </w:r>
      <w:r w:rsidRPr="00101A40">
        <w:rPr>
          <w:rFonts w:hint="eastAsia"/>
          <w:bCs/>
          <w:u w:val="single"/>
        </w:rPr>
        <w:t>画图表</w:t>
      </w:r>
      <w:r w:rsidRPr="00101A40">
        <w:rPr>
          <w:rFonts w:hint="eastAsia"/>
          <w:bCs/>
        </w:rPr>
        <w:t>和</w:t>
      </w:r>
      <w:r w:rsidRPr="00101A40">
        <w:rPr>
          <w:rFonts w:hint="eastAsia"/>
          <w:bCs/>
          <w:u w:val="single"/>
        </w:rPr>
        <w:t>引资料</w:t>
      </w:r>
      <w:r w:rsidRPr="00101A40">
        <w:rPr>
          <w:rFonts w:hint="eastAsia"/>
          <w:bCs/>
        </w:rPr>
        <w:t>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4</w:t>
      </w:r>
      <w:r w:rsidRPr="00101A40">
        <w:rPr>
          <w:rFonts w:hint="eastAsia"/>
          <w:bCs/>
        </w:rPr>
        <w:t>、说明文要有一定的说明顺序。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时间顺序、空间顺序、逻辑顺序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（从整体到局部、从一般到具体、从原因到结果、从现象到本质</w:t>
      </w:r>
      <w:r w:rsidRPr="00101A40">
        <w:rPr>
          <w:bCs/>
        </w:rPr>
        <w:t>……</w:t>
      </w:r>
      <w:r w:rsidRPr="00101A40">
        <w:rPr>
          <w:rFonts w:hint="eastAsia"/>
          <w:bCs/>
        </w:rPr>
        <w:t>），可综合运用。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二、学习目标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</w:t>
      </w:r>
      <w:r w:rsidRPr="00101A40">
        <w:rPr>
          <w:rFonts w:hint="eastAsia"/>
          <w:bCs/>
        </w:rPr>
        <w:t>、了解本文说明事物的顺序。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2</w:t>
      </w:r>
      <w:r w:rsidRPr="00101A40">
        <w:rPr>
          <w:rFonts w:hint="eastAsia"/>
          <w:bCs/>
        </w:rPr>
        <w:t>、理解说明事物要抓住特点进行说明。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3</w:t>
      </w:r>
      <w:r w:rsidRPr="00101A40">
        <w:rPr>
          <w:rFonts w:hint="eastAsia"/>
          <w:bCs/>
        </w:rPr>
        <w:t>、理解选择有代表性的例子说明事物特征的写作方法。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三、著名桥梁图片欣赏三、字音词义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四、预习检测：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（一）、给下面的字注音</w:t>
      </w:r>
    </w:p>
    <w:p w:rsid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lastRenderedPageBreak/>
        <w:t>弧形</w:t>
      </w:r>
      <w:r w:rsidRPr="00101A40">
        <w:rPr>
          <w:rFonts w:hint="eastAsia"/>
          <w:bCs/>
        </w:rPr>
        <w:t>h</w:t>
      </w:r>
      <w:r w:rsidRPr="00101A40">
        <w:rPr>
          <w:bCs/>
        </w:rPr>
        <w:t>ú</w:t>
      </w:r>
      <w:r w:rsidRPr="00101A40">
        <w:rPr>
          <w:rFonts w:hint="eastAsia"/>
          <w:bCs/>
        </w:rPr>
        <w:t xml:space="preserve">    </w:t>
      </w:r>
      <w:r w:rsidRPr="00101A40">
        <w:rPr>
          <w:rFonts w:hint="eastAsia"/>
          <w:bCs/>
        </w:rPr>
        <w:t>拱桥</w:t>
      </w:r>
      <w:r w:rsidRPr="00101A40">
        <w:rPr>
          <w:rFonts w:hint="eastAsia"/>
          <w:bCs/>
        </w:rPr>
        <w:t>g</w:t>
      </w:r>
      <w:r w:rsidRPr="00101A40">
        <w:rPr>
          <w:rFonts w:hint="eastAsia"/>
          <w:bCs/>
        </w:rPr>
        <w:t>ǒ</w:t>
      </w:r>
      <w:r w:rsidRPr="00101A40">
        <w:rPr>
          <w:rFonts w:hint="eastAsia"/>
          <w:bCs/>
        </w:rPr>
        <w:t xml:space="preserve">ng    </w:t>
      </w:r>
      <w:r w:rsidRPr="00101A40">
        <w:rPr>
          <w:rFonts w:hint="eastAsia"/>
          <w:bCs/>
        </w:rPr>
        <w:t>洨河</w:t>
      </w:r>
      <w:r w:rsidRPr="00101A40">
        <w:rPr>
          <w:bCs/>
        </w:rPr>
        <w:t>xiáo</w:t>
      </w:r>
      <w:r w:rsidRPr="00101A40">
        <w:rPr>
          <w:rFonts w:hint="eastAsia"/>
          <w:bCs/>
        </w:rPr>
        <w:t xml:space="preserve">   </w:t>
      </w:r>
      <w:r w:rsidRPr="00101A40">
        <w:rPr>
          <w:rFonts w:hint="eastAsia"/>
          <w:bCs/>
        </w:rPr>
        <w:t>陡坡</w:t>
      </w:r>
      <w:r w:rsidRPr="00101A40">
        <w:rPr>
          <w:bCs/>
        </w:rPr>
        <w:t>dǒu</w:t>
      </w:r>
      <w:r w:rsidRPr="00101A40">
        <w:rPr>
          <w:rFonts w:hint="eastAsia"/>
          <w:bCs/>
        </w:rPr>
        <w:t xml:space="preserve">   </w:t>
      </w:r>
      <w:r w:rsidRPr="00101A40">
        <w:rPr>
          <w:rFonts w:hint="eastAsia"/>
          <w:bCs/>
        </w:rPr>
        <w:t>和谐</w:t>
      </w:r>
      <w:r w:rsidRPr="00101A40">
        <w:rPr>
          <w:bCs/>
        </w:rPr>
        <w:t>xié</w:t>
      </w:r>
      <w:r w:rsidRPr="00101A40">
        <w:rPr>
          <w:rFonts w:hint="eastAsia"/>
          <w:bCs/>
        </w:rPr>
        <w:t xml:space="preserve">    </w:t>
      </w:r>
      <w:r w:rsidRPr="00101A40">
        <w:rPr>
          <w:rFonts w:hint="eastAsia"/>
          <w:bCs/>
        </w:rPr>
        <w:t>饮涧</w:t>
      </w:r>
      <w:r w:rsidRPr="00101A40">
        <w:rPr>
          <w:bCs/>
        </w:rPr>
        <w:t>jiàn</w:t>
      </w: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桥墩</w:t>
      </w:r>
      <w:r w:rsidRPr="00101A40">
        <w:rPr>
          <w:bCs/>
        </w:rPr>
        <w:t>dūn</w:t>
      </w:r>
      <w:r w:rsidRPr="00101A40">
        <w:rPr>
          <w:rFonts w:hint="eastAsia"/>
          <w:bCs/>
        </w:rPr>
        <w:t xml:space="preserve">    </w:t>
      </w:r>
      <w:r w:rsidRPr="00101A40">
        <w:rPr>
          <w:rFonts w:hint="eastAsia"/>
          <w:bCs/>
        </w:rPr>
        <w:t>郦道元</w:t>
      </w:r>
      <w:r w:rsidRPr="00101A40">
        <w:rPr>
          <w:bCs/>
        </w:rPr>
        <w:t>lì</w:t>
      </w:r>
      <w:r w:rsidRPr="00101A40">
        <w:rPr>
          <w:rFonts w:hint="eastAsia"/>
          <w:bCs/>
        </w:rPr>
        <w:t xml:space="preserve">   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张鷟</w:t>
      </w:r>
      <w:r w:rsidRPr="00101A40">
        <w:rPr>
          <w:bCs/>
        </w:rPr>
        <w:t>zhuó</w:t>
      </w:r>
      <w:r w:rsidRPr="00101A40">
        <w:rPr>
          <w:rFonts w:hint="eastAsia"/>
          <w:bCs/>
        </w:rPr>
        <w:t xml:space="preserve">   </w:t>
      </w:r>
      <w:r w:rsidRPr="00101A40">
        <w:rPr>
          <w:rFonts w:hint="eastAsia"/>
          <w:bCs/>
        </w:rPr>
        <w:t>匀称</w:t>
      </w:r>
      <w:r w:rsidRPr="00101A40">
        <w:rPr>
          <w:rFonts w:hint="eastAsia"/>
          <w:bCs/>
        </w:rPr>
        <w:t>Y</w:t>
      </w:r>
      <w:r w:rsidRPr="00101A40">
        <w:rPr>
          <w:bCs/>
        </w:rPr>
        <w:t>ú</w:t>
      </w:r>
      <w:r w:rsidRPr="00101A40">
        <w:rPr>
          <w:rFonts w:hint="eastAsia"/>
          <w:bCs/>
        </w:rPr>
        <w:t>nch</w:t>
      </w:r>
      <w:r w:rsidRPr="00101A40">
        <w:rPr>
          <w:bCs/>
        </w:rPr>
        <w:t>è</w:t>
      </w:r>
      <w:r w:rsidRPr="00101A40">
        <w:rPr>
          <w:rFonts w:hint="eastAsia"/>
          <w:bCs/>
        </w:rPr>
        <w:t xml:space="preserve">n   </w:t>
      </w:r>
      <w:r w:rsidRPr="00101A40">
        <w:rPr>
          <w:rFonts w:hint="eastAsia"/>
          <w:bCs/>
        </w:rPr>
        <w:t>惟妙惟肖</w:t>
      </w:r>
      <w:r w:rsidRPr="00101A40">
        <w:rPr>
          <w:bCs/>
        </w:rPr>
        <w:t>xiào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二）根据解释写出相应词语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1.</w:t>
      </w:r>
      <w:r w:rsidRPr="00101A40">
        <w:rPr>
          <w:rFonts w:hint="eastAsia"/>
          <w:bCs/>
        </w:rPr>
        <w:t>出色的超出一般水平的作品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2.</w:t>
      </w:r>
      <w:r w:rsidRPr="00101A40">
        <w:rPr>
          <w:rFonts w:hint="eastAsia"/>
          <w:bCs/>
        </w:rPr>
        <w:t>威武雄壮的姿势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3.</w:t>
      </w:r>
      <w:r w:rsidRPr="00101A40">
        <w:rPr>
          <w:rFonts w:hint="eastAsia"/>
          <w:bCs/>
        </w:rPr>
        <w:t>形容非常灵巧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独一</w:t>
      </w: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无二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没有什么可以相比的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4.</w:t>
      </w:r>
      <w:r w:rsidRPr="00101A40">
        <w:rPr>
          <w:rFonts w:hint="eastAsia"/>
          <w:bCs/>
        </w:rPr>
        <w:t>配合得适当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匀称而协调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5.</w:t>
      </w:r>
      <w:r w:rsidRPr="00101A40">
        <w:rPr>
          <w:rFonts w:hint="eastAsia"/>
          <w:bCs/>
        </w:rPr>
        <w:t>十分重视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并给以很高评价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6.</w:t>
      </w:r>
      <w:r w:rsidRPr="00101A40">
        <w:rPr>
          <w:rFonts w:hint="eastAsia"/>
          <w:bCs/>
        </w:rPr>
        <w:t>雄伟美丽而罕见的景象或出奇少有的事情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Chars="270" w:firstLine="567"/>
        <w:rPr>
          <w:bCs/>
        </w:rPr>
      </w:pPr>
      <w:r w:rsidRPr="00101A40">
        <w:rPr>
          <w:rFonts w:hint="eastAsia"/>
          <w:bCs/>
        </w:rPr>
        <w:t>五、作者简介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茅以升（</w:t>
      </w:r>
      <w:r w:rsidRPr="00101A40">
        <w:rPr>
          <w:rFonts w:hint="eastAsia"/>
          <w:bCs/>
        </w:rPr>
        <w:t>1896</w:t>
      </w:r>
      <w:r w:rsidRPr="00101A40">
        <w:rPr>
          <w:rFonts w:hint="eastAsia"/>
          <w:bCs/>
        </w:rPr>
        <w:t>～</w:t>
      </w:r>
      <w:r w:rsidRPr="00101A40">
        <w:rPr>
          <w:rFonts w:hint="eastAsia"/>
          <w:bCs/>
        </w:rPr>
        <w:t>1989</w:t>
      </w:r>
      <w:r w:rsidRPr="00101A40">
        <w:rPr>
          <w:rFonts w:hint="eastAsia"/>
          <w:bCs/>
        </w:rPr>
        <w:t>），江苏省镇江市人，中国桥梁工程专家，教育家，中国科学院院士，美国国家工程科学院外籍院士。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六、课文分析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</w:t>
      </w:r>
      <w:r w:rsidRPr="00101A40">
        <w:rPr>
          <w:rFonts w:hint="eastAsia"/>
          <w:bCs/>
        </w:rPr>
        <w:t>、课前热身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回忆自己所见过的不同类型的桥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用一句话说明桥的特征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桥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是架在水面或空中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用来连接两端的建筑物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2</w:t>
      </w:r>
      <w:r w:rsidRPr="00101A40">
        <w:rPr>
          <w:rFonts w:hint="eastAsia"/>
          <w:bCs/>
        </w:rPr>
        <w:t>、作者在介绍中国石拱桥的时候，主要抓住石拱桥的什么特征来说明的？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中国石拱桥的特征是：历史悠久、形式优美、结构坚固。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3</w:t>
      </w:r>
      <w:r w:rsidRPr="00101A40">
        <w:rPr>
          <w:rFonts w:hint="eastAsia"/>
          <w:bCs/>
        </w:rPr>
        <w:t>、课文精选了哪些例子说明？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赵州桥（图）卢沟桥（图）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根据下面的提示分段，并概括每段的意思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>1</w:t>
      </w:r>
      <w:r w:rsidRPr="00101A40">
        <w:rPr>
          <w:rFonts w:hint="eastAsia"/>
          <w:bCs/>
        </w:rPr>
        <w:t>～</w:t>
      </w:r>
      <w:r w:rsidRPr="00101A40">
        <w:rPr>
          <w:rFonts w:hint="eastAsia"/>
          <w:bCs/>
        </w:rPr>
        <w:t>2</w:t>
      </w:r>
      <w:r w:rsidRPr="00101A40">
        <w:rPr>
          <w:rFonts w:hint="eastAsia"/>
          <w:bCs/>
        </w:rPr>
        <w:t>段）总述石拱桥的特点。</w:t>
      </w:r>
      <w:r w:rsidRPr="00101A40">
        <w:rPr>
          <w:rFonts w:hint="eastAsia"/>
          <w:bCs/>
        </w:rPr>
        <w:t xml:space="preserve">     </w:t>
      </w: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>4</w:t>
      </w:r>
      <w:r w:rsidRPr="00101A40">
        <w:rPr>
          <w:rFonts w:hint="eastAsia"/>
          <w:bCs/>
        </w:rPr>
        <w:t>～</w:t>
      </w:r>
      <w:r w:rsidRPr="00101A40">
        <w:rPr>
          <w:rFonts w:hint="eastAsia"/>
          <w:bCs/>
        </w:rPr>
        <w:t>5</w:t>
      </w:r>
      <w:r w:rsidRPr="00101A40">
        <w:rPr>
          <w:rFonts w:hint="eastAsia"/>
          <w:bCs/>
        </w:rPr>
        <w:t>段）惊人杰作赵州桥。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>6</w:t>
      </w:r>
      <w:r w:rsidRPr="00101A40">
        <w:rPr>
          <w:rFonts w:hint="eastAsia"/>
          <w:bCs/>
        </w:rPr>
        <w:t>～</w:t>
      </w:r>
      <w:r w:rsidRPr="00101A40">
        <w:rPr>
          <w:rFonts w:hint="eastAsia"/>
          <w:bCs/>
        </w:rPr>
        <w:t>8</w:t>
      </w:r>
      <w:r w:rsidRPr="00101A40">
        <w:rPr>
          <w:rFonts w:hint="eastAsia"/>
          <w:bCs/>
        </w:rPr>
        <w:t>段）闻名世界卢沟桥。</w:t>
      </w:r>
      <w:r w:rsidRPr="00101A40">
        <w:rPr>
          <w:rFonts w:hint="eastAsia"/>
          <w:bCs/>
        </w:rPr>
        <w:t xml:space="preserve">       </w:t>
      </w: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>9</w:t>
      </w:r>
      <w:r w:rsidRPr="00101A40">
        <w:rPr>
          <w:rFonts w:hint="eastAsia"/>
          <w:bCs/>
        </w:rPr>
        <w:t>段）中国石拱桥取得成就的原因。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（</w:t>
      </w:r>
      <w:r w:rsidRPr="00101A40">
        <w:rPr>
          <w:rFonts w:hint="eastAsia"/>
          <w:bCs/>
        </w:rPr>
        <w:t>10</w:t>
      </w:r>
      <w:r w:rsidRPr="00101A40">
        <w:rPr>
          <w:rFonts w:hint="eastAsia"/>
          <w:bCs/>
        </w:rPr>
        <w:t>段）我国石拱桥当代的发展。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5</w:t>
      </w:r>
      <w:r w:rsidRPr="00101A40">
        <w:rPr>
          <w:rFonts w:hint="eastAsia"/>
          <w:bCs/>
        </w:rPr>
        <w:t>、赵州桥的四个特点各说明了什么？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第一说明大拱的长度、形状。</w:t>
      </w:r>
      <w:r w:rsidRPr="00101A40">
        <w:rPr>
          <w:rFonts w:hint="eastAsia"/>
          <w:bCs/>
        </w:rPr>
        <w:t xml:space="preserve">    </w:t>
      </w:r>
      <w:r w:rsidRPr="00101A40">
        <w:rPr>
          <w:rFonts w:hint="eastAsia"/>
          <w:bCs/>
        </w:rPr>
        <w:t>第二说明拱上加拱的创造性设计。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第三说明大拱拱圈的作用。</w:t>
      </w:r>
      <w:r w:rsidRPr="00101A40">
        <w:rPr>
          <w:rFonts w:hint="eastAsia"/>
          <w:bCs/>
        </w:rPr>
        <w:t xml:space="preserve">    </w:t>
      </w:r>
      <w:r w:rsidRPr="00101A40">
        <w:rPr>
          <w:rFonts w:hint="eastAsia"/>
          <w:bCs/>
        </w:rPr>
        <w:t>第四说明全桥的结构匀称，和四周景色的配合。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6</w:t>
      </w:r>
      <w:r w:rsidRPr="00101A40">
        <w:rPr>
          <w:rFonts w:hint="eastAsia"/>
          <w:bCs/>
        </w:rPr>
        <w:t>、这段文字引用张嘉贞和张鷟的话各说明了什么？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引用张的赞语是说明赵州桥构造奇特，引用张鷟的赞语是说明赵州桥形式优美。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7</w:t>
      </w:r>
      <w:r w:rsidRPr="00101A40">
        <w:rPr>
          <w:rFonts w:hint="eastAsia"/>
          <w:bCs/>
        </w:rPr>
        <w:t>、这段文字的末尾介绍桥的主要设计者说明了什么？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lastRenderedPageBreak/>
        <w:t>说明了我国劳动人民的智慧和力量。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8</w:t>
      </w:r>
      <w:r w:rsidRPr="00101A40">
        <w:rPr>
          <w:rFonts w:hint="eastAsia"/>
          <w:bCs/>
        </w:rPr>
        <w:t>、中国石拱桥很多，都有相同的特点，作者为什么选择赵州桥和卢沟桥作为说明的例子？用这两个例子能说清中国石拱桥的特点吗？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因为这两座桥都历史悠久，都形式优美，也结构坚固。中国石拱桥的特点，都能非常突出。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9</w:t>
      </w:r>
      <w:r w:rsidRPr="00101A40">
        <w:rPr>
          <w:rFonts w:hint="eastAsia"/>
          <w:bCs/>
        </w:rPr>
        <w:t>、作者为何先介绍赵州桥，后介绍卢沟桥？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</w:t>
      </w:r>
      <w:r w:rsidRPr="00101A40">
        <w:rPr>
          <w:rFonts w:hint="eastAsia"/>
          <w:bCs/>
        </w:rPr>
        <w:t>）修建年代的先后。</w:t>
      </w:r>
      <w:r w:rsidRPr="00101A40">
        <w:rPr>
          <w:rFonts w:hint="eastAsia"/>
          <w:bCs/>
        </w:rPr>
        <w:t xml:space="preserve">                                     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2</w:t>
      </w:r>
      <w:r w:rsidRPr="00101A40">
        <w:rPr>
          <w:rFonts w:hint="eastAsia"/>
          <w:bCs/>
        </w:rPr>
        <w:t>）结构由简到繁：赵是单拱石桥，卢是联拱石桥。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10</w:t>
      </w:r>
      <w:r w:rsidRPr="00101A40">
        <w:rPr>
          <w:rFonts w:hint="eastAsia"/>
          <w:bCs/>
        </w:rPr>
        <w:t>、作者分别介绍赵州桥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卢沟桥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说明顺序基本相同</w:t>
      </w:r>
      <w:r w:rsidRPr="00101A40">
        <w:rPr>
          <w:rFonts w:hint="eastAsia"/>
          <w:bCs/>
        </w:rPr>
        <w:t>,</w:t>
      </w:r>
      <w:r w:rsidRPr="00101A40">
        <w:rPr>
          <w:rFonts w:hint="eastAsia"/>
          <w:bCs/>
        </w:rPr>
        <w:t>请具体说一说</w:t>
      </w:r>
      <w:r w:rsidRPr="00101A40">
        <w:rPr>
          <w:rFonts w:hint="eastAsia"/>
          <w:bCs/>
        </w:rPr>
        <w:t>.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地理位置</w:t>
      </w:r>
      <w:r w:rsidRPr="00101A40">
        <w:rPr>
          <w:rFonts w:hint="eastAsia"/>
          <w:bCs/>
        </w:rPr>
        <w:t>-----</w:t>
      </w:r>
      <w:r w:rsidRPr="00101A40">
        <w:rPr>
          <w:rFonts w:hint="eastAsia"/>
          <w:bCs/>
        </w:rPr>
        <w:t>修建时间</w:t>
      </w:r>
      <w:r w:rsidRPr="00101A40">
        <w:rPr>
          <w:rFonts w:hint="eastAsia"/>
          <w:bCs/>
        </w:rPr>
        <w:t>-----</w:t>
      </w:r>
      <w:r w:rsidRPr="00101A40">
        <w:rPr>
          <w:rFonts w:hint="eastAsia"/>
          <w:bCs/>
        </w:rPr>
        <w:t>建造结构</w:t>
      </w:r>
      <w:r w:rsidRPr="00101A40">
        <w:rPr>
          <w:rFonts w:hint="eastAsia"/>
          <w:bCs/>
        </w:rPr>
        <w:t>-----</w:t>
      </w:r>
      <w:r w:rsidRPr="00101A40">
        <w:rPr>
          <w:rFonts w:hint="eastAsia"/>
          <w:bCs/>
        </w:rPr>
        <w:t>艺术价值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11</w:t>
      </w:r>
      <w:r w:rsidRPr="00101A40">
        <w:rPr>
          <w:rFonts w:hint="eastAsia"/>
          <w:bCs/>
        </w:rPr>
        <w:t>、卢沟桥与赵州桥有哪些异同点？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同：</w:t>
      </w:r>
      <w:r w:rsidRPr="00101A40">
        <w:rPr>
          <w:rFonts w:hint="eastAsia"/>
          <w:bCs/>
        </w:rPr>
        <w:t xml:space="preserve">               </w:t>
      </w:r>
      <w:r w:rsidRPr="00101A40">
        <w:rPr>
          <w:rFonts w:hint="eastAsia"/>
          <w:bCs/>
        </w:rPr>
        <w:t>赵州桥</w:t>
      </w:r>
      <w:r w:rsidRPr="00101A40">
        <w:rPr>
          <w:rFonts w:hint="eastAsia"/>
          <w:bCs/>
        </w:rPr>
        <w:t xml:space="preserve">      </w:t>
      </w:r>
      <w:r w:rsidRPr="00101A40">
        <w:rPr>
          <w:rFonts w:hint="eastAsia"/>
          <w:bCs/>
        </w:rPr>
        <w:t>卢沟桥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⑴历史悠久</w:t>
      </w:r>
      <w:r w:rsidRPr="00101A40">
        <w:rPr>
          <w:rFonts w:hint="eastAsia"/>
          <w:bCs/>
        </w:rPr>
        <w:t xml:space="preserve">     1300</w:t>
      </w:r>
      <w:r w:rsidRPr="00101A40">
        <w:rPr>
          <w:rFonts w:hint="eastAsia"/>
          <w:bCs/>
        </w:rPr>
        <w:t>多年</w:t>
      </w:r>
      <w:r w:rsidRPr="00101A40">
        <w:rPr>
          <w:rFonts w:hint="eastAsia"/>
          <w:bCs/>
        </w:rPr>
        <w:t xml:space="preserve">       800</w:t>
      </w:r>
      <w:r w:rsidRPr="00101A40">
        <w:rPr>
          <w:rFonts w:hint="eastAsia"/>
          <w:bCs/>
        </w:rPr>
        <w:t>多年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⑵结构坚固</w:t>
      </w:r>
      <w:r w:rsidRPr="00101A40">
        <w:rPr>
          <w:rFonts w:hint="eastAsia"/>
          <w:bCs/>
        </w:rPr>
        <w:t xml:space="preserve">  </w:t>
      </w:r>
      <w:r w:rsidRPr="00101A40">
        <w:rPr>
          <w:rFonts w:hint="eastAsia"/>
          <w:bCs/>
        </w:rPr>
        <w:t>保持雄姿</w:t>
      </w:r>
      <w:r w:rsidRPr="00101A40">
        <w:rPr>
          <w:rFonts w:hint="eastAsia"/>
          <w:bCs/>
        </w:rPr>
        <w:t xml:space="preserve">   </w:t>
      </w:r>
      <w:r w:rsidRPr="00101A40">
        <w:rPr>
          <w:rFonts w:hint="eastAsia"/>
          <w:bCs/>
        </w:rPr>
        <w:t>从没出过事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⑶形式优美艺术价值高</w:t>
      </w:r>
      <w:r w:rsidRPr="00101A40">
        <w:rPr>
          <w:rFonts w:hint="eastAsia"/>
          <w:bCs/>
        </w:rPr>
        <w:t xml:space="preserve">   </w:t>
      </w:r>
      <w:r w:rsidRPr="00101A40">
        <w:rPr>
          <w:rFonts w:hint="eastAsia"/>
          <w:bCs/>
        </w:rPr>
        <w:t>“初月出云，长虹饮涧”</w:t>
      </w:r>
      <w:r w:rsidRPr="00101A40">
        <w:rPr>
          <w:rFonts w:hint="eastAsia"/>
          <w:bCs/>
        </w:rPr>
        <w:t xml:space="preserve">   </w:t>
      </w:r>
      <w:r w:rsidRPr="00101A40">
        <w:rPr>
          <w:bCs/>
        </w:rPr>
        <w:t>“</w:t>
      </w:r>
      <w:r w:rsidRPr="00101A40">
        <w:rPr>
          <w:rFonts w:hint="eastAsia"/>
          <w:bCs/>
        </w:rPr>
        <w:t>独一无二</w:t>
      </w:r>
      <w:r w:rsidRPr="00101A40">
        <w:rPr>
          <w:bCs/>
        </w:rPr>
        <w:t>”</w:t>
      </w:r>
      <w:r w:rsidRPr="00101A40">
        <w:rPr>
          <w:rFonts w:ascii="黑体" w:eastAsia="黑体" w:cs="宋体"/>
          <w:bCs/>
          <w:color w:val="FFFFFF"/>
          <w:kern w:val="0"/>
          <w:sz w:val="80"/>
          <w:szCs w:val="80"/>
        </w:rPr>
        <w:t xml:space="preserve"> </w:t>
      </w:r>
      <w:r w:rsidRPr="00101A40">
        <w:rPr>
          <w:bCs/>
        </w:rPr>
        <w:t>“</w:t>
      </w:r>
      <w:r w:rsidRPr="00101A40">
        <w:rPr>
          <w:rFonts w:hint="eastAsia"/>
          <w:bCs/>
        </w:rPr>
        <w:t>美丽奇观</w:t>
      </w:r>
      <w:r w:rsidRPr="00101A40">
        <w:rPr>
          <w:bCs/>
        </w:rPr>
        <w:t>”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异：</w:t>
      </w:r>
      <w:r w:rsidRPr="00101A40">
        <w:rPr>
          <w:rFonts w:hint="eastAsia"/>
          <w:bCs/>
        </w:rPr>
        <w:t xml:space="preserve">           </w:t>
      </w:r>
      <w:r w:rsidRPr="00101A40">
        <w:rPr>
          <w:rFonts w:hint="eastAsia"/>
          <w:bCs/>
        </w:rPr>
        <w:t>赵州桥</w:t>
      </w:r>
      <w:r w:rsidRPr="00101A40">
        <w:rPr>
          <w:rFonts w:hint="eastAsia"/>
          <w:bCs/>
        </w:rPr>
        <w:t xml:space="preserve">                        </w:t>
      </w:r>
      <w:r w:rsidRPr="00101A40">
        <w:rPr>
          <w:rFonts w:hint="eastAsia"/>
          <w:bCs/>
        </w:rPr>
        <w:t>卢沟桥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⑴制造奇特</w:t>
      </w:r>
      <w:r w:rsidRPr="00101A40">
        <w:rPr>
          <w:rFonts w:hint="eastAsia"/>
          <w:bCs/>
        </w:rPr>
        <w:t xml:space="preserve">  </w:t>
      </w:r>
      <w:r w:rsidRPr="00101A40">
        <w:rPr>
          <w:rFonts w:hint="eastAsia"/>
          <w:bCs/>
        </w:rPr>
        <w:t>拱肩加拱用料省</w:t>
      </w:r>
      <w:r w:rsidRPr="00101A40">
        <w:rPr>
          <w:rFonts w:hint="eastAsia"/>
          <w:bCs/>
        </w:rPr>
        <w:t xml:space="preserve">                  </w:t>
      </w:r>
      <w:r w:rsidRPr="00101A40">
        <w:rPr>
          <w:rFonts w:hint="eastAsia"/>
          <w:bCs/>
        </w:rPr>
        <w:t>联拱石桥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⑵历史意义</w:t>
      </w:r>
      <w:r w:rsidRPr="00101A40">
        <w:rPr>
          <w:rFonts w:hint="eastAsia"/>
          <w:bCs/>
        </w:rPr>
        <w:t xml:space="preserve">  </w:t>
      </w:r>
      <w:r w:rsidRPr="00101A40">
        <w:rPr>
          <w:rFonts w:hint="eastAsia"/>
          <w:bCs/>
        </w:rPr>
        <w:t>世界著名使用到现在的最古的石桥</w:t>
      </w:r>
      <w:r w:rsidRPr="00101A40">
        <w:rPr>
          <w:rFonts w:hint="eastAsia"/>
          <w:bCs/>
        </w:rPr>
        <w:t xml:space="preserve">  </w:t>
      </w:r>
      <w:r w:rsidRPr="00101A40">
        <w:rPr>
          <w:rFonts w:hint="eastAsia"/>
          <w:bCs/>
        </w:rPr>
        <w:t>反帝斗争纪念意义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12</w:t>
      </w:r>
      <w:r w:rsidRPr="00101A40">
        <w:rPr>
          <w:rFonts w:hint="eastAsia"/>
          <w:bCs/>
        </w:rPr>
        <w:t>、课文怎样说明解放后我国石拱桥建筑和我国桥梁事业的飞跃发展的？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一、范围广：“大规模”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二、数量多：“大量、不少”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 xml:space="preserve"> </w:t>
      </w:r>
      <w:r w:rsidRPr="00101A40">
        <w:rPr>
          <w:rFonts w:hint="eastAsia"/>
          <w:bCs/>
        </w:rPr>
        <w:t>三、形式多：“各种形式，世界最长”</w:t>
      </w:r>
      <w:r w:rsidRPr="00101A40">
        <w:rPr>
          <w:rFonts w:hint="eastAsia"/>
          <w:bCs/>
        </w:rPr>
        <w:t xml:space="preserve">   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七、课文总结</w:t>
      </w:r>
      <w:r w:rsidRPr="00101A40">
        <w:rPr>
          <w:rFonts w:hint="eastAsia"/>
          <w:bCs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  <w:r w:rsidRPr="00101A40">
        <w:rPr>
          <w:rFonts w:hint="eastAsia"/>
          <w:bCs/>
        </w:rPr>
        <w:t>八、作业</w:t>
      </w:r>
    </w:p>
    <w:p w:rsidR="00101A40" w:rsidRPr="00101A40" w:rsidRDefault="00101A40" w:rsidP="00BA2815">
      <w:pPr>
        <w:spacing w:line="360" w:lineRule="auto"/>
        <w:ind w:firstLine="569"/>
        <w:rPr>
          <w:bCs/>
          <w:sz w:val="28"/>
          <w:szCs w:val="28"/>
        </w:rPr>
      </w:pPr>
      <w:r w:rsidRPr="00101A40">
        <w:rPr>
          <w:rFonts w:hint="eastAsia"/>
          <w:bCs/>
          <w:sz w:val="28"/>
          <w:szCs w:val="28"/>
        </w:rPr>
        <w:t>教学反思：</w:t>
      </w:r>
    </w:p>
    <w:p w:rsidR="00101A40" w:rsidRPr="00101A40" w:rsidRDefault="00101A40" w:rsidP="00BA2815">
      <w:pPr>
        <w:spacing w:line="360" w:lineRule="auto"/>
        <w:ind w:firstLine="569"/>
        <w:rPr>
          <w:bCs/>
          <w:sz w:val="28"/>
          <w:szCs w:val="28"/>
        </w:rPr>
      </w:pPr>
    </w:p>
    <w:p w:rsidR="00101A40" w:rsidRPr="00101A40" w:rsidRDefault="00101A40" w:rsidP="00BA2815">
      <w:pPr>
        <w:spacing w:line="360" w:lineRule="auto"/>
        <w:ind w:firstLine="569"/>
        <w:rPr>
          <w:bCs/>
        </w:rPr>
      </w:pPr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kern w:val="0"/>
          <w:sz w:val="28"/>
          <w:szCs w:val="28"/>
        </w:rPr>
      </w:pPr>
      <w:r w:rsidRPr="00101A40">
        <w:rPr>
          <w:rFonts w:ascii="宋体" w:hAnsi="宋体" w:cs="宋体" w:hint="eastAsia"/>
          <w:kern w:val="0"/>
          <w:szCs w:val="18"/>
        </w:rPr>
        <w:t xml:space="preserve">                                      </w:t>
      </w:r>
      <w:r w:rsidRPr="00101A40">
        <w:rPr>
          <w:rFonts w:ascii="宋体" w:hAnsi="宋体" w:cs="宋体"/>
          <w:kern w:val="0"/>
          <w:sz w:val="28"/>
          <w:szCs w:val="28"/>
        </w:rPr>
        <w:t xml:space="preserve">第二课时 </w:t>
      </w:r>
      <w:bookmarkStart w:id="0" w:name="_GoBack"/>
      <w:bookmarkEnd w:id="0"/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t>教学过程：</w:t>
      </w:r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bCs/>
          <w:kern w:val="0"/>
          <w:szCs w:val="18"/>
        </w:rPr>
      </w:pPr>
      <w:r w:rsidRPr="00101A40">
        <w:rPr>
          <w:rFonts w:ascii="宋体" w:hAnsi="宋体" w:cs="宋体" w:hint="eastAsia"/>
          <w:bCs/>
          <w:kern w:val="0"/>
          <w:szCs w:val="18"/>
        </w:rPr>
        <w:t>学习目标</w:t>
      </w:r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bCs/>
          <w:kern w:val="0"/>
          <w:szCs w:val="18"/>
        </w:rPr>
      </w:pPr>
      <w:r w:rsidRPr="00101A40">
        <w:rPr>
          <w:rFonts w:ascii="宋体" w:hAnsi="宋体" w:cs="宋体" w:hint="eastAsia"/>
          <w:bCs/>
          <w:kern w:val="0"/>
          <w:szCs w:val="18"/>
        </w:rPr>
        <w:lastRenderedPageBreak/>
        <w:t>1、体会学习说明文语言的准确性。    2、体会本文的说明方法。</w:t>
      </w:r>
      <w:r w:rsidRPr="00101A40">
        <w:rPr>
          <w:rFonts w:ascii="宋体" w:hAnsi="宋体" w:cs="宋体"/>
          <w:bCs/>
          <w:kern w:val="0"/>
          <w:szCs w:val="18"/>
        </w:rPr>
        <w:t> </w:t>
      </w:r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bCs/>
          <w:kern w:val="0"/>
          <w:szCs w:val="18"/>
        </w:rPr>
        <w:t>3、研讨本文的说明顺序。</w:t>
      </w:r>
      <w:r w:rsidRPr="00101A40">
        <w:rPr>
          <w:rFonts w:ascii="宋体" w:hAnsi="宋体" w:cs="宋体" w:hint="eastAsia"/>
          <w:kern w:val="0"/>
          <w:szCs w:val="18"/>
        </w:rPr>
        <w:t xml:space="preserve"> </w:t>
      </w:r>
    </w:p>
    <w:p w:rsidR="00101A40" w:rsidRPr="00101A40" w:rsidRDefault="00101A40" w:rsidP="00BA2815">
      <w:pPr>
        <w:spacing w:line="360" w:lineRule="auto"/>
        <w:ind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t>一、复习导入。</w:t>
      </w:r>
    </w:p>
    <w:p w:rsidR="00101A40" w:rsidRPr="00101A40" w:rsidRDefault="00101A40" w:rsidP="00BA2815">
      <w:pPr>
        <w:spacing w:line="360" w:lineRule="auto"/>
        <w:ind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t>二</w:t>
      </w:r>
      <w:r w:rsidRPr="00101A40">
        <w:rPr>
          <w:rFonts w:ascii="宋体" w:hAnsi="宋体" w:cs="宋体"/>
          <w:kern w:val="0"/>
          <w:szCs w:val="18"/>
        </w:rPr>
        <w:t xml:space="preserve">、体会说明文语言的准确性  </w:t>
      </w:r>
    </w:p>
    <w:p w:rsidR="00101A40" w:rsidRPr="00101A40" w:rsidRDefault="00101A40" w:rsidP="00BA2815">
      <w:pPr>
        <w:spacing w:line="360" w:lineRule="auto"/>
        <w:ind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1．石拱桥的桥洞成弧形，就像虹。古代神话里说，雨后彩虹是“人间天上的桥”</w:t>
      </w:r>
      <w:r w:rsidRPr="00101A40">
        <w:rPr>
          <w:rFonts w:ascii="宋体" w:hAnsi="宋体" w:cs="宋体" w:hint="eastAsia"/>
          <w:kern w:val="0"/>
          <w:szCs w:val="18"/>
        </w:rPr>
        <w:t>，</w:t>
      </w:r>
      <w:r w:rsidRPr="00101A40">
        <w:rPr>
          <w:rFonts w:ascii="宋体" w:hAnsi="宋体" w:cs="宋体"/>
          <w:kern w:val="0"/>
          <w:szCs w:val="18"/>
        </w:rPr>
        <w:t>通过彩虹就能上天。我国的诗人爱把拱桥比作虹……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（加粗的词“石拱 桥”“桥”“拱桥”能否替换？为什么？）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不能互换。因为课文是介绍“中国石拱桥”的，所以第一句紧扣题目，使用“石拱桥”的概念。远古时候，人们只能以神话的形式认识世界，说“雨后彩虹是‘人间天上的桥’”，这里只能用“桥”，才能跟“神话”相照应。至于“把拱桥比作虹”则紧扣“拱桥”桥洞呈弧形的特点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2．石拱桥在世界桥梁史上出现得比较早。（“比较”一词，去掉行吗？）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  不行，“比较早”程度较轻，这样表达比较稳妥。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3．这种桥不但形式优美，而且结构坚固。（“不但”“而且”能否删去？“结构坚固”</w:t>
      </w:r>
      <w:r w:rsidRPr="00101A40">
        <w:rPr>
          <w:rFonts w:ascii="宋体" w:hAnsi="宋体" w:cs="宋体" w:hint="eastAsia"/>
          <w:kern w:val="0"/>
          <w:szCs w:val="18"/>
        </w:rPr>
        <w:t>、</w:t>
      </w:r>
      <w:r w:rsidRPr="00101A40">
        <w:rPr>
          <w:rFonts w:ascii="宋体" w:hAnsi="宋体" w:cs="宋体"/>
          <w:kern w:val="0"/>
          <w:szCs w:val="18"/>
        </w:rPr>
        <w:t xml:space="preserve">“形式优美”能否调整顺序？）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  “不但”“而且”不能删去，如果删去后，它们之间的关系就变成了并列关系。先说外观，再说功能，符合人们的认识逻辑。并且对于桥来说，其实用价值远远重于形式，所以二者不能调整顺序。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4．《水经注》里提到的“旅人桥”，大约建成于公元282年，可能是有记载的最早的石拱桥了。（加线的词能否去掉？）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 </w:t>
      </w:r>
      <w:r w:rsidRPr="00101A40">
        <w:rPr>
          <w:rFonts w:ascii="宋体" w:hAnsi="宋体" w:cs="宋体" w:hint="eastAsia"/>
          <w:kern w:val="0"/>
          <w:szCs w:val="18"/>
        </w:rPr>
        <w:t xml:space="preserve"> </w:t>
      </w:r>
      <w:r w:rsidRPr="00101A40">
        <w:rPr>
          <w:rFonts w:ascii="宋体" w:hAnsi="宋体" w:cs="宋体"/>
          <w:kern w:val="0"/>
          <w:szCs w:val="18"/>
        </w:rPr>
        <w:t xml:space="preserve">“大约”“可能”都表示不确定，只是推测的情况。“有记载的”使发言的根据增加可靠性。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5．我国的石拱桥几乎到处都有。（“几乎”去掉行吗？）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“几乎”强调了石拱桥分布范围广，但并不排除有的地方没有石拱桥的可能。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6．（赵州桥）全桥只有一个大拱，长达37．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4米</w:t>
        </w:r>
      </w:smartTag>
      <w:r w:rsidRPr="00101A40">
        <w:rPr>
          <w:rFonts w:ascii="宋体" w:hAnsi="宋体" w:cs="宋体"/>
          <w:kern w:val="0"/>
          <w:szCs w:val="18"/>
        </w:rPr>
        <w:t xml:space="preserve">，在当时可算是世界最长的石桥。带点字能否删去？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“当时”是从时间上限定，“可算”是从程度上限定。这样才更符合实际情况。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7．①赵州桥非常雄伟，全长50．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2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82米</w:t>
        </w:r>
      </w:smartTag>
      <w:r w:rsidRPr="00101A40">
        <w:rPr>
          <w:rFonts w:ascii="宋体" w:hAnsi="宋体" w:cs="宋体"/>
          <w:kern w:val="0"/>
          <w:szCs w:val="18"/>
        </w:rPr>
        <w:t>。②卢沟桥宽约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8米</w:t>
        </w:r>
      </w:smartTag>
      <w:r w:rsidRPr="00101A40">
        <w:rPr>
          <w:rFonts w:ascii="宋体" w:hAnsi="宋体" w:cs="宋体"/>
          <w:kern w:val="0"/>
          <w:szCs w:val="18"/>
        </w:rPr>
        <w:t xml:space="preserve">（两句对比，你发现了什么？）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  两句对比，可以发现作者严谨的科学态度。一座50多米长的赵州桥，能精确到0．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01米</w:t>
        </w:r>
      </w:smartTag>
      <w:r w:rsidRPr="00101A40">
        <w:rPr>
          <w:rFonts w:ascii="宋体" w:hAnsi="宋体" w:cs="宋体"/>
          <w:kern w:val="0"/>
          <w:szCs w:val="18"/>
        </w:rPr>
        <w:t>，这是多么准确的说明。“约”表示卢沟桥的桥宽不是刚好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8米</w:t>
        </w:r>
      </w:smartTag>
      <w:r w:rsidRPr="00101A40">
        <w:rPr>
          <w:rFonts w:ascii="宋体" w:hAnsi="宋体" w:cs="宋体"/>
          <w:kern w:val="0"/>
          <w:szCs w:val="18"/>
        </w:rPr>
        <w:t xml:space="preserve">，这表现了作者实事求是的写作态度。  </w:t>
      </w:r>
    </w:p>
    <w:p w:rsidR="00101A40" w:rsidRPr="00101A40" w:rsidRDefault="00101A40" w:rsidP="00BA2815">
      <w:pPr>
        <w:spacing w:line="360" w:lineRule="auto"/>
        <w:ind w:leftChars="49" w:left="103" w:firstLine="569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   总结：说明文的语言有准确、严密的特点，从以上例句，可以发现本文：使用数字准确；没办法用准确数字的，就用表示估计的数字；对暂时还无法肯定的意思，就用表示推测的语言来表达；恰当地使用限制性的词语，使表达的意思趋于准确。因此，我们学习说明文语言，最重要的就是要抓住“准确”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lastRenderedPageBreak/>
        <w:t>三</w:t>
      </w:r>
      <w:r w:rsidRPr="00101A40">
        <w:rPr>
          <w:rFonts w:ascii="宋体" w:hAnsi="宋体" w:cs="宋体"/>
          <w:kern w:val="0"/>
          <w:szCs w:val="18"/>
        </w:rPr>
        <w:t xml:space="preserve">、体会本文的说明方法：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（1）打比方。 如“石拱桥的桥洞成弧形，就像虹。”“桥洞不是普通的半圆形，而是像一张弓……”用“虹”“弓”作比，突出了石拱桥形式上的基本特征，富有形象性。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（2）举例子。 作者为了说明中国石拱桥的特点，列举了赵州桥和卢沟桥两个例子。赵州桥是独拱石桥的代表，卢沟桥是联拱石桥的代表，且两座桥都世界闻名，例子具有代表性，典型性，令人信服。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（3）分类别。 如赵州桥：“这座桥的特点是：（一）全桥只有一个大拱……（二）大拱的两肩上，各有两个小拱……（三）大拱由28道拱圈拼成……（四）全桥结构匀称……”分类说明，条理清楚，使读者对赵州桥的结构特点有了完整而清晰的印象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（4）引用  如引用《水经注》里的“旅人桥”，说明我国石拱桥历史悠久；引用唐朝张嘉贞的话“制造奇特，人不知其所以为”，说明赵州桥设计施工的精巧；引用唐朝张的赞语“初月出云，长虹饮涧”，说明赵州桥形式优美，等等。这些引用增强了文章的说服力和感染力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>（5）列数字 </w:t>
      </w:r>
      <w:r w:rsidRPr="00101A40">
        <w:rPr>
          <w:rFonts w:ascii="宋体" w:hAnsi="宋体" w:cs="宋体" w:hint="eastAsia"/>
          <w:kern w:val="0"/>
          <w:szCs w:val="18"/>
        </w:rPr>
        <w:t xml:space="preserve">  </w:t>
      </w:r>
      <w:r w:rsidRPr="00101A40">
        <w:rPr>
          <w:rFonts w:ascii="宋体" w:hAnsi="宋体" w:cs="宋体"/>
          <w:kern w:val="0"/>
          <w:szCs w:val="18"/>
        </w:rPr>
        <w:t>有概数、确数之分.如“赵州桥非常雄伟，全长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.82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50.82米</w:t>
        </w:r>
      </w:smartTag>
      <w:r w:rsidRPr="00101A40">
        <w:rPr>
          <w:rFonts w:ascii="宋体" w:hAnsi="宋体" w:cs="宋体"/>
          <w:kern w:val="0"/>
          <w:szCs w:val="18"/>
        </w:rPr>
        <w:t>,两端宽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.6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9.6米</w:t>
        </w:r>
      </w:smartTag>
      <w:r w:rsidRPr="00101A40">
        <w:rPr>
          <w:rFonts w:ascii="宋体" w:hAnsi="宋体" w:cs="宋体"/>
          <w:kern w:val="0"/>
          <w:szCs w:val="18"/>
        </w:rPr>
        <w:t>,中部略窄,宽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米"/>
        </w:smartTagPr>
        <w:r w:rsidRPr="00101A40">
          <w:rPr>
            <w:rFonts w:ascii="宋体" w:hAnsi="宋体" w:cs="宋体"/>
            <w:kern w:val="0"/>
            <w:szCs w:val="18"/>
          </w:rPr>
          <w:t>9米</w:t>
        </w:r>
      </w:smartTag>
      <w:r w:rsidRPr="00101A40">
        <w:rPr>
          <w:rFonts w:ascii="宋体" w:hAnsi="宋体" w:cs="宋体"/>
          <w:kern w:val="0"/>
          <w:szCs w:val="18"/>
        </w:rPr>
        <w:t xml:space="preserve">”，给人以准确鲜明的印象。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（6）作比较。  如“永定河发水时，来势很猛，以前两岸河堤常被冲毁，但是这座桥从没出过事……”以卢沟桥与两岸河堤相比较，充分说明了卢沟桥十分坚固。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t>四</w:t>
      </w:r>
      <w:r w:rsidRPr="00101A40">
        <w:rPr>
          <w:rFonts w:ascii="宋体" w:hAnsi="宋体" w:cs="宋体"/>
          <w:kern w:val="0"/>
          <w:szCs w:val="18"/>
        </w:rPr>
        <w:t xml:space="preserve">、研讨本文的说明顺序。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(1)指名读1、2段，讨论：本文主要写中国石拱桥的特点，为什么开头两段写一般石拱桥的特点？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开头第1段，一连几处以虹喻桥，写石拱桥的形式优美，可以引起读者的联想，激发阅读兴趣。第2段写石拱桥的结构坚固，这是石拱桥的又一特点。这两个特点是石拱桥的一般特点，为下面写中国石拱桥作了铺垫，自然过渡到写特殊的石拱桥。这是由一般到特殊的顺序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(2)默读4、5段，列出层次表，讨论：作者是按怎样的顺序来写赵州桥的？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第4段写赵州桥的地理位置、建造时间及解放后的修整。第5段首先介绍赵州桥的长度、宽度、设计施工的精巧以及古人的赞誉。接着从四个方面(结构巧妙；造型优美，用料节省；结构坚固；结构匀称，与四周景色和谐配合)来说明其特点。从这个层次可以看出作者在说明赵州桥时，是运用从概括到具体的顺序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(3)指名读第6段，教师强调“桥长……十一个半圆形的石拱……；每个石拱……每两个石拱之间有石砌桥墩”等语句，提问：这一部分写卢沟桥是按什么顺序？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由整体到局部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(4)要求学生在课文中依次找出所写的桥名及建成时间。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旅人桥：大约建成于公元二八二年；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赵州桥：建于公元六O五年左右；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卢沟桥：建于公元一一八九到一一九二年间；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　　长虹大桥：建于一九六一年。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提问：这是按照什么顺序说明的？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lastRenderedPageBreak/>
        <w:t xml:space="preserve">　　按照时间先后顺序说明的。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 w:hint="eastAsia"/>
          <w:kern w:val="0"/>
          <w:szCs w:val="18"/>
        </w:rPr>
        <w:t>五</w:t>
      </w:r>
      <w:r w:rsidRPr="00101A40">
        <w:rPr>
          <w:rFonts w:ascii="宋体" w:hAnsi="宋体" w:cs="宋体"/>
          <w:kern w:val="0"/>
          <w:szCs w:val="18"/>
        </w:rPr>
        <w:t xml:space="preserve">、小结：  </w:t>
      </w: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 w:cs="宋体"/>
          <w:kern w:val="0"/>
          <w:szCs w:val="18"/>
        </w:rPr>
      </w:pPr>
      <w:r w:rsidRPr="00101A40">
        <w:rPr>
          <w:rFonts w:ascii="宋体" w:hAnsi="宋体" w:cs="宋体"/>
          <w:kern w:val="0"/>
          <w:szCs w:val="18"/>
        </w:rPr>
        <w:t xml:space="preserve">本文是一篇说明文，目的是让读者了解中国石拱桥的有关知识。学习本文，须了解说明对象，把握其特征；理清说明顺序，探究作者说明的技巧；揣摩语言，把握说明文语言准确、严密的特点。既接受科学知识的熏陶，又学到写作说明文的技巧。 </w:t>
      </w:r>
    </w:p>
    <w:p w:rsidR="00A707A4" w:rsidRPr="00101A40" w:rsidRDefault="00A707A4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/>
          <w:sz w:val="24"/>
        </w:rPr>
      </w:pPr>
    </w:p>
    <w:p w:rsidR="00101A40" w:rsidRPr="00101A40" w:rsidRDefault="00101A40" w:rsidP="00BA2815">
      <w:pPr>
        <w:adjustRightInd w:val="0"/>
        <w:snapToGrid w:val="0"/>
        <w:spacing w:line="360" w:lineRule="auto"/>
        <w:ind w:leftChars="-1" w:left="-2" w:firstLine="569"/>
        <w:jc w:val="center"/>
        <w:rPr>
          <w:rFonts w:ascii="宋体" w:hAnsi="宋体"/>
          <w:sz w:val="24"/>
        </w:rPr>
      </w:pPr>
    </w:p>
    <w:sectPr w:rsidR="00101A40" w:rsidRPr="00101A40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135" w:rsidRDefault="000D7135" w:rsidP="0024455A">
      <w:r>
        <w:separator/>
      </w:r>
    </w:p>
  </w:endnote>
  <w:endnote w:type="continuationSeparator" w:id="1">
    <w:p w:rsidR="000D7135" w:rsidRDefault="000D7135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135" w:rsidRDefault="000D7135" w:rsidP="0024455A">
      <w:r>
        <w:separator/>
      </w:r>
    </w:p>
  </w:footnote>
  <w:footnote w:type="continuationSeparator" w:id="1">
    <w:p w:rsidR="000D7135" w:rsidRDefault="000D7135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3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4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5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6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7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8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9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abstractNum w:abstractNumId="11">
    <w:nsid w:val="598EB79F"/>
    <w:multiLevelType w:val="singleLevel"/>
    <w:tmpl w:val="598EB79F"/>
    <w:lvl w:ilvl="0">
      <w:start w:val="1"/>
      <w:numFmt w:val="upperLetter"/>
      <w:suff w:val="nothing"/>
      <w:lvlText w:val="%1."/>
      <w:lvlJc w:val="left"/>
    </w:lvl>
  </w:abstractNum>
  <w:abstractNum w:abstractNumId="12">
    <w:nsid w:val="59A2AFA5"/>
    <w:multiLevelType w:val="singleLevel"/>
    <w:tmpl w:val="59A2AFA5"/>
    <w:lvl w:ilvl="0">
      <w:start w:val="2"/>
      <w:numFmt w:val="decimal"/>
      <w:suff w:val="nothing"/>
      <w:lvlText w:val="（%1）"/>
      <w:lvlJc w:val="left"/>
    </w:lvl>
  </w:abstractNum>
  <w:abstractNum w:abstractNumId="13">
    <w:nsid w:val="59A2AFF4"/>
    <w:multiLevelType w:val="singleLevel"/>
    <w:tmpl w:val="59A2AFF4"/>
    <w:lvl w:ilvl="0">
      <w:start w:val="4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05599"/>
    <w:rsid w:val="00010E15"/>
    <w:rsid w:val="00026F73"/>
    <w:rsid w:val="00036B54"/>
    <w:rsid w:val="00057D3D"/>
    <w:rsid w:val="000615F7"/>
    <w:rsid w:val="00066019"/>
    <w:rsid w:val="00072C3D"/>
    <w:rsid w:val="00073C9A"/>
    <w:rsid w:val="0007728D"/>
    <w:rsid w:val="0008550F"/>
    <w:rsid w:val="000A550B"/>
    <w:rsid w:val="000D4AAD"/>
    <w:rsid w:val="000D7135"/>
    <w:rsid w:val="000E1114"/>
    <w:rsid w:val="000F08BD"/>
    <w:rsid w:val="000F6284"/>
    <w:rsid w:val="000F738E"/>
    <w:rsid w:val="00101990"/>
    <w:rsid w:val="00101A40"/>
    <w:rsid w:val="00102514"/>
    <w:rsid w:val="00113E77"/>
    <w:rsid w:val="001441A2"/>
    <w:rsid w:val="00144933"/>
    <w:rsid w:val="00166FC9"/>
    <w:rsid w:val="00172A27"/>
    <w:rsid w:val="00172D6A"/>
    <w:rsid w:val="001763DF"/>
    <w:rsid w:val="0018027D"/>
    <w:rsid w:val="001E56C1"/>
    <w:rsid w:val="001F0446"/>
    <w:rsid w:val="001F1D88"/>
    <w:rsid w:val="001F46EA"/>
    <w:rsid w:val="001F514C"/>
    <w:rsid w:val="001F5849"/>
    <w:rsid w:val="0023631A"/>
    <w:rsid w:val="00241D79"/>
    <w:rsid w:val="00243B29"/>
    <w:rsid w:val="0024455A"/>
    <w:rsid w:val="00254170"/>
    <w:rsid w:val="00255C8A"/>
    <w:rsid w:val="002575DD"/>
    <w:rsid w:val="002673D7"/>
    <w:rsid w:val="00277601"/>
    <w:rsid w:val="00293ADD"/>
    <w:rsid w:val="0029645D"/>
    <w:rsid w:val="002A337F"/>
    <w:rsid w:val="002A595C"/>
    <w:rsid w:val="002B0F31"/>
    <w:rsid w:val="002B66CF"/>
    <w:rsid w:val="0030253F"/>
    <w:rsid w:val="00303DF9"/>
    <w:rsid w:val="0031517B"/>
    <w:rsid w:val="00320F65"/>
    <w:rsid w:val="00323DC8"/>
    <w:rsid w:val="003351A7"/>
    <w:rsid w:val="00347821"/>
    <w:rsid w:val="00347C90"/>
    <w:rsid w:val="00350A0D"/>
    <w:rsid w:val="00356497"/>
    <w:rsid w:val="00360D52"/>
    <w:rsid w:val="00361CAF"/>
    <w:rsid w:val="00365ADF"/>
    <w:rsid w:val="00366229"/>
    <w:rsid w:val="00381A41"/>
    <w:rsid w:val="0039052F"/>
    <w:rsid w:val="00390CC7"/>
    <w:rsid w:val="003A2590"/>
    <w:rsid w:val="003A422A"/>
    <w:rsid w:val="003B0F1F"/>
    <w:rsid w:val="003B16EE"/>
    <w:rsid w:val="003B5584"/>
    <w:rsid w:val="003C33D4"/>
    <w:rsid w:val="003F1E78"/>
    <w:rsid w:val="004270A5"/>
    <w:rsid w:val="00433862"/>
    <w:rsid w:val="00436186"/>
    <w:rsid w:val="00442410"/>
    <w:rsid w:val="0045491D"/>
    <w:rsid w:val="00457022"/>
    <w:rsid w:val="00461835"/>
    <w:rsid w:val="00477E36"/>
    <w:rsid w:val="00482322"/>
    <w:rsid w:val="0048753A"/>
    <w:rsid w:val="004932BA"/>
    <w:rsid w:val="0049494C"/>
    <w:rsid w:val="00495FA1"/>
    <w:rsid w:val="004B1479"/>
    <w:rsid w:val="004B552D"/>
    <w:rsid w:val="004C0A2F"/>
    <w:rsid w:val="004D04CE"/>
    <w:rsid w:val="004D2AA0"/>
    <w:rsid w:val="004D673C"/>
    <w:rsid w:val="004E4577"/>
    <w:rsid w:val="004E49D2"/>
    <w:rsid w:val="004F06FA"/>
    <w:rsid w:val="004F2561"/>
    <w:rsid w:val="005000A7"/>
    <w:rsid w:val="00504084"/>
    <w:rsid w:val="005127AA"/>
    <w:rsid w:val="00522FBD"/>
    <w:rsid w:val="005270BF"/>
    <w:rsid w:val="005316F6"/>
    <w:rsid w:val="00533AD8"/>
    <w:rsid w:val="00555F77"/>
    <w:rsid w:val="005655AE"/>
    <w:rsid w:val="00567B6E"/>
    <w:rsid w:val="005705C8"/>
    <w:rsid w:val="005806BE"/>
    <w:rsid w:val="00590093"/>
    <w:rsid w:val="005A2CA1"/>
    <w:rsid w:val="005A4CBD"/>
    <w:rsid w:val="005B3608"/>
    <w:rsid w:val="005B3D1D"/>
    <w:rsid w:val="005B4F71"/>
    <w:rsid w:val="005C651C"/>
    <w:rsid w:val="005E749E"/>
    <w:rsid w:val="005F573D"/>
    <w:rsid w:val="00616A96"/>
    <w:rsid w:val="006212E3"/>
    <w:rsid w:val="00626137"/>
    <w:rsid w:val="006342FF"/>
    <w:rsid w:val="00646E20"/>
    <w:rsid w:val="00655761"/>
    <w:rsid w:val="00661634"/>
    <w:rsid w:val="0068336E"/>
    <w:rsid w:val="0069479F"/>
    <w:rsid w:val="006B2896"/>
    <w:rsid w:val="006B7559"/>
    <w:rsid w:val="006C1265"/>
    <w:rsid w:val="006C58FB"/>
    <w:rsid w:val="006E649A"/>
    <w:rsid w:val="006F0711"/>
    <w:rsid w:val="006F0AC1"/>
    <w:rsid w:val="006F2A33"/>
    <w:rsid w:val="006F4C54"/>
    <w:rsid w:val="00705E4C"/>
    <w:rsid w:val="00707D27"/>
    <w:rsid w:val="00723F7C"/>
    <w:rsid w:val="007245DD"/>
    <w:rsid w:val="007409DA"/>
    <w:rsid w:val="00742E51"/>
    <w:rsid w:val="00743444"/>
    <w:rsid w:val="00746F2C"/>
    <w:rsid w:val="0075463E"/>
    <w:rsid w:val="00762824"/>
    <w:rsid w:val="007637DD"/>
    <w:rsid w:val="007870AB"/>
    <w:rsid w:val="007A0C08"/>
    <w:rsid w:val="007A1528"/>
    <w:rsid w:val="007B7E93"/>
    <w:rsid w:val="007C0EDF"/>
    <w:rsid w:val="007F09AA"/>
    <w:rsid w:val="007F1FB7"/>
    <w:rsid w:val="007F3CEA"/>
    <w:rsid w:val="00823092"/>
    <w:rsid w:val="0084000C"/>
    <w:rsid w:val="00851D2E"/>
    <w:rsid w:val="008553D1"/>
    <w:rsid w:val="0087599D"/>
    <w:rsid w:val="00876260"/>
    <w:rsid w:val="008A01EC"/>
    <w:rsid w:val="008B31D0"/>
    <w:rsid w:val="008B7FA6"/>
    <w:rsid w:val="008D2A45"/>
    <w:rsid w:val="008D5479"/>
    <w:rsid w:val="008D5739"/>
    <w:rsid w:val="008E1CF2"/>
    <w:rsid w:val="008F407A"/>
    <w:rsid w:val="008F67B1"/>
    <w:rsid w:val="00901714"/>
    <w:rsid w:val="009035FD"/>
    <w:rsid w:val="00905611"/>
    <w:rsid w:val="0090578F"/>
    <w:rsid w:val="0090736B"/>
    <w:rsid w:val="00910615"/>
    <w:rsid w:val="009277CD"/>
    <w:rsid w:val="00927FB3"/>
    <w:rsid w:val="009449F8"/>
    <w:rsid w:val="00970D8E"/>
    <w:rsid w:val="009718C8"/>
    <w:rsid w:val="00977C39"/>
    <w:rsid w:val="0098037D"/>
    <w:rsid w:val="00985EC4"/>
    <w:rsid w:val="009B1058"/>
    <w:rsid w:val="009C1C83"/>
    <w:rsid w:val="009D6C70"/>
    <w:rsid w:val="009E51E0"/>
    <w:rsid w:val="00A001D0"/>
    <w:rsid w:val="00A04674"/>
    <w:rsid w:val="00A1090E"/>
    <w:rsid w:val="00A13438"/>
    <w:rsid w:val="00A13B02"/>
    <w:rsid w:val="00A14294"/>
    <w:rsid w:val="00A32AB1"/>
    <w:rsid w:val="00A37DE4"/>
    <w:rsid w:val="00A4106F"/>
    <w:rsid w:val="00A42FC9"/>
    <w:rsid w:val="00A624C2"/>
    <w:rsid w:val="00A625C5"/>
    <w:rsid w:val="00A64D92"/>
    <w:rsid w:val="00A707A4"/>
    <w:rsid w:val="00A717AA"/>
    <w:rsid w:val="00A7533A"/>
    <w:rsid w:val="00A82889"/>
    <w:rsid w:val="00A84FC2"/>
    <w:rsid w:val="00A9347B"/>
    <w:rsid w:val="00AA0156"/>
    <w:rsid w:val="00AA0A09"/>
    <w:rsid w:val="00AB4268"/>
    <w:rsid w:val="00AC059F"/>
    <w:rsid w:val="00AC4BDB"/>
    <w:rsid w:val="00B166FB"/>
    <w:rsid w:val="00B36918"/>
    <w:rsid w:val="00B60A65"/>
    <w:rsid w:val="00B66E30"/>
    <w:rsid w:val="00BA2815"/>
    <w:rsid w:val="00BB0E83"/>
    <w:rsid w:val="00BC3B86"/>
    <w:rsid w:val="00BD794A"/>
    <w:rsid w:val="00BE0130"/>
    <w:rsid w:val="00BE56BD"/>
    <w:rsid w:val="00BF0247"/>
    <w:rsid w:val="00C209FB"/>
    <w:rsid w:val="00C30A61"/>
    <w:rsid w:val="00C3132A"/>
    <w:rsid w:val="00C3795A"/>
    <w:rsid w:val="00C45FD9"/>
    <w:rsid w:val="00C72F89"/>
    <w:rsid w:val="00C91FA2"/>
    <w:rsid w:val="00CB1303"/>
    <w:rsid w:val="00CB26D6"/>
    <w:rsid w:val="00CB4D46"/>
    <w:rsid w:val="00CC081C"/>
    <w:rsid w:val="00CD09D0"/>
    <w:rsid w:val="00CD4C83"/>
    <w:rsid w:val="00CF41CB"/>
    <w:rsid w:val="00CF6E86"/>
    <w:rsid w:val="00D05AF8"/>
    <w:rsid w:val="00D322BB"/>
    <w:rsid w:val="00D34733"/>
    <w:rsid w:val="00D45C58"/>
    <w:rsid w:val="00D64D23"/>
    <w:rsid w:val="00D95449"/>
    <w:rsid w:val="00DA0139"/>
    <w:rsid w:val="00DC6646"/>
    <w:rsid w:val="00DC66EB"/>
    <w:rsid w:val="00DD2239"/>
    <w:rsid w:val="00DD37CC"/>
    <w:rsid w:val="00DD484A"/>
    <w:rsid w:val="00DD6ACF"/>
    <w:rsid w:val="00E06036"/>
    <w:rsid w:val="00E06CE0"/>
    <w:rsid w:val="00E101F6"/>
    <w:rsid w:val="00E23EBC"/>
    <w:rsid w:val="00E60B59"/>
    <w:rsid w:val="00E6253D"/>
    <w:rsid w:val="00E67047"/>
    <w:rsid w:val="00E774FC"/>
    <w:rsid w:val="00E960DC"/>
    <w:rsid w:val="00E978EA"/>
    <w:rsid w:val="00EB47BC"/>
    <w:rsid w:val="00EB4FFC"/>
    <w:rsid w:val="00EF7465"/>
    <w:rsid w:val="00F055CD"/>
    <w:rsid w:val="00F158EA"/>
    <w:rsid w:val="00F23140"/>
    <w:rsid w:val="00F26C78"/>
    <w:rsid w:val="00F51AB9"/>
    <w:rsid w:val="00F641FE"/>
    <w:rsid w:val="00F66525"/>
    <w:rsid w:val="00F9407A"/>
    <w:rsid w:val="00FC1AFC"/>
    <w:rsid w:val="00FD65A2"/>
    <w:rsid w:val="00FE7551"/>
    <w:rsid w:val="00FF546E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link w:val="Char2"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99"/>
    <w:unhideWhenUsed/>
    <w:rsid w:val="00AA0156"/>
    <w:pPr>
      <w:ind w:firstLineChars="200" w:firstLine="420"/>
    </w:pPr>
  </w:style>
  <w:style w:type="character" w:customStyle="1" w:styleId="Char2">
    <w:name w:val="普通(网站) Char"/>
    <w:basedOn w:val="a0"/>
    <w:link w:val="ae"/>
    <w:rsid w:val="008D2A45"/>
    <w:rPr>
      <w:rFonts w:ascii="宋体" w:hAnsi="宋体" w:cs="宋体"/>
      <w:sz w:val="24"/>
      <w:szCs w:val="24"/>
    </w:rPr>
  </w:style>
  <w:style w:type="paragraph" w:customStyle="1" w:styleId="2">
    <w:name w:val="列出段落2"/>
    <w:basedOn w:val="a"/>
    <w:rsid w:val="008D2A45"/>
    <w:pPr>
      <w:ind w:firstLineChars="200" w:firstLine="420"/>
    </w:pPr>
    <w:rPr>
      <w:rFonts w:ascii="Calibri" w:hAnsi="Calibri"/>
    </w:rPr>
  </w:style>
  <w:style w:type="paragraph" w:styleId="HTML">
    <w:name w:val="HTML Preformatted"/>
    <w:basedOn w:val="a"/>
    <w:link w:val="HTMLChar"/>
    <w:rsid w:val="008D2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黑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8D2A45"/>
    <w:rPr>
      <w:rFonts w:ascii="Arial" w:eastAsia="黑体" w:hAnsi="Arial" w:cs="Arial"/>
      <w:sz w:val="21"/>
      <w:szCs w:val="21"/>
    </w:rPr>
  </w:style>
  <w:style w:type="paragraph" w:styleId="af0">
    <w:name w:val="Body Text Indent"/>
    <w:basedOn w:val="a"/>
    <w:link w:val="Char3"/>
    <w:rsid w:val="008D2A4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0"/>
    </w:rPr>
  </w:style>
  <w:style w:type="character" w:customStyle="1" w:styleId="Char3">
    <w:name w:val="正文文本缩进 Char"/>
    <w:basedOn w:val="a0"/>
    <w:link w:val="af0"/>
    <w:rsid w:val="008D2A45"/>
    <w:rPr>
      <w:rFonts w:ascii="新宋体" w:eastAsia="新宋体" w:hAnsi="新宋体"/>
      <w:kern w:val="2"/>
      <w:sz w:val="28"/>
    </w:rPr>
  </w:style>
  <w:style w:type="table" w:styleId="af1">
    <w:name w:val="Table Grid"/>
    <w:basedOn w:val="a1"/>
    <w:rsid w:val="00BF02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645</Words>
  <Characters>3683</Characters>
  <Application>Microsoft Office Word</Application>
  <DocSecurity>0</DocSecurity>
  <Lines>30</Lines>
  <Paragraphs>8</Paragraphs>
  <ScaleCrop>false</ScaleCrop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2017-10-21T13:08:00Z</dcterms:created>
  <dcterms:modified xsi:type="dcterms:W3CDTF">2017-11-24T14:12:00Z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