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outlineLvl w:val="9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七年级(上)数学期中质量检测试题(卷)</w:t>
      </w:r>
    </w:p>
    <w:p>
      <w:pPr>
        <w:keepNext w:val="0"/>
        <w:keepLines w:val="0"/>
        <w:pageBreakBefore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outlineLvl w:val="9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一选择题每题3分，共计30分+ 每造题只有一个选项是符合题意的，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答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案填涂在签题卡上)</w:t>
      </w:r>
    </w:p>
    <w:p>
      <w:pPr>
        <w:keepNext w:val="0"/>
        <w:keepLines w:val="0"/>
        <w:pageBreakBefore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outlineLvl w:val="9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1下面几何体的被面图可能是四的是( ).</w:t>
      </w:r>
    </w:p>
    <w:p>
      <w:pPr>
        <w:keepNext w:val="0"/>
        <w:keepLines w:val="0"/>
        <w:pageBreakBefore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outlineLvl w:val="9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A.正方体</w:t>
      </w:r>
    </w:p>
    <w:p>
      <w:pPr>
        <w:keepNext w:val="0"/>
        <w:keepLines w:val="0"/>
        <w:pageBreakBefore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outlineLvl w:val="9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.圆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锥</w:t>
      </w:r>
    </w:p>
    <w:p>
      <w:pPr>
        <w:keepNext w:val="0"/>
        <w:keepLines w:val="0"/>
        <w:pageBreakBefore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outlineLvl w:val="9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长方体</w:t>
      </w:r>
    </w:p>
    <w:p>
      <w:pPr>
        <w:keepNext w:val="0"/>
        <w:keepLines w:val="0"/>
        <w:pageBreakBefore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outlineLvl w:val="9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.棱柱</w:t>
      </w:r>
    </w:p>
    <w:p>
      <w:pPr>
        <w:keepNext w:val="0"/>
        <w:keepLines w:val="0"/>
        <w:pageBreakBefore w:val="0"/>
        <w:numPr>
          <w:ilvl w:val="0"/>
          <w:numId w:val="1"/>
        </w:numP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outlineLvl w:val="9"/>
        <w:rPr>
          <w:rFonts w:hint="eastAsia" w:ascii="宋体" w:hAnsi="宋体" w:eastAsia="宋体" w:cs="宋体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如图，下面几何体的左视图是(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）</w:t>
      </w:r>
    </w:p>
    <w:p>
      <w:pPr>
        <w:keepNext w:val="0"/>
        <w:keepLines w:val="0"/>
        <w:pageBreakBefore w:val="0"/>
        <w:numPr>
          <w:ilvl w:val="0"/>
          <w:numId w:val="0"/>
        </w:numP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outlineLvl w:val="9"/>
        <w:rPr>
          <w:rFonts w:hint="eastAsia" w:ascii="宋体" w:hAnsi="宋体" w:eastAsia="宋体" w:cs="宋体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4199890" cy="876300"/>
            <wp:effectExtent l="0" t="0" r="10160" b="0"/>
            <wp:docPr id="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199890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outlineLvl w:val="9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3.某天上午6时某河流水位为80.4米，到上午12时水位上旅了5.3米，到下午6时水位下</w:t>
      </w:r>
      <w:bookmarkStart w:id="0" w:name="_GoBack"/>
      <w:bookmarkEnd w:id="0"/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跌了0.9米。到下午6时水位为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（）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米</w:t>
      </w:r>
    </w:p>
    <w:p>
      <w:pPr>
        <w:keepNext w:val="0"/>
        <w:keepLines w:val="0"/>
        <w:pageBreakBefore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outlineLvl w:val="9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A.76</w:t>
      </w:r>
    </w:p>
    <w:p>
      <w:pPr>
        <w:keepNext w:val="0"/>
        <w:keepLines w:val="0"/>
        <w:pageBreakBefore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outlineLvl w:val="9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B.84.8</w:t>
      </w:r>
    </w:p>
    <w:p>
      <w:pPr>
        <w:keepNext w:val="0"/>
        <w:keepLines w:val="0"/>
        <w:pageBreakBefore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outlineLvl w:val="9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85.8</w:t>
      </w:r>
    </w:p>
    <w:p>
      <w:pPr>
        <w:keepNext w:val="0"/>
        <w:keepLines w:val="0"/>
        <w:pageBreakBefore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outlineLvl w:val="9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D.86.6</w:t>
      </w:r>
    </w:p>
    <w:p>
      <w:pPr>
        <w:keepNext w:val="0"/>
        <w:keepLines w:val="0"/>
        <w:pageBreakBefore w:val="0"/>
        <w:numPr>
          <w:ilvl w:val="0"/>
          <w:numId w:val="2"/>
        </w:numP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outlineLvl w:val="9"/>
        <w:rPr>
          <w:rFonts w:hint="eastAsia" w:ascii="宋体" w:hAnsi="宋体" w:eastAsia="宋体" w:cs="宋体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一个数的相反数比它的本身小，则这个数是(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）</w:t>
      </w:r>
    </w:p>
    <w:p>
      <w:pPr>
        <w:keepNext w:val="0"/>
        <w:keepLines w:val="0"/>
        <w:pageBreakBefore w:val="0"/>
        <w:numPr>
          <w:ilvl w:val="0"/>
          <w:numId w:val="0"/>
        </w:numP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outlineLvl w:val="9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A.正数</w:t>
      </w:r>
    </w:p>
    <w:p>
      <w:pPr>
        <w:keepNext w:val="0"/>
        <w:keepLines w:val="0"/>
        <w:pageBreakBefore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outlineLvl w:val="9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B.负数</w:t>
      </w:r>
    </w:p>
    <w:p>
      <w:pPr>
        <w:keepNext w:val="0"/>
        <w:keepLines w:val="0"/>
        <w:pageBreakBefore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outlineLvl w:val="9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C.正数和零</w:t>
      </w:r>
    </w:p>
    <w:p>
      <w:pPr>
        <w:keepNext w:val="0"/>
        <w:keepLines w:val="0"/>
        <w:pageBreakBefore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outlineLvl w:val="9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D.负数和零</w:t>
      </w:r>
    </w:p>
    <w:p>
      <w:pPr>
        <w:keepNext w:val="0"/>
        <w:keepLines w:val="0"/>
        <w:pageBreakBefore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outlineLvl w:val="9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6 若a是有理数则下列各式一定成立的有(B</w:t>
      </w:r>
    </w:p>
    <w:p>
      <w:pPr>
        <w:keepNext w:val="0"/>
        <w:keepLines w:val="0"/>
        <w:pageBreakBefore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outlineLvl w:val="9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(1)(-a) 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vertAlign w:val="superscript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=a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vertAlign w:val="superscript"/>
          <w:lang w:val="en-US" w:eastAsia="zh-CN"/>
          <w14:textFill>
            <w14:solidFill>
              <w14:schemeClr w14:val="tx1"/>
            </w14:solidFill>
          </w14:textFill>
        </w:rPr>
        <w:t xml:space="preserve">2 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(2)-a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vertAlign w:val="superscript"/>
          <w14:textFill>
            <w14:solidFill>
              <w14:schemeClr w14:val="tx1"/>
            </w14:solidFill>
          </w14:textFill>
        </w:rPr>
        <w:t xml:space="preserve">2 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vertAlign w:val="baseline"/>
          <w:lang w:val="en-US" w:eastAsia="zh-CN"/>
          <w14:textFill>
            <w14:solidFill>
              <w14:schemeClr w14:val="tx1"/>
            </w14:solidFill>
          </w14:textFill>
        </w:rPr>
        <w:t>=（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-a)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vertAlign w:val="superscript"/>
          <w:lang w:val="en-US" w:eastAsia="zh-CN"/>
          <w14:textFill>
            <w14:solidFill>
              <w14:schemeClr w14:val="tx1"/>
            </w14:solidFill>
          </w14:textFill>
        </w:rPr>
        <w:t>2</w:t>
      </w:r>
    </w:p>
    <w:p>
      <w:pPr>
        <w:keepNext w:val="0"/>
        <w:keepLines w:val="0"/>
        <w:pageBreakBefore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outlineLvl w:val="9"/>
        <w:rPr>
          <w:rFonts w:hint="eastAsia" w:ascii="宋体" w:hAnsi="宋体" w:eastAsia="宋体" w:cs="宋体"/>
          <w:color w:val="000000" w:themeColor="text1"/>
          <w:sz w:val="21"/>
          <w:szCs w:val="21"/>
          <w:vertAlign w:val="baseli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(3)(-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)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vertAlign w:val="superscript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=a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vertAlign w:val="superscript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(4)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|-a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vertAlign w:val="superscript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|=a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vertAlign w:val="superscript"/>
          <w:lang w:val="en-US" w:eastAsia="zh-CN"/>
          <w14:textFill>
            <w14:solidFill>
              <w14:schemeClr w14:val="tx1"/>
            </w14:solidFill>
          </w14:textFill>
        </w:rPr>
        <w:t>3</w:t>
      </w:r>
    </w:p>
    <w:p>
      <w:pPr>
        <w:keepNext w:val="0"/>
        <w:keepLines w:val="0"/>
        <w:pageBreakBefore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outlineLvl w:val="9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A.1个</w:t>
      </w:r>
    </w:p>
    <w:p>
      <w:pPr>
        <w:keepNext w:val="0"/>
        <w:keepLines w:val="0"/>
        <w:pageBreakBefore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outlineLvl w:val="9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B.2个</w:t>
      </w:r>
    </w:p>
    <w:p>
      <w:pPr>
        <w:keepNext w:val="0"/>
        <w:keepLines w:val="0"/>
        <w:pageBreakBefore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outlineLvl w:val="9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C.3个</w:t>
      </w:r>
    </w:p>
    <w:p>
      <w:pPr>
        <w:keepNext w:val="0"/>
        <w:keepLines w:val="0"/>
        <w:pageBreakBefore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outlineLvl w:val="9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D.4个</w:t>
      </w:r>
    </w:p>
    <w:p>
      <w:pPr>
        <w:keepNext w:val="0"/>
        <w:keepLines w:val="0"/>
        <w:pageBreakBefore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outlineLvl w:val="9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6.武汉长江二桥是世界上第一座弧线形钢塔斜拉桥，该桥全长1600a,用科学记数为(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)</w:t>
      </w:r>
    </w:p>
    <w:p>
      <w:pPr>
        <w:keepNext w:val="0"/>
        <w:keepLines w:val="0"/>
        <w:pageBreakBefore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outlineLvl w:val="9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A 0.168 x 10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vertAlign w:val="superscript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m</w:t>
      </w:r>
    </w:p>
    <w:p>
      <w:pPr>
        <w:keepNext w:val="0"/>
        <w:keepLines w:val="0"/>
        <w:pageBreakBefore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outlineLvl w:val="9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B.16.8X10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vertAlign w:val="superscript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m</w:t>
      </w:r>
    </w:p>
    <w:p>
      <w:pPr>
        <w:keepNext w:val="0"/>
        <w:keepLines w:val="0"/>
        <w:pageBreakBefore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outlineLvl w:val="9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C 1.68X 10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vertAlign w:val="superscript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m</w:t>
      </w:r>
    </w:p>
    <w:p>
      <w:pPr>
        <w:keepNext w:val="0"/>
        <w:keepLines w:val="0"/>
        <w:pageBreakBefore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outlineLvl w:val="9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D 1.68X10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vertAlign w:val="superscript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m</w:t>
      </w:r>
    </w:p>
    <w:p>
      <w:pPr>
        <w:keepNext w:val="0"/>
        <w:keepLines w:val="0"/>
        <w:pageBreakBefore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outlineLvl w:val="9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7.当a=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-1/2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时，代数式1-3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vertAlign w:val="superscript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的值是().</w:t>
      </w:r>
    </w:p>
    <w:p>
      <w:pPr>
        <w:keepNext w:val="0"/>
        <w:keepLines w:val="0"/>
        <w:pageBreakBefore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outlineLvl w:val="9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A.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-1/2</w:t>
      </w:r>
    </w:p>
    <w:p>
      <w:pPr>
        <w:keepNext w:val="0"/>
        <w:keepLines w:val="0"/>
        <w:pageBreakBefore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outlineLvl w:val="9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宋体" w:hAnsi="宋体" w:eastAsia="宋体" w:cs="宋体"/>
          <w:color w:val="000000" w:themeColor="text1"/>
          <w:position w:val="-24"/>
          <w:sz w:val="21"/>
          <w:szCs w:val="21"/>
          <w14:textFill>
            <w14:solidFill>
              <w14:schemeClr w14:val="tx1"/>
            </w14:solidFill>
          </w14:textFill>
        </w:rPr>
        <w:object>
          <v:shape id="_x0000_i1025" o:spt="75" type="#_x0000_t75" style="height:31pt;width:17pt;" o:ole="t" filled="f" o:preferrelative="t" stroked="f" coordsize="21600,21600">
            <v:path/>
            <v:fill on="f" focussize="0,0"/>
            <v:stroke on="f"/>
            <v:imagedata r:id="rId8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7">
            <o:LockedField>false</o:LockedField>
          </o:OLEObject>
        </w:object>
      </w:r>
    </w:p>
    <w:p>
      <w:pPr>
        <w:keepNext w:val="0"/>
        <w:keepLines w:val="0"/>
        <w:pageBreakBefore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outlineLvl w:val="9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.1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/4</w:t>
      </w:r>
    </w:p>
    <w:p>
      <w:pPr>
        <w:keepNext w:val="0"/>
        <w:keepLines w:val="0"/>
        <w:pageBreakBefore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outlineLvl w:val="9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D.</w:t>
      </w:r>
      <w:r>
        <w:rPr>
          <w:rFonts w:hint="eastAsia" w:ascii="宋体" w:hAnsi="宋体" w:eastAsia="宋体" w:cs="宋体"/>
          <w:color w:val="000000" w:themeColor="text1"/>
          <w:position w:val="-24"/>
          <w:sz w:val="21"/>
          <w:szCs w:val="21"/>
          <w14:textFill>
            <w14:solidFill>
              <w14:schemeClr w14:val="tx1"/>
            </w14:solidFill>
          </w14:textFill>
        </w:rPr>
        <w:object>
          <v:shape id="_x0000_i1026" o:spt="75" type="#_x0000_t75" style="height:31pt;width:28pt;" o:ole="t" filled="f" o:preferrelative="t" stroked="f" coordsize="21600,21600">
            <v:path/>
            <v:fill on="f" focussize="0,0"/>
            <v:stroke on="f"/>
            <v:imagedata r:id="rId10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9">
            <o:LockedField>false</o:LockedField>
          </o:OLEObject>
        </w:object>
      </w:r>
    </w:p>
    <w:p>
      <w:pPr>
        <w:keepNext w:val="0"/>
        <w:keepLines w:val="0"/>
        <w:pageBreakBefore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outlineLvl w:val="9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8.用小立方块措一个几何体，使得它的主视留和馆视图如图所示，它最少和最多需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要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的立方块是() 个。</w:t>
      </w:r>
    </w:p>
    <w:p>
      <w:pPr>
        <w:keepNext w:val="0"/>
        <w:keepLines w:val="0"/>
        <w:pageBreakBefore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outlineLvl w:val="9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1866900" cy="1114425"/>
            <wp:effectExtent l="0" t="0" r="0" b="9525"/>
            <wp:docPr id="2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866900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outlineLvl w:val="9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A.8 与14</w:t>
      </w:r>
    </w:p>
    <w:p>
      <w:pPr>
        <w:keepNext w:val="0"/>
        <w:keepLines w:val="0"/>
        <w:pageBreakBefore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outlineLvl w:val="9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B.9与13</w:t>
      </w:r>
    </w:p>
    <w:p>
      <w:pPr>
        <w:keepNext w:val="0"/>
        <w:keepLines w:val="0"/>
        <w:pageBreakBefore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outlineLvl w:val="9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C.10与12</w:t>
      </w:r>
    </w:p>
    <w:p>
      <w:pPr>
        <w:keepNext w:val="0"/>
        <w:keepLines w:val="0"/>
        <w:pageBreakBefore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outlineLvl w:val="9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D.无法确定</w:t>
      </w:r>
    </w:p>
    <w:p>
      <w:pPr>
        <w:keepNext w:val="0"/>
        <w:keepLines w:val="0"/>
        <w:pageBreakBefore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outlineLvl w:val="9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8.若a&lt;0,ab&lt;0 则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|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b-6+3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|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-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|a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-b-9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|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的值为().</w:t>
      </w:r>
    </w:p>
    <w:p>
      <w:pPr>
        <w:keepNext w:val="0"/>
        <w:keepLines w:val="0"/>
        <w:pageBreakBefore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outlineLvl w:val="9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A.6</w:t>
      </w:r>
    </w:p>
    <w:p>
      <w:pPr>
        <w:keepNext w:val="0"/>
        <w:keepLines w:val="0"/>
        <w:pageBreakBefore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outlineLvl w:val="9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B.-6</w:t>
      </w:r>
    </w:p>
    <w:p>
      <w:pPr>
        <w:keepNext w:val="0"/>
        <w:keepLines w:val="0"/>
        <w:pageBreakBefore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outlineLvl w:val="9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C.12</w:t>
      </w:r>
    </w:p>
    <w:p>
      <w:pPr>
        <w:keepNext w:val="0"/>
        <w:keepLines w:val="0"/>
        <w:pageBreakBefore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outlineLvl w:val="9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- 2a + 2b + 12</w:t>
      </w:r>
    </w:p>
    <w:p>
      <w:pPr>
        <w:keepNext w:val="0"/>
        <w:keepLines w:val="0"/>
        <w:pageBreakBefore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outlineLvl w:val="9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10.观案下列第式2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vertAlign w:val="superscript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=2,2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vertAlign w:val="superscript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=4,2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vertAlign w:val="superscript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=8,2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vertAlign w:val="superscript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=16,2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vertAlign w:val="superscript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=32.2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vertAlign w:val="superscript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=64,2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vertAlign w:val="superscript"/>
          <w:lang w:val="en-US" w:eastAsia="zh-CN"/>
          <w14:textFill>
            <w14:solidFill>
              <w14:schemeClr w14:val="tx1"/>
            </w14:solidFill>
          </w14:textFill>
        </w:rPr>
        <w:t>7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-128,2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vertAlign w:val="superscript"/>
          <w:lang w:val="en-US" w:eastAsia="zh-CN"/>
          <w14:textFill>
            <w14:solidFill>
              <w14:schemeClr w14:val="tx1"/>
            </w14:solidFill>
          </w14:textFill>
        </w:rPr>
        <w:t>8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-25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.....</w:t>
      </w:r>
    </w:p>
    <w:p>
      <w:pPr>
        <w:keepNext w:val="0"/>
        <w:keepLines w:val="0"/>
        <w:pageBreakBefore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outlineLvl w:val="9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据上述算式中的规律，你认为2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vertAlign w:val="superscript"/>
          <w:lang w:val="en-US" w:eastAsia="zh-CN"/>
          <w14:textFill>
            <w14:solidFill>
              <w14:schemeClr w14:val="tx1"/>
            </w14:solidFill>
          </w14:textFill>
        </w:rPr>
        <w:t>20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的末位数字是(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)</w:t>
      </w:r>
    </w:p>
    <w:p>
      <w:pPr>
        <w:keepNext w:val="0"/>
        <w:keepLines w:val="0"/>
        <w:pageBreakBefore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outlineLvl w:val="9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A.2</w:t>
      </w:r>
    </w:p>
    <w:p>
      <w:pPr>
        <w:keepNext w:val="0"/>
        <w:keepLines w:val="0"/>
        <w:pageBreakBefore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outlineLvl w:val="9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4</w:t>
      </w:r>
    </w:p>
    <w:p>
      <w:pPr>
        <w:keepNext w:val="0"/>
        <w:keepLines w:val="0"/>
        <w:pageBreakBefore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outlineLvl w:val="9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C.6</w:t>
      </w:r>
    </w:p>
    <w:p>
      <w:pPr>
        <w:keepNext w:val="0"/>
        <w:keepLines w:val="0"/>
        <w:pageBreakBefore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outlineLvl w:val="9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D.8</w:t>
      </w:r>
    </w:p>
    <w:p>
      <w:pPr>
        <w:keepNext w:val="0"/>
        <w:keepLines w:val="0"/>
        <w:pageBreakBefore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outlineLvl w:val="9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二、填空施(每空3分，共30分，请直接写出结果)。</w:t>
      </w:r>
    </w:p>
    <w:p>
      <w:pPr>
        <w:keepNext w:val="0"/>
        <w:keepLines w:val="0"/>
        <w:pageBreakBefore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outlineLvl w:val="9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11.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-1/6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的倒数是</w:t>
      </w:r>
    </w:p>
    <w:p>
      <w:pPr>
        <w:keepNext w:val="0"/>
        <w:keepLines w:val="0"/>
        <w:pageBreakBefore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outlineLvl w:val="9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12.</w:t>
      </w:r>
      <w:r>
        <w:rPr>
          <w:rFonts w:hint="eastAsia" w:ascii="宋体" w:hAnsi="宋体" w:eastAsia="宋体" w:cs="宋体"/>
          <w:color w:val="000000" w:themeColor="text1"/>
          <w:position w:val="-24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object>
          <v:shape id="_x0000_i1027" o:spt="75" type="#_x0000_t75" style="height:33pt;width:38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2">
            <o:LockedField>false</o:LockedField>
          </o:OLEObject>
        </w:objec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的系数是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___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 w:eastAsia="宋体" w:cs="宋体"/>
          <w:color w:val="000000" w:themeColor="text1"/>
          <w:position w:val="-28"/>
          <w:sz w:val="21"/>
          <w:szCs w:val="21"/>
          <w14:textFill>
            <w14:solidFill>
              <w14:schemeClr w14:val="tx1"/>
            </w14:solidFill>
          </w14:textFill>
        </w:rPr>
        <w:object>
          <v:shape id="_x0000_i1028" o:spt="75" type="#_x0000_t75" style="height:37pt;width:70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4">
            <o:LockedField>false</o:LockedField>
          </o:OLEObject>
        </w:objec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的次数是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______</w:t>
      </w:r>
    </w:p>
    <w:p>
      <w:pPr>
        <w:keepNext w:val="0"/>
        <w:keepLines w:val="0"/>
        <w:pageBreakBefore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outlineLvl w:val="9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13.一辆货车从家乐福出发，向东走了4千米到达小彬家，继续走了2.5千米到达小钰家，</w:t>
      </w:r>
    </w:p>
    <w:p>
      <w:pPr>
        <w:keepNext w:val="0"/>
        <w:keepLines w:val="0"/>
        <w:pageBreakBefore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outlineLvl w:val="9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又向西走了12.5 千米到达小明家，最后回到家乐福、(1)小明家距小彬家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____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千米</w:t>
      </w:r>
    </w:p>
    <w:p>
      <w:pPr>
        <w:keepNext w:val="0"/>
        <w:keepLines w:val="0"/>
        <w:pageBreakBefore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outlineLvl w:val="9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(2)货车一共行驶了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____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千米:</w:t>
      </w:r>
    </w:p>
    <w:p>
      <w:pPr>
        <w:keepNext w:val="0"/>
        <w:keepLines w:val="0"/>
        <w:pageBreakBefore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outlineLvl w:val="9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14.若m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+3mn=5,则5m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-3mm-(-9mn+3m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vertAlign w:val="superscript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)=__</w:t>
      </w:r>
    </w:p>
    <w:p>
      <w:pPr>
        <w:keepNext w:val="0"/>
        <w:keepLines w:val="0"/>
        <w:pageBreakBefore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outlineLvl w:val="9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15电表的计数器上先后两次读数之差，就是这段时间内的用电量。某家庭5 月1日0</w:t>
      </w:r>
    </w:p>
    <w:p>
      <w:pPr>
        <w:keepNext w:val="0"/>
        <w:keepLines w:val="0"/>
        <w:pageBreakBefore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outlineLvl w:val="9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时电表是示的读数是121度.5月7日24时电表显示的读数是163度，从电表显示的读</w:t>
      </w:r>
    </w:p>
    <w:p>
      <w:pPr>
        <w:keepNext w:val="0"/>
        <w:keepLines w:val="0"/>
        <w:pageBreakBefore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outlineLvl w:val="9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数中，估计这个家庭五月份的总用电最是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_____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度</w:t>
      </w:r>
    </w:p>
    <w:p>
      <w:pPr>
        <w:keepNext w:val="0"/>
        <w:keepLines w:val="0"/>
        <w:pageBreakBefore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outlineLvl w:val="9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16.若</w:t>
      </w:r>
      <w:r>
        <w:rPr>
          <w:rFonts w:hint="eastAsia" w:ascii="宋体" w:hAnsi="宋体" w:eastAsia="宋体" w:cs="宋体"/>
          <w:color w:val="000000" w:themeColor="text1"/>
          <w:position w:val="-10"/>
          <w:sz w:val="21"/>
          <w:szCs w:val="21"/>
          <w14:textFill>
            <w14:solidFill>
              <w14:schemeClr w14:val="tx1"/>
            </w14:solidFill>
          </w14:textFill>
        </w:rPr>
        <w:object>
          <v:shape id="_x0000_i1029" o:spt="75" type="#_x0000_t75" style="height:18pt;width:48pt;" o:ole="t" filled="f" o:preferrelative="t" stroked="f" coordsize="21600,21600">
            <v:path/>
            <v:fill on="f" focussize="0,0"/>
            <v:stroke on="f"/>
            <v:imagedata r:id="rId17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6">
            <o:LockedField>false</o:LockedField>
          </o:OLEObject>
        </w:objec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与</w:t>
      </w:r>
      <w:r>
        <w:rPr>
          <w:rFonts w:hint="eastAsia" w:ascii="宋体" w:hAnsi="宋体" w:eastAsia="宋体" w:cs="宋体"/>
          <w:color w:val="000000" w:themeColor="text1"/>
          <w:position w:val="-24"/>
          <w:sz w:val="21"/>
          <w:szCs w:val="21"/>
          <w14:textFill>
            <w14:solidFill>
              <w14:schemeClr w14:val="tx1"/>
            </w14:solidFill>
          </w14:textFill>
        </w:rPr>
        <w:object>
          <v:shape id="_x0000_i1030" o:spt="75" type="#_x0000_t75" style="height:31pt;width:42.95pt;" o:ole="t" filled="f" o:preferrelative="t" stroked="f" coordsize="21600,21600">
            <v:path/>
            <v:fill on="f" focussize="0,0"/>
            <v:stroke on="f"/>
            <v:imagedata r:id="rId19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8">
            <o:LockedField>false</o:LockedField>
          </o:OLEObject>
        </w:objec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的和是单项式，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则m-n=____</w:t>
      </w:r>
    </w:p>
    <w:p>
      <w:pPr>
        <w:keepNext w:val="0"/>
        <w:keepLines w:val="0"/>
        <w:pageBreakBefore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outlineLvl w:val="9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17.对正有理数a、b,定义运算★如下，a★b= </w:t>
      </w:r>
      <w:r>
        <w:rPr>
          <w:rFonts w:hint="eastAsia" w:ascii="宋体" w:hAnsi="宋体" w:eastAsia="宋体" w:cs="宋体"/>
          <w:color w:val="000000" w:themeColor="text1"/>
          <w:position w:val="-24"/>
          <w:sz w:val="21"/>
          <w:szCs w:val="21"/>
          <w14:textFill>
            <w14:solidFill>
              <w14:schemeClr w14:val="tx1"/>
            </w14:solidFill>
          </w14:textFill>
        </w:rPr>
        <w:object>
          <v:shape id="_x0000_i1031" o:spt="75" type="#_x0000_t75" style="height:31pt;width:29pt;" o:ole="t" filled="f" o:preferrelative="t" stroked="f" coordsize="21600,21600">
            <v:path/>
            <v:fill on="f" focussize="0,0"/>
            <v:stroke on="f"/>
            <v:imagedata r:id="rId21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20">
            <o:LockedField>false</o:LockedField>
          </o:OLEObject>
        </w:objec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，则3★4=</w:t>
      </w:r>
    </w:p>
    <w:p>
      <w:pPr>
        <w:keepNext w:val="0"/>
        <w:keepLines w:val="0"/>
        <w:pageBreakBefore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outlineLvl w:val="9"/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18.</w: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1"/>
          <w:szCs w:val="21"/>
          <w:shd w:val="clear" w:fill="FFFFFF"/>
          <w14:textFill>
            <w14:solidFill>
              <w14:schemeClr w14:val="tx1"/>
            </w14:solidFill>
          </w14:textFill>
        </w:rPr>
        <w:t>我国著名的数学家华罗庚曾说过:"数形结合百般好,割裂分家万事非",如图,在边长为的正方形纸板上,依次贴上面积为</w: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1"/>
          <w:szCs w:val="21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1/2</w: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1"/>
          <w:szCs w:val="21"/>
          <w:shd w:val="clear" w:fill="FFFFFF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1"/>
          <w:szCs w:val="21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1/4</w: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1"/>
          <w:szCs w:val="21"/>
          <w:shd w:val="clear" w:fill="FFFFFF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1"/>
          <w:szCs w:val="21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1/8</w: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1"/>
          <w:szCs w:val="21"/>
          <w:shd w:val="clear" w:fill="FFFFFF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1"/>
          <w:szCs w:val="21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...1/2</w: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1"/>
          <w:szCs w:val="21"/>
          <w:shd w:val="clear" w:fill="FFFFFF"/>
          <w:vertAlign w:val="superscript"/>
          <w:lang w:val="en-US" w:eastAsia="zh-CN"/>
          <w14:textFill>
            <w14:solidFill>
              <w14:schemeClr w14:val="tx1"/>
            </w14:solidFill>
          </w14:textFill>
        </w:rPr>
        <w:t>n</w: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1"/>
          <w:szCs w:val="21"/>
          <w:shd w:val="clear" w:fill="FFFFFF"/>
          <w14:textFill>
            <w14:solidFill>
              <w14:schemeClr w14:val="tx1"/>
            </w14:solidFill>
          </w14:textFill>
        </w:rPr>
        <w:t>,的长方形彩色纸片(为大于的整数),请你用"数形结合"的思想,依数形变化的规律,计算</w: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position w:val="-24"/>
          <w:sz w:val="21"/>
          <w:szCs w:val="21"/>
          <w:shd w:val="clear" w:fill="FFFFFF"/>
          <w14:textFill>
            <w14:solidFill>
              <w14:schemeClr w14:val="tx1"/>
            </w14:solidFill>
          </w14:textFill>
        </w:rPr>
        <w:object>
          <v:shape id="_x0000_i1032" o:spt="75" type="#_x0000_t75" style="height:31pt;width:103pt;" o:ole="t" filled="f" o:preferrelative="t" stroked="f" coordsize="21600,21600">
            <v:path/>
            <v:fill on="f" focussize="0,0"/>
            <v:stroke on="f"/>
            <v:imagedata r:id="rId23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22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1"/>
          <w:szCs w:val="21"/>
          <w:shd w:val="clear" w:fill="FFFFFF"/>
          <w14:textFill>
            <w14:solidFill>
              <w14:schemeClr w14:val="tx1"/>
            </w14:solidFill>
          </w14:textFill>
        </w:rPr>
        <w:t>_________.</w: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1"/>
          <w:szCs w:val="21"/>
          <w:shd w:val="clear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1"/>
          <w:szCs w:val="21"/>
          <w:shd w:val="clear" w:fill="FFFFFF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1238250" cy="1190625"/>
            <wp:effectExtent l="0" t="0" r="0" b="9525"/>
            <wp:docPr id="3" name="图片 1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2" descr="IMG_256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238250" cy="11906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outlineLvl w:val="9"/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三、解答题</w:t>
      </w:r>
    </w:p>
    <w:p>
      <w:pPr>
        <w:keepNext w:val="0"/>
        <w:keepLines w:val="0"/>
        <w:pageBreakBefore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outlineLvl w:val="9"/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19.计算</w:t>
      </w:r>
    </w:p>
    <w:p>
      <w:pPr>
        <w:keepNext w:val="0"/>
        <w:keepLines w:val="0"/>
        <w:pageBreakBefore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outlineLvl w:val="9"/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（-3）×（-9）-（-5）   </w:t>
      </w:r>
      <w:r>
        <w:rPr>
          <w:rFonts w:hint="eastAsia" w:ascii="宋体" w:hAnsi="宋体" w:eastAsia="宋体" w:cs="宋体"/>
          <w:color w:val="000000" w:themeColor="text1"/>
          <w:position w:val="-28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object>
          <v:shape id="_x0000_i1033" o:spt="75" type="#_x0000_t75" style="height:34pt;width:76pt;" o:ole="t" filled="f" o:preferrelative="t" stroked="f" coordsize="21600,21600">
            <v:path/>
            <v:fill on="f" focussize="0,0"/>
            <v:stroke on="f"/>
            <v:imagedata r:id="rId26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5">
            <o:LockedField>false</o:LockedField>
          </o:OLEObject>
        </w:object>
      </w:r>
    </w:p>
    <w:p>
      <w:pPr>
        <w:keepNext w:val="0"/>
        <w:keepLines w:val="0"/>
        <w:pageBreakBefore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outlineLvl w:val="9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position w:val="-10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object>
          <v:shape id="_x0000_i1034" o:spt="75" type="#_x0000_t75" style="height:18pt;width:113pt;" o:ole="t" filled="f" o:preferrelative="t" stroked="f" coordsize="21600,21600">
            <v:path/>
            <v:fill on="f" focussize="0,0"/>
            <v:stroke on="f"/>
            <v:imagedata r:id="rId28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7">
            <o:LockedField>false</o:LockedField>
          </o:OLEObject>
        </w:objec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eastAsia" w:ascii="宋体" w:hAnsi="宋体" w:eastAsia="宋体" w:cs="宋体"/>
          <w:color w:val="000000" w:themeColor="text1"/>
          <w:position w:val="-24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object>
          <v:shape id="_x0000_i1035" o:spt="75" type="#_x0000_t75" style="height:31pt;width:102pt;" o:ole="t" filled="f" o:preferrelative="t" stroked="f" coordsize="21600,21600">
            <v:path/>
            <v:fill on="f" focussize="0,0"/>
            <v:stroke on="f"/>
            <v:imagedata r:id="rId30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9">
            <o:LockedField>false</o:LockedField>
          </o:OLEObject>
        </w:object>
      </w:r>
    </w:p>
    <w:p>
      <w:pPr>
        <w:keepNext w:val="0"/>
        <w:keepLines w:val="0"/>
        <w:pageBreakBefore w:val="0"/>
        <w:numPr>
          <w:ilvl w:val="0"/>
          <w:numId w:val="3"/>
        </w:numP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outlineLvl w:val="9"/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合并同类项</w:t>
      </w:r>
    </w:p>
    <w:p>
      <w:pPr>
        <w:keepNext w:val="0"/>
        <w:keepLines w:val="0"/>
        <w:pageBreakBefore w:val="0"/>
        <w:numPr>
          <w:ilvl w:val="0"/>
          <w:numId w:val="0"/>
        </w:numP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outlineLvl w:val="9"/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3x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vertAlign w:val="superscript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+2xy-4y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vertAlign w:val="superscript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-(3xy-4y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vertAlign w:val="superscript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+3x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vertAlign w:val="superscript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)</w:t>
      </w:r>
    </w:p>
    <w:p>
      <w:pPr>
        <w:keepNext w:val="0"/>
        <w:keepLines w:val="0"/>
        <w:pageBreakBefore w:val="0"/>
        <w:numPr>
          <w:ilvl w:val="0"/>
          <w:numId w:val="0"/>
        </w:numP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outlineLvl w:val="9"/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(4a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vertAlign w:val="superscript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b-5ab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vertAlign w:val="superscript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)-2(3a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vertAlign w:val="superscript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b-4ab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vertAlign w:val="superscript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)</w:t>
      </w:r>
    </w:p>
    <w:p>
      <w:pPr>
        <w:keepNext w:val="0"/>
        <w:keepLines w:val="0"/>
        <w:pageBreakBefore w:val="0"/>
        <w:numPr>
          <w:ilvl w:val="0"/>
          <w:numId w:val="3"/>
        </w:numPr>
        <w:shd w:val="clear"/>
        <w:tabs>
          <w:tab w:val="clear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outlineLvl w:val="9"/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先化简，再求值（a-6b）-2(2a+3b)+b,其中a=</w:t>
      </w:r>
      <w:r>
        <w:rPr>
          <w:rFonts w:hint="eastAsia" w:ascii="宋体" w:hAnsi="宋体" w:eastAsia="宋体" w:cs="宋体"/>
          <w:color w:val="000000" w:themeColor="text1"/>
          <w:position w:val="-24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object>
          <v:shape id="_x0000_i1036" o:spt="75" type="#_x0000_t75" style="height:31pt;width:12pt;" o:ole="t" filled="f" o:preferrelative="t" stroked="f" coordsize="21600,21600">
            <v:path/>
            <v:fill on="f" focussize="0,0"/>
            <v:stroke on="f"/>
            <v:imagedata r:id="rId32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31">
            <o:LockedField>false</o:LockedField>
          </o:OLEObject>
        </w:objec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,b=-1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0" w:firstLineChars="0"/>
        <w:jc w:val="both"/>
        <w:outlineLvl w:val="9"/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1"/>
          <w:szCs w:val="21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22.</w: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1"/>
          <w:szCs w:val="21"/>
          <w:shd w:val="clear" w:fill="FFFFFF"/>
          <w14:textFill>
            <w14:solidFill>
              <w14:schemeClr w14:val="tx1"/>
            </w14:solidFill>
          </w14:textFill>
        </w:rPr>
        <w:t>图中是由几个小立方块搭成的几何体的俯视图，小正方形中的数字表示在该位置的小立方块的个数，请画出这个几何体的主视图和左视图。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0" w:firstLineChars="0"/>
        <w:jc w:val="both"/>
        <w:outlineLvl w:val="9"/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1"/>
          <w:szCs w:val="21"/>
          <w:shd w:val="clear" w:fill="FFFFFF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1057275" cy="628650"/>
            <wp:effectExtent l="0" t="0" r="9525" b="0"/>
            <wp:docPr id="4" name="图片 18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8" descr="IMG_256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057275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outlineLvl w:val="9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23,(7分) 某一天某巡警驾欧警车在一条南北大道上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巡逻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，他从岗亭出发。境上停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留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在A处，規定向北方向为正，当天行驶情况记录如下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单位: 千米)</w:t>
      </w:r>
    </w:p>
    <w:p>
      <w:pPr>
        <w:keepNext w:val="0"/>
        <w:keepLines w:val="0"/>
        <w:pageBreakBefore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outlineLvl w:val="9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+10,-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8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,+7.-15,46，-16,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+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4，-2.</w:t>
      </w:r>
    </w:p>
    <w:p>
      <w:pPr>
        <w:keepNext w:val="0"/>
        <w:keepLines w:val="0"/>
        <w:pageBreakBefore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outlineLvl w:val="9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0t5 +7(5)6+-1) +4 1) .</w:t>
      </w:r>
    </w:p>
    <w:p>
      <w:pPr>
        <w:keepNext w:val="0"/>
        <w:keepLines w:val="0"/>
        <w:pageBreakBefore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outlineLvl w:val="9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(1) A处在岗亭何方? 距高岗亭多远?</w:t>
      </w:r>
    </w:p>
    <w:p>
      <w:pPr>
        <w:keepNext w:val="0"/>
        <w:keepLines w:val="0"/>
        <w:pageBreakBefore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outlineLvl w:val="9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(2) 若警车每行驶1千米转油0.07升，这一天共耗袖多少升?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0" w:firstLineChars="0"/>
        <w:jc w:val="both"/>
        <w:outlineLvl w:val="9"/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24.</w: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1"/>
          <w:szCs w:val="21"/>
          <w:shd w:val="clear" w:fill="FFFFFF"/>
          <w14:textFill>
            <w14:solidFill>
              <w14:schemeClr w14:val="tx1"/>
            </w14:solidFill>
          </w14:textFill>
        </w:rPr>
        <w:t>某人买了50元的乘车月票卡，如果此人乘车的次数用m表示，则记录他每次乘车后的余额n元，如下表：</w:t>
      </w:r>
    </w:p>
    <w:tbl>
      <w:tblPr>
        <w:tblStyle w:val="6"/>
        <w:tblW w:w="4500" w:type="dxa"/>
        <w:jc w:val="center"/>
        <w:tblCellSpacing w:w="0" w:type="dxa"/>
        <w:tblInd w:w="1918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 w:color="auto" w:fill="FFFFFF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35"/>
        <w:gridCol w:w="2765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735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left="0" w:leftChars="0" w:right="0" w:rightChars="0" w:firstLine="0" w:firstLineChars="0"/>
              <w:jc w:val="both"/>
              <w:textAlignment w:val="center"/>
              <w:outlineLvl w:val="9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 w:themeColor="text1"/>
                <w:spacing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 w:themeColor="text1"/>
                <w:spacing w:val="0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次数m</w:t>
            </w:r>
          </w:p>
        </w:tc>
        <w:tc>
          <w:tcPr>
            <w:tcW w:w="2765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left="0" w:leftChars="0" w:right="0" w:rightChars="0" w:firstLine="0" w:firstLineChars="0"/>
              <w:jc w:val="both"/>
              <w:textAlignment w:val="center"/>
              <w:outlineLvl w:val="9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 w:themeColor="text1"/>
                <w:spacing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 w:themeColor="text1"/>
                <w:spacing w:val="0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余额n(元）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</w:tblPrEx>
        <w:trPr>
          <w:tblCellSpacing w:w="0" w:type="dxa"/>
          <w:jc w:val="center"/>
        </w:trPr>
        <w:tc>
          <w:tcPr>
            <w:tcW w:w="1735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left="0" w:leftChars="0" w:right="0" w:rightChars="0" w:firstLine="0" w:firstLineChars="0"/>
              <w:jc w:val="both"/>
              <w:textAlignment w:val="center"/>
              <w:outlineLvl w:val="9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 w:themeColor="text1"/>
                <w:spacing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 w:themeColor="text1"/>
                <w:spacing w:val="0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2765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left="0" w:leftChars="0" w:right="0" w:rightChars="0" w:firstLine="0" w:firstLineChars="0"/>
              <w:jc w:val="both"/>
              <w:textAlignment w:val="center"/>
              <w:outlineLvl w:val="9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 w:themeColor="text1"/>
                <w:spacing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 w:themeColor="text1"/>
                <w:spacing w:val="0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50-0.8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735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left="0" w:leftChars="0" w:right="0" w:rightChars="0" w:firstLine="0" w:firstLineChars="0"/>
              <w:jc w:val="both"/>
              <w:textAlignment w:val="center"/>
              <w:outlineLvl w:val="9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 w:themeColor="text1"/>
                <w:spacing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 w:themeColor="text1"/>
                <w:spacing w:val="0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2765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left="0" w:leftChars="0" w:right="0" w:rightChars="0" w:firstLine="0" w:firstLineChars="0"/>
              <w:jc w:val="both"/>
              <w:textAlignment w:val="center"/>
              <w:outlineLvl w:val="9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 w:themeColor="text1"/>
                <w:spacing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 w:themeColor="text1"/>
                <w:spacing w:val="0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50-1.6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735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left="0" w:leftChars="0" w:right="0" w:rightChars="0" w:firstLine="0" w:firstLineChars="0"/>
              <w:jc w:val="both"/>
              <w:textAlignment w:val="center"/>
              <w:outlineLvl w:val="9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 w:themeColor="text1"/>
                <w:spacing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 w:themeColor="text1"/>
                <w:spacing w:val="0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2765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left="0" w:leftChars="0" w:right="0" w:rightChars="0" w:firstLine="0" w:firstLineChars="0"/>
              <w:jc w:val="both"/>
              <w:textAlignment w:val="center"/>
              <w:outlineLvl w:val="9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 w:themeColor="text1"/>
                <w:spacing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 w:themeColor="text1"/>
                <w:spacing w:val="0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50-2.4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735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left="0" w:leftChars="0" w:right="0" w:rightChars="0" w:firstLine="0" w:firstLineChars="0"/>
              <w:jc w:val="both"/>
              <w:textAlignment w:val="center"/>
              <w:outlineLvl w:val="9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 w:themeColor="text1"/>
                <w:spacing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 w:themeColor="text1"/>
                <w:spacing w:val="0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2765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left="0" w:leftChars="0" w:right="0" w:rightChars="0" w:firstLine="0" w:firstLineChars="0"/>
              <w:jc w:val="both"/>
              <w:textAlignment w:val="center"/>
              <w:outlineLvl w:val="9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 w:themeColor="text1"/>
                <w:spacing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 w:themeColor="text1"/>
                <w:spacing w:val="0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50-3.2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735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left="0" w:leftChars="0" w:right="0" w:rightChars="0" w:firstLine="0" w:firstLineChars="0"/>
              <w:jc w:val="both"/>
              <w:textAlignment w:val="center"/>
              <w:outlineLvl w:val="9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 w:themeColor="text1"/>
                <w:spacing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 w:themeColor="text1"/>
                <w:spacing w:val="0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...</w:t>
            </w:r>
          </w:p>
        </w:tc>
        <w:tc>
          <w:tcPr>
            <w:tcW w:w="2765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left="0" w:leftChars="0" w:right="0" w:rightChars="0" w:firstLine="0" w:firstLineChars="0"/>
              <w:jc w:val="both"/>
              <w:textAlignment w:val="center"/>
              <w:outlineLvl w:val="9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 w:themeColor="text1"/>
                <w:spacing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 w:themeColor="text1"/>
                <w:spacing w:val="0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...</w:t>
            </w:r>
          </w:p>
        </w:tc>
      </w:tr>
    </w:tbl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0" w:firstLineChars="0"/>
        <w:jc w:val="both"/>
        <w:outlineLvl w:val="9"/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1"/>
          <w:szCs w:val="21"/>
          <w:shd w:val="clear" w:fill="FFFFFF"/>
          <w14:textFill>
            <w14:solidFill>
              <w14:schemeClr w14:val="tx1"/>
            </w14:solidFill>
          </w14:textFill>
        </w:rPr>
        <w:t>(1)写出此人乘车的次数m表示余额n的公式；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0" w:firstLineChars="0"/>
        <w:jc w:val="both"/>
        <w:outlineLvl w:val="9"/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1"/>
          <w:szCs w:val="21"/>
          <w:shd w:val="clear" w:fill="FFFFFF"/>
          <w14:textFill>
            <w14:solidFill>
              <w14:schemeClr w14:val="tx1"/>
            </w14:solidFill>
          </w14:textFill>
        </w:rPr>
        <w:t>(2)利用上述公式，计算：乘了13次车还剩多少元？</w:t>
      </w:r>
    </w:p>
    <w:p>
      <w:pPr>
        <w:keepNext w:val="0"/>
        <w:keepLines w:val="0"/>
        <w:pageBreakBefore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outlineLvl w:val="9"/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小强最多还能乘几次车？</w:t>
      </w:r>
    </w:p>
    <w:p>
      <w:pPr>
        <w:keepNext w:val="0"/>
        <w:keepLines w:val="0"/>
        <w:pageBreakBefore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outlineLvl w:val="9"/>
        <w:rPr>
          <w:rFonts w:hint="eastAsia" w:ascii="宋体" w:hAnsi="宋体" w:eastAsia="宋体" w:cs="宋体"/>
          <w:color w:val="FF0000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outlineLvl w:val="9"/>
        <w:rPr>
          <w:rFonts w:hint="eastAsia" w:ascii="宋体" w:hAnsi="宋体" w:eastAsia="宋体" w:cs="宋体"/>
          <w:color w:val="FF0000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outlineLvl w:val="9"/>
        <w:rPr>
          <w:rFonts w:hint="eastAsia" w:ascii="宋体" w:hAnsi="宋体" w:eastAsia="宋体" w:cs="宋体"/>
          <w:color w:val="FF0000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outlineLvl w:val="9"/>
        <w:rPr>
          <w:rFonts w:hint="eastAsia" w:ascii="宋体" w:hAnsi="宋体" w:eastAsia="宋体" w:cs="宋体"/>
          <w:color w:val="FF0000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outlineLvl w:val="9"/>
        <w:rPr>
          <w:rFonts w:hint="eastAsia" w:ascii="宋体" w:hAnsi="宋体" w:eastAsia="宋体" w:cs="宋体"/>
          <w:color w:val="FF0000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outlineLvl w:val="9"/>
        <w:rPr>
          <w:rFonts w:hint="eastAsia" w:ascii="宋体" w:hAnsi="宋体" w:eastAsia="宋体" w:cs="宋体"/>
          <w:color w:val="FF000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sz w:val="21"/>
          <w:szCs w:val="21"/>
          <w:lang w:val="en-US" w:eastAsia="zh-CN"/>
        </w:rPr>
        <w:t>参考答案</w:t>
      </w:r>
    </w:p>
    <w:p>
      <w:pPr>
        <w:keepNext w:val="0"/>
        <w:keepLines w:val="0"/>
        <w:pageBreakBefore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outlineLvl w:val="9"/>
        <w:rPr>
          <w:rFonts w:hint="eastAsia" w:ascii="宋体" w:hAnsi="宋体" w:eastAsia="宋体" w:cs="宋体"/>
          <w:color w:val="FF000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sz w:val="21"/>
          <w:szCs w:val="21"/>
          <w:lang w:val="en-US" w:eastAsia="zh-CN"/>
        </w:rPr>
        <w:t>BABAA  CCBBC</w:t>
      </w:r>
    </w:p>
    <w:p>
      <w:pPr>
        <w:keepNext w:val="0"/>
        <w:keepLines w:val="0"/>
        <w:pageBreakBefore w:val="0"/>
        <w:numPr>
          <w:ilvl w:val="0"/>
          <w:numId w:val="4"/>
        </w:numP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outlineLvl w:val="9"/>
        <w:rPr>
          <w:rFonts w:hint="eastAsia" w:ascii="宋体" w:hAnsi="宋体" w:eastAsia="宋体" w:cs="宋体"/>
          <w:color w:val="FF000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sz w:val="21"/>
          <w:szCs w:val="21"/>
          <w:lang w:val="en-US" w:eastAsia="zh-CN"/>
        </w:rPr>
        <w:t>-6   12.-2/3 6   13. 10   25    14.  10  15 .186  16.1  17.12/7   18.</w:t>
      </w:r>
      <w:r>
        <w:rPr>
          <w:rFonts w:hint="eastAsia" w:ascii="宋体" w:hAnsi="宋体" w:eastAsia="宋体" w:cs="宋体"/>
          <w:color w:val="FF0000"/>
          <w:position w:val="-24"/>
          <w:sz w:val="21"/>
          <w:szCs w:val="21"/>
          <w:lang w:val="en-US" w:eastAsia="zh-CN"/>
        </w:rPr>
        <w:object>
          <v:shape id="_x0000_i1037" o:spt="75" type="#_x0000_t75" style="height:33pt;width:31pt;" o:ole="t" filled="f" o:preferrelative="t" stroked="f" coordsize="21600,21600">
            <v:path/>
            <v:fill on="f" focussize="0,0"/>
            <v:stroke on="f"/>
            <v:imagedata r:id="rId35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34">
            <o:LockedField>false</o:LockedField>
          </o:OLEObject>
        </w:object>
      </w:r>
    </w:p>
    <w:p>
      <w:pPr>
        <w:keepNext w:val="0"/>
        <w:keepLines w:val="0"/>
        <w:pageBreakBefore w:val="0"/>
        <w:numPr>
          <w:ilvl w:val="0"/>
          <w:numId w:val="0"/>
        </w:numP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outlineLvl w:val="9"/>
        <w:rPr>
          <w:rFonts w:hint="eastAsia" w:ascii="宋体" w:hAnsi="宋体" w:eastAsia="宋体" w:cs="宋体"/>
          <w:color w:val="FF000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sz w:val="21"/>
          <w:szCs w:val="21"/>
          <w:lang w:val="en-US" w:eastAsia="zh-CN"/>
        </w:rPr>
        <w:t>19.32   1/25  -27/7   0</w:t>
      </w:r>
    </w:p>
    <w:p>
      <w:pPr>
        <w:keepNext w:val="0"/>
        <w:keepLines w:val="0"/>
        <w:pageBreakBefore w:val="0"/>
        <w:numPr>
          <w:ilvl w:val="0"/>
          <w:numId w:val="0"/>
        </w:numP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outlineLvl w:val="9"/>
        <w:rPr>
          <w:rFonts w:hint="eastAsia" w:ascii="宋体" w:hAnsi="宋体" w:eastAsia="宋体" w:cs="宋体"/>
          <w:color w:val="FF000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sz w:val="21"/>
          <w:szCs w:val="21"/>
          <w:lang w:val="en-US" w:eastAsia="zh-CN"/>
        </w:rPr>
        <w:t>20.-xy  -2a</w:t>
      </w:r>
      <w:r>
        <w:rPr>
          <w:rFonts w:hint="eastAsia" w:ascii="宋体" w:hAnsi="宋体" w:eastAsia="宋体" w:cs="宋体"/>
          <w:color w:val="FF0000"/>
          <w:sz w:val="21"/>
          <w:szCs w:val="21"/>
          <w:vertAlign w:val="superscript"/>
          <w:lang w:val="en-US" w:eastAsia="zh-CN"/>
        </w:rPr>
        <w:t>2</w:t>
      </w:r>
      <w:r>
        <w:rPr>
          <w:rFonts w:hint="eastAsia" w:ascii="宋体" w:hAnsi="宋体" w:eastAsia="宋体" w:cs="宋体"/>
          <w:color w:val="FF0000"/>
          <w:sz w:val="21"/>
          <w:szCs w:val="21"/>
          <w:lang w:val="en-US" w:eastAsia="zh-CN"/>
        </w:rPr>
        <w:t>b+3ab</w:t>
      </w:r>
      <w:r>
        <w:rPr>
          <w:rFonts w:hint="eastAsia" w:ascii="宋体" w:hAnsi="宋体" w:eastAsia="宋体" w:cs="宋体"/>
          <w:color w:val="FF0000"/>
          <w:sz w:val="21"/>
          <w:szCs w:val="21"/>
          <w:vertAlign w:val="superscript"/>
          <w:lang w:val="en-US" w:eastAsia="zh-CN"/>
        </w:rPr>
        <w:t>2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0" w:firstLineChars="0"/>
        <w:jc w:val="both"/>
        <w:outlineLvl w:val="9"/>
        <w:rPr>
          <w:rFonts w:hint="eastAsia" w:ascii="宋体" w:hAnsi="宋体" w:eastAsia="宋体" w:cs="宋体"/>
          <w:b w:val="0"/>
          <w:i w:val="0"/>
          <w:caps w:val="0"/>
          <w:color w:val="FF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color w:val="FF0000"/>
          <w:sz w:val="21"/>
          <w:szCs w:val="21"/>
          <w:lang w:val="en-US" w:eastAsia="zh-CN"/>
        </w:rPr>
        <w:t>21.</w:t>
      </w:r>
      <w:r>
        <w:rPr>
          <w:rFonts w:hint="eastAsia" w:ascii="宋体" w:hAnsi="宋体" w:eastAsia="宋体" w:cs="宋体"/>
          <w:b w:val="0"/>
          <w:i w:val="0"/>
          <w:caps w:val="0"/>
          <w:color w:val="FF0000"/>
          <w:spacing w:val="0"/>
          <w:sz w:val="21"/>
          <w:szCs w:val="21"/>
          <w:shd w:val="clear" w:fill="FFFFFF"/>
        </w:rPr>
        <w:t>如图所示：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0" w:firstLineChars="0"/>
        <w:jc w:val="both"/>
        <w:outlineLvl w:val="9"/>
        <w:rPr>
          <w:rFonts w:hint="eastAsia" w:ascii="宋体" w:hAnsi="宋体" w:eastAsia="宋体" w:cs="宋体"/>
          <w:b w:val="0"/>
          <w:i w:val="0"/>
          <w:caps w:val="0"/>
          <w:color w:val="FF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FF0000"/>
          <w:spacing w:val="0"/>
          <w:sz w:val="21"/>
          <w:szCs w:val="21"/>
          <w:shd w:val="clear" w:fill="FFFFFF"/>
        </w:rPr>
        <w:drawing>
          <wp:inline distT="0" distB="0" distL="114300" distR="114300">
            <wp:extent cx="1809750" cy="1362075"/>
            <wp:effectExtent l="0" t="0" r="0" b="9525"/>
            <wp:docPr id="5" name="图片 20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0" descr="IMG_256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1809750" cy="13620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 w:val="0"/>
          <w:i w:val="0"/>
          <w:caps w:val="0"/>
          <w:color w:val="FF0000"/>
          <w:spacing w:val="0"/>
          <w:sz w:val="21"/>
          <w:szCs w:val="21"/>
          <w:shd w:val="clear" w:fill="FFFFFF"/>
        </w:rPr>
        <w:t>。</w:t>
      </w:r>
    </w:p>
    <w:p>
      <w:pPr>
        <w:keepNext w:val="0"/>
        <w:keepLines w:val="0"/>
        <w:pageBreakBefore w:val="0"/>
        <w:numPr>
          <w:ilvl w:val="0"/>
          <w:numId w:val="5"/>
        </w:numPr>
        <w:shd w:val="clear"/>
        <w:tabs>
          <w:tab w:val="clear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outlineLvl w:val="9"/>
        <w:rPr>
          <w:rFonts w:hint="eastAsia" w:ascii="宋体" w:hAnsi="宋体" w:eastAsia="宋体" w:cs="宋体"/>
          <w:color w:val="FF000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sz w:val="21"/>
          <w:szCs w:val="21"/>
          <w:lang w:val="en-US" w:eastAsia="zh-CN"/>
        </w:rPr>
        <w:t>-14km    4.76升</w:t>
      </w:r>
    </w:p>
    <w:p>
      <w:pPr>
        <w:keepNext w:val="0"/>
        <w:keepLines w:val="0"/>
        <w:pageBreakBefore w:val="0"/>
        <w:numPr>
          <w:ilvl w:val="0"/>
          <w:numId w:val="5"/>
        </w:numPr>
        <w:shd w:val="clear"/>
        <w:tabs>
          <w:tab w:val="clear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outlineLvl w:val="9"/>
        <w:rPr>
          <w:rFonts w:hint="eastAsia" w:ascii="宋体" w:hAnsi="宋体" w:eastAsia="宋体" w:cs="宋体"/>
          <w:color w:val="FF000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FF0000"/>
          <w:spacing w:val="0"/>
          <w:sz w:val="21"/>
          <w:szCs w:val="21"/>
          <w:shd w:val="clear" w:fill="FFFFFF"/>
        </w:rPr>
        <w:t>(1)n=50-0.8m；</w:t>
      </w:r>
      <w:r>
        <w:rPr>
          <w:rFonts w:hint="eastAsia" w:ascii="宋体" w:hAnsi="宋体" w:eastAsia="宋体" w:cs="宋体"/>
          <w:b w:val="0"/>
          <w:i w:val="0"/>
          <w:caps w:val="0"/>
          <w:color w:val="FF0000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FF0000"/>
          <w:spacing w:val="0"/>
          <w:sz w:val="21"/>
          <w:szCs w:val="21"/>
          <w:shd w:val="clear" w:fill="FFFFFF"/>
        </w:rPr>
        <w:t>(2)当m=13时，n=50-0.8×13=39.6(元).</w:t>
      </w:r>
    </w:p>
    <w:p>
      <w:pPr>
        <w:keepNext w:val="0"/>
        <w:keepLines w:val="0"/>
        <w:pageBreakBefore w:val="0"/>
        <w:numPr>
          <w:ilvl w:val="0"/>
          <w:numId w:val="0"/>
        </w:numP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outlineLvl w:val="9"/>
        <w:rPr>
          <w:rFonts w:hint="eastAsia" w:ascii="宋体" w:hAnsi="宋体" w:eastAsia="宋体" w:cs="宋体"/>
          <w:color w:val="FF000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FF0000"/>
          <w:spacing w:val="0"/>
          <w:sz w:val="21"/>
          <w:szCs w:val="21"/>
          <w:shd w:val="clear" w:fill="FFFFFF"/>
          <w:lang w:eastAsia="zh-CN"/>
        </w:rPr>
        <w:t>（</w:t>
      </w:r>
      <w:r>
        <w:rPr>
          <w:rFonts w:hint="eastAsia" w:ascii="宋体" w:hAnsi="宋体" w:eastAsia="宋体" w:cs="宋体"/>
          <w:b w:val="0"/>
          <w:i w:val="0"/>
          <w:caps w:val="0"/>
          <w:color w:val="FF0000"/>
          <w:spacing w:val="0"/>
          <w:sz w:val="21"/>
          <w:szCs w:val="21"/>
          <w:shd w:val="clear" w:fill="FFFFFF"/>
          <w:lang w:val="en-US" w:eastAsia="zh-CN"/>
        </w:rPr>
        <w:t>3</w:t>
      </w:r>
      <w:r>
        <w:rPr>
          <w:rFonts w:hint="eastAsia" w:ascii="宋体" w:hAnsi="宋体" w:eastAsia="宋体" w:cs="宋体"/>
          <w:b w:val="0"/>
          <w:i w:val="0"/>
          <w:caps w:val="0"/>
          <w:color w:val="FF0000"/>
          <w:spacing w:val="0"/>
          <w:sz w:val="21"/>
          <w:szCs w:val="21"/>
          <w:shd w:val="clear" w:fill="FFFFFF"/>
          <w:lang w:eastAsia="zh-CN"/>
        </w:rPr>
        <w:t>）</w:t>
      </w:r>
      <w:r>
        <w:rPr>
          <w:rFonts w:hint="eastAsia" w:ascii="宋体" w:hAnsi="宋体" w:eastAsia="宋体" w:cs="宋体"/>
          <w:b w:val="0"/>
          <w:i w:val="0"/>
          <w:caps w:val="0"/>
          <w:color w:val="FF0000"/>
          <w:spacing w:val="0"/>
          <w:sz w:val="21"/>
          <w:szCs w:val="21"/>
          <w:shd w:val="clear" w:fill="FFFFFF"/>
          <w:lang w:val="en-US" w:eastAsia="zh-CN"/>
        </w:rPr>
        <w:t>62次</w:t>
      </w:r>
    </w:p>
    <w:p>
      <w:pPr>
        <w:keepNext w:val="0"/>
        <w:keepLines w:val="0"/>
        <w:pageBreakBefore w:val="0"/>
        <w:numPr>
          <w:ilvl w:val="0"/>
          <w:numId w:val="0"/>
        </w:numP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outlineLvl w:val="9"/>
        <w:rPr>
          <w:rFonts w:hint="eastAsia" w:ascii="宋体" w:hAnsi="宋体" w:eastAsia="宋体" w:cs="宋体"/>
          <w:color w:val="FF0000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outlineLvl w:val="9"/>
        <w:rPr>
          <w:rFonts w:hint="eastAsia" w:ascii="宋体" w:hAnsi="宋体" w:eastAsia="宋体" w:cs="宋体"/>
          <w:color w:val="FF0000"/>
          <w:sz w:val="21"/>
          <w:szCs w:val="21"/>
        </w:rPr>
      </w:pPr>
    </w:p>
    <w:p>
      <w:pPr>
        <w:keepNext w:val="0"/>
        <w:keepLines w:val="0"/>
        <w:pageBreakBefore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outlineLvl w:val="9"/>
        <w:rPr>
          <w:rFonts w:hint="eastAsia" w:ascii="宋体" w:hAnsi="宋体" w:eastAsia="宋体" w:cs="宋体"/>
          <w:color w:val="FF0000"/>
          <w:sz w:val="21"/>
          <w:szCs w:val="21"/>
        </w:rPr>
      </w:pPr>
    </w:p>
    <w:sectPr>
      <w:headerReference r:id="rId4" w:type="first"/>
      <w:headerReference r:id="rId3" w:type="even"/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libri Light">
    <w:altName w:val="Calibri"/>
    <w:panose1 w:val="020F0302020204030204"/>
    <w:charset w:val="00"/>
    <w:family w:val="swiss"/>
    <w:pitch w:val="default"/>
    <w:sig w:usb0="00000000" w:usb1="00000000" w:usb2="00000009" w:usb3="00000000" w:csb0="200001FF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zuoyeFont_mathFon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BatangChe">
    <w:panose1 w:val="02030609000101010101"/>
    <w:charset w:val="81"/>
    <w:family w:val="auto"/>
    <w:pitch w:val="default"/>
    <w:sig w:usb0="B00002AF" w:usb1="69D77CFB" w:usb2="00000030" w:usb3="00000000" w:csb0="4008009F" w:csb1="DFD7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Malgun Gothic">
    <w:panose1 w:val="020B0503020000020004"/>
    <w:charset w:val="81"/>
    <w:family w:val="auto"/>
    <w:pitch w:val="default"/>
    <w:sig w:usb0="900002AF" w:usb1="01D77CFB" w:usb2="00000012" w:usb3="00000000" w:csb0="0008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pict>
        <v:shape id="WordPictureWatermark646080157" o:spid="_x0000_s4100" o:spt="75" type="#_x0000_t75" style="position:absolute;left:0pt;height:148.9pt;width:415.25pt;mso-position-horizontal:center;mso-position-horizontal-relative:margin;mso-position-vertical:center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o:title="学大logo-半透明-斜——兼职"/>
          <o:lock v:ext="edit" aspectratio="t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pict>
        <v:shape id="WordPictureWatermark646080156" o:spid="_x0000_s4097" o:spt="75" type="#_x0000_t75" style="position:absolute;left:0pt;height:148.9pt;width:415.25pt;mso-position-horizontal:center;mso-position-horizontal-relative:margin;mso-position-vertical:center;mso-position-vertical-relative:margin;z-index:-251658240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o:title="学大logo-半透明-斜——兼职"/>
          <o:lock v:ext="edit" aspectratio="t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1D0CD1"/>
    <w:multiLevelType w:val="singleLevel"/>
    <w:tmpl w:val="5A1D0CD1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5A1D0D02"/>
    <w:multiLevelType w:val="singleLevel"/>
    <w:tmpl w:val="5A1D0D02"/>
    <w:lvl w:ilvl="0" w:tentative="0">
      <w:start w:val="4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5A1D130B"/>
    <w:multiLevelType w:val="singleLevel"/>
    <w:tmpl w:val="5A1D130B"/>
    <w:lvl w:ilvl="0" w:tentative="0">
      <w:start w:val="20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5A1D15F7"/>
    <w:multiLevelType w:val="singleLevel"/>
    <w:tmpl w:val="5A1D15F7"/>
    <w:lvl w:ilvl="0" w:tentative="0">
      <w:start w:val="11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5A1D1686"/>
    <w:multiLevelType w:val="singleLevel"/>
    <w:tmpl w:val="5A1D1686"/>
    <w:lvl w:ilvl="0" w:tentative="0">
      <w:start w:val="2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0578"/>
    <w:rsid w:val="002235F4"/>
    <w:rsid w:val="00443B61"/>
    <w:rsid w:val="006E39B4"/>
    <w:rsid w:val="00AD71FF"/>
    <w:rsid w:val="00B32D45"/>
    <w:rsid w:val="00B80578"/>
    <w:rsid w:val="00C91D4C"/>
    <w:rsid w:val="00D1755B"/>
    <w:rsid w:val="00DB4572"/>
    <w:rsid w:val="00E8504D"/>
    <w:rsid w:val="09AF5BC1"/>
    <w:rsid w:val="1C79598E"/>
    <w:rsid w:val="44A5432C"/>
    <w:rsid w:val="67606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7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2.bin"/><Relationship Id="rId8" Type="http://schemas.openxmlformats.org/officeDocument/2006/relationships/image" Target="media/image3.wmf"/><Relationship Id="rId7" Type="http://schemas.openxmlformats.org/officeDocument/2006/relationships/oleObject" Target="embeddings/oleObject1.bin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9" Type="http://schemas.openxmlformats.org/officeDocument/2006/relationships/fontTable" Target="fontTable.xml"/><Relationship Id="rId38" Type="http://schemas.openxmlformats.org/officeDocument/2006/relationships/numbering" Target="numbering.xml"/><Relationship Id="rId37" Type="http://schemas.openxmlformats.org/officeDocument/2006/relationships/customXml" Target="../customXml/item1.xml"/><Relationship Id="rId36" Type="http://schemas.openxmlformats.org/officeDocument/2006/relationships/image" Target="media/image19.png"/><Relationship Id="rId35" Type="http://schemas.openxmlformats.org/officeDocument/2006/relationships/image" Target="media/image18.wmf"/><Relationship Id="rId34" Type="http://schemas.openxmlformats.org/officeDocument/2006/relationships/oleObject" Target="embeddings/oleObject13.bin"/><Relationship Id="rId33" Type="http://schemas.openxmlformats.org/officeDocument/2006/relationships/image" Target="media/image17.png"/><Relationship Id="rId32" Type="http://schemas.openxmlformats.org/officeDocument/2006/relationships/image" Target="media/image16.wmf"/><Relationship Id="rId31" Type="http://schemas.openxmlformats.org/officeDocument/2006/relationships/oleObject" Target="embeddings/oleObject12.bin"/><Relationship Id="rId30" Type="http://schemas.openxmlformats.org/officeDocument/2006/relationships/image" Target="media/image15.wmf"/><Relationship Id="rId3" Type="http://schemas.openxmlformats.org/officeDocument/2006/relationships/header" Target="header1.xml"/><Relationship Id="rId29" Type="http://schemas.openxmlformats.org/officeDocument/2006/relationships/oleObject" Target="embeddings/oleObject11.bin"/><Relationship Id="rId28" Type="http://schemas.openxmlformats.org/officeDocument/2006/relationships/image" Target="media/image14.wmf"/><Relationship Id="rId27" Type="http://schemas.openxmlformats.org/officeDocument/2006/relationships/oleObject" Target="embeddings/oleObject10.bin"/><Relationship Id="rId26" Type="http://schemas.openxmlformats.org/officeDocument/2006/relationships/image" Target="media/image13.wmf"/><Relationship Id="rId25" Type="http://schemas.openxmlformats.org/officeDocument/2006/relationships/oleObject" Target="embeddings/oleObject9.bin"/><Relationship Id="rId24" Type="http://schemas.openxmlformats.org/officeDocument/2006/relationships/image" Target="media/image12.png"/><Relationship Id="rId23" Type="http://schemas.openxmlformats.org/officeDocument/2006/relationships/image" Target="media/image11.wmf"/><Relationship Id="rId22" Type="http://schemas.openxmlformats.org/officeDocument/2006/relationships/oleObject" Target="embeddings/oleObject8.bin"/><Relationship Id="rId21" Type="http://schemas.openxmlformats.org/officeDocument/2006/relationships/image" Target="media/image10.wmf"/><Relationship Id="rId20" Type="http://schemas.openxmlformats.org/officeDocument/2006/relationships/oleObject" Target="embeddings/oleObject7.bin"/><Relationship Id="rId2" Type="http://schemas.openxmlformats.org/officeDocument/2006/relationships/settings" Target="settings.xml"/><Relationship Id="rId19" Type="http://schemas.openxmlformats.org/officeDocument/2006/relationships/image" Target="media/image9.wmf"/><Relationship Id="rId18" Type="http://schemas.openxmlformats.org/officeDocument/2006/relationships/oleObject" Target="embeddings/oleObject6.bin"/><Relationship Id="rId17" Type="http://schemas.openxmlformats.org/officeDocument/2006/relationships/image" Target="media/image8.wmf"/><Relationship Id="rId16" Type="http://schemas.openxmlformats.org/officeDocument/2006/relationships/oleObject" Target="embeddings/oleObject5.bin"/><Relationship Id="rId15" Type="http://schemas.openxmlformats.org/officeDocument/2006/relationships/image" Target="media/image7.wmf"/><Relationship Id="rId14" Type="http://schemas.openxmlformats.org/officeDocument/2006/relationships/oleObject" Target="embeddings/oleObject4.bin"/><Relationship Id="rId13" Type="http://schemas.openxmlformats.org/officeDocument/2006/relationships/image" Target="media/image6.wmf"/><Relationship Id="rId12" Type="http://schemas.openxmlformats.org/officeDocument/2006/relationships/oleObject" Target="embeddings/oleObject3.bin"/><Relationship Id="rId11" Type="http://schemas.openxmlformats.org/officeDocument/2006/relationships/image" Target="media/image5.png"/><Relationship Id="rId10" Type="http://schemas.openxmlformats.org/officeDocument/2006/relationships/image" Target="media/image4.wmf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2017-03-30T01:19:00Z</dcterms:created>
  <dc:creator>xueda</dc:creator>
  <cp:lastModifiedBy>老倪膏药(招代理)</cp:lastModifiedBy>
  <dcterms:modified xsi:type="dcterms:W3CDTF">2017-12-27T03:23:49Z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