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E0" w:rsidRDefault="00CF7AE0" w:rsidP="00CF7AE0">
      <w:pPr>
        <w:widowControl/>
        <w:spacing w:before="100" w:beforeAutospacing="1" w:after="100" w:afterAutospacing="1"/>
        <w:jc w:val="center"/>
        <w:outlineLvl w:val="2"/>
        <w:rPr>
          <w:rFonts w:ascii="Arial" w:hAnsi="Arial" w:cs="Arial" w:hint="eastAsia"/>
          <w:b/>
          <w:bCs/>
          <w:color w:val="4E4E4E"/>
          <w:kern w:val="0"/>
          <w:sz w:val="32"/>
          <w:szCs w:val="32"/>
        </w:rPr>
      </w:pPr>
      <w:r>
        <w:rPr>
          <w:rFonts w:ascii="Arial" w:hAnsi="Arial" w:cs="Arial"/>
          <w:b/>
          <w:bCs/>
          <w:color w:val="4E4E4E"/>
          <w:kern w:val="0"/>
          <w:sz w:val="32"/>
          <w:szCs w:val="32"/>
          <w:lang/>
        </w:rPr>
        <w:t>六年级语文上</w:t>
      </w:r>
      <w:r>
        <w:rPr>
          <w:rFonts w:ascii="Arial" w:hAnsi="Arial" w:cs="Arial" w:hint="eastAsia"/>
          <w:b/>
          <w:bCs/>
          <w:color w:val="4E4E4E"/>
          <w:kern w:val="0"/>
          <w:sz w:val="32"/>
          <w:szCs w:val="32"/>
        </w:rPr>
        <w:t>册</w:t>
      </w:r>
      <w:r>
        <w:rPr>
          <w:rFonts w:ascii="Arial" w:hAnsi="Arial" w:cs="Arial"/>
          <w:b/>
          <w:bCs/>
          <w:color w:val="4E4E4E"/>
          <w:kern w:val="0"/>
          <w:sz w:val="32"/>
          <w:szCs w:val="32"/>
          <w:lang/>
        </w:rPr>
        <w:t>期末测试卷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b/>
          <w:color w:val="4E4E4E"/>
          <w:kern w:val="0"/>
          <w:szCs w:val="21"/>
          <w:lang/>
        </w:rPr>
      </w:pPr>
      <w:r>
        <w:rPr>
          <w:rFonts w:ascii="宋体" w:hAnsi="宋体" w:cs="Arial"/>
          <w:b/>
          <w:color w:val="4E4E4E"/>
          <w:kern w:val="0"/>
          <w:szCs w:val="21"/>
          <w:lang/>
        </w:rPr>
        <w:t>一、积累运用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1、看拼音写词语（5分）</w:t>
      </w:r>
    </w:p>
    <w:p w:rsidR="00CF7AE0" w:rsidRDefault="00CF7AE0" w:rsidP="00CF7AE0">
      <w:pPr>
        <w:widowControl/>
        <w:spacing w:after="150"/>
        <w:ind w:firstLineChars="400" w:firstLine="84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Yì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yán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ɡ</w:t>
      </w:r>
      <w:r>
        <w:rPr>
          <w:rFonts w:ascii="宋体" w:hAnsi="宋体" w:cs="Arial"/>
          <w:color w:val="4E4E4E"/>
          <w:kern w:val="0"/>
          <w:szCs w:val="21"/>
          <w:lang/>
        </w:rPr>
        <w:t> dùn cuò      ké shòu    kuí wú  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 chú fán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ɡ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 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           </w:t>
      </w:r>
      <w:r>
        <w:rPr>
          <w:rFonts w:ascii="宋体" w:hAnsi="宋体" w:cs="Arial"/>
          <w:color w:val="4E4E4E"/>
          <w:kern w:val="0"/>
          <w:szCs w:val="21"/>
          <w:lang/>
        </w:rPr>
        <w:t> ）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</w:t>
      </w:r>
      <w:r>
        <w:rPr>
          <w:rFonts w:ascii="宋体" w:hAnsi="宋体" w:cs="Arial"/>
          <w:color w:val="4E4E4E"/>
          <w:kern w:val="0"/>
          <w:szCs w:val="21"/>
          <w:lang/>
        </w:rPr>
        <w:t>（       ）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（     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</w:t>
      </w:r>
      <w:r>
        <w:rPr>
          <w:rFonts w:ascii="宋体" w:hAnsi="宋体" w:cs="Arial"/>
          <w:color w:val="4E4E4E"/>
          <w:kern w:val="0"/>
          <w:szCs w:val="21"/>
          <w:lang/>
        </w:rPr>
        <w:t>）（       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2、形近字组词。（8分）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 w:hint="eastAsia"/>
          <w:color w:val="4E4E4E"/>
          <w:kern w:val="0"/>
          <w:szCs w:val="21"/>
        </w:rPr>
        <w:t>a</w:t>
      </w:r>
      <w:r>
        <w:rPr>
          <w:rFonts w:ascii="宋体" w:hAnsi="宋体" w:cs="Arial"/>
          <w:color w:val="4E4E4E"/>
          <w:kern w:val="0"/>
          <w:szCs w:val="21"/>
          <w:lang/>
        </w:rPr>
        <w:t>.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写四个含反义词的成语：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 w:hint="eastAsia"/>
          <w:color w:val="4E4E4E"/>
          <w:kern w:val="0"/>
          <w:szCs w:val="21"/>
          <w:lang/>
        </w:rPr>
        <w:t>（</w:t>
      </w:r>
      <w:r>
        <w:rPr>
          <w:rFonts w:ascii="宋体" w:hAnsi="宋体" w:cs="Arial"/>
          <w:color w:val="4E4E4E"/>
          <w:kern w:val="0"/>
          <w:szCs w:val="21"/>
          <w:lang/>
        </w:rPr>
        <w:t>           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）（</w:t>
      </w:r>
      <w:r>
        <w:rPr>
          <w:rFonts w:ascii="宋体" w:hAnsi="宋体" w:cs="Arial"/>
          <w:color w:val="4E4E4E"/>
          <w:kern w:val="0"/>
          <w:szCs w:val="21"/>
          <w:lang/>
        </w:rPr>
        <w:t>           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 w:hint="eastAsia"/>
          <w:color w:val="4E4E4E"/>
          <w:kern w:val="0"/>
          <w:szCs w:val="21"/>
          <w:lang/>
        </w:rPr>
        <w:t>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 w:hint="eastAsia"/>
          <w:color w:val="4E4E4E"/>
          <w:kern w:val="0"/>
          <w:szCs w:val="21"/>
        </w:rPr>
        <w:t>b</w:t>
      </w:r>
      <w:r>
        <w:rPr>
          <w:rFonts w:ascii="宋体" w:hAnsi="宋体" w:cs="Arial"/>
          <w:color w:val="4E4E4E"/>
          <w:kern w:val="0"/>
          <w:szCs w:val="21"/>
          <w:lang/>
        </w:rPr>
        <w:t>.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写出四个含有人体名称的成语：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 w:hint="eastAsia"/>
          <w:color w:val="4E4E4E"/>
          <w:kern w:val="0"/>
          <w:szCs w:val="21"/>
          <w:lang/>
        </w:rPr>
        <w:t>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  <w:lang/>
        </w:rPr>
      </w:pPr>
      <w:r>
        <w:rPr>
          <w:rFonts w:ascii="宋体" w:hAnsi="宋体" w:cs="Arial" w:hint="eastAsia"/>
          <w:color w:val="4E4E4E"/>
          <w:kern w:val="0"/>
          <w:szCs w:val="21"/>
          <w:lang/>
        </w:rPr>
        <w:t>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）（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           </w:t>
      </w:r>
      <w:r>
        <w:rPr>
          <w:rFonts w:ascii="宋体" w:hAnsi="宋体" w:cs="Arial" w:hint="eastAsia"/>
          <w:color w:val="4E4E4E"/>
          <w:kern w:val="0"/>
          <w:szCs w:val="21"/>
          <w:lang/>
        </w:rPr>
        <w:t>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3、选择正确读音。（4分）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车夫挣扎（zhā  zā zhá ）着坐了起来，伯父给他敷（fū fú ）上药，扎（zhā  zā zhá ）好绷带，又给他扎（ zhā  zā zhá ）了一剂止疼针。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4、在下面的田字</w:t>
      </w:r>
      <w:r>
        <w:rPr>
          <w:rFonts w:ascii="宋体" w:hAnsi="宋体" w:cs="Arial" w:hint="eastAsia"/>
          <w:color w:val="4E4E4E"/>
          <w:kern w:val="0"/>
          <w:szCs w:val="21"/>
        </w:rPr>
        <w:t>格写一句你积累的诗句，格言，警句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。（2分）       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15"/>
      </w:tblGrid>
      <w:tr w:rsidR="00CF7AE0" w:rsidTr="00D00F3E">
        <w:trPr>
          <w:trHeight w:val="465"/>
          <w:tblCellSpacing w:w="0" w:type="dxa"/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</w:tr>
      <w:tr w:rsidR="00CF7AE0" w:rsidTr="00D00F3E">
        <w:trPr>
          <w:trHeight w:val="465"/>
          <w:tblCellSpacing w:w="0" w:type="dxa"/>
          <w:jc w:val="center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7AE0" w:rsidRDefault="00CF7AE0" w:rsidP="00D00F3E">
            <w:pPr>
              <w:widowControl/>
              <w:spacing w:after="150"/>
              <w:ind w:firstLine="480"/>
              <w:rPr>
                <w:rFonts w:ascii="宋体" w:hAnsi="宋体" w:cs="Arial"/>
                <w:color w:val="4E4E4E"/>
                <w:kern w:val="0"/>
                <w:szCs w:val="21"/>
              </w:rPr>
            </w:pPr>
            <w:r>
              <w:rPr>
                <w:rFonts w:ascii="宋体" w:hAnsi="宋体" w:cs="Arial"/>
                <w:color w:val="4E4E4E"/>
                <w:kern w:val="0"/>
                <w:szCs w:val="21"/>
              </w:rPr>
              <w:t> </w:t>
            </w:r>
          </w:p>
        </w:tc>
      </w:tr>
    </w:tbl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5、先把词语补补充完整，然后选词填空，使句子完整通顺。（5+4分）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不同凡（    ） 余音绕 （     ） 古色古（     ） （    ）血搏杀  可见一(     )    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独（    ）匠心  妙笔生（    ） 脍（    ）人口  巧（    ）天工  雅俗共（     ）</w:t>
      </w:r>
      <w:r>
        <w:rPr>
          <w:rFonts w:ascii="宋体" w:hAnsi="宋体" w:cs="Arial"/>
          <w:color w:val="4E4E4E"/>
          <w:kern w:val="0"/>
          <w:szCs w:val="21"/>
          <w:lang/>
        </w:rPr>
        <w:br/>
        <w:t>我们可以用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                   </w:t>
      </w:r>
      <w:r>
        <w:rPr>
          <w:rFonts w:ascii="宋体" w:hAnsi="宋体" w:cs="Arial"/>
          <w:color w:val="4E4E4E"/>
          <w:kern w:val="0"/>
          <w:szCs w:val="21"/>
          <w:lang/>
        </w:rPr>
        <w:t>来赞美伯牙的《高山流水》、贝多芬的《月光曲》，用 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                  </w:t>
      </w:r>
      <w:r>
        <w:rPr>
          <w:rFonts w:ascii="宋体" w:hAnsi="宋体" w:cs="Arial"/>
          <w:color w:val="4E4E4E"/>
          <w:kern w:val="0"/>
          <w:szCs w:val="21"/>
          <w:lang/>
        </w:rPr>
        <w:t> 来赞美达·芬奇的《蒙娜丽莎》；当我们对一件精美的工艺品时，我们可以说 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            </w:t>
      </w:r>
      <w:r>
        <w:rPr>
          <w:rFonts w:ascii="宋体" w:hAnsi="宋体" w:cs="Arial"/>
          <w:color w:val="4E4E4E"/>
          <w:kern w:val="0"/>
          <w:szCs w:val="21"/>
          <w:lang/>
        </w:rPr>
        <w:t> ，而当我们读到一篇好文章时，我们可以说 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    </w:t>
      </w:r>
      <w:r>
        <w:rPr>
          <w:rFonts w:ascii="宋体" w:hAnsi="宋体" w:cs="Arial" w:hint="eastAsia"/>
          <w:color w:val="4E4E4E"/>
          <w:kern w:val="0"/>
          <w:szCs w:val="21"/>
          <w:u w:val="single"/>
        </w:rPr>
        <w:t xml:space="preserve">             </w:t>
      </w:r>
      <w:r>
        <w:rPr>
          <w:rFonts w:ascii="宋体" w:hAnsi="宋体" w:cs="Arial"/>
          <w:color w:val="4E4E4E"/>
          <w:kern w:val="0"/>
          <w:szCs w:val="21"/>
          <w:lang/>
        </w:rPr>
        <w:t> 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6、句子转换。（8分）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（1） 忽然看见松鼠跳上餐桌，叼起一块面包皮，跳上了大柜顶。（仿写连动句）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                                                                        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（2）用恰当的关联词语把两句话全成一句话。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lastRenderedPageBreak/>
        <w:t xml:space="preserve">文明的语言能够沟通人们的心灵。文明的语言能够反映出一个人的文化修养。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                                                                             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（3）独脚海鸥只有一只脚，停落时得扇动翅膀保持平衡。（改双重否定句）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                                                                         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（4）照片上的老人默默地注视着周围盘旋翻飞的海鸥。（缩句）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b/>
          <w:color w:val="4E4E4E"/>
          <w:kern w:val="0"/>
          <w:szCs w:val="21"/>
          <w:lang/>
        </w:rPr>
      </w:pPr>
      <w:r>
        <w:rPr>
          <w:rFonts w:ascii="宋体" w:hAnsi="宋体" w:cs="Arial"/>
          <w:b/>
          <w:color w:val="4E4E4E"/>
          <w:kern w:val="0"/>
          <w:szCs w:val="21"/>
          <w:lang/>
        </w:rPr>
        <w:t>二、阅读理解（39分）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（一）课内阅读。（20分）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（1）“（         ）的天空中挂着一轮（          ）圆月，下面是海边的沙地，都种着一望无际的（          ）西瓜。其间有一个十一二岁的少年，手捏一柄钢叉，向一匹猹尽力的（       ）。那猹却将身（       ）。反而从他的胯下（         ）了。”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这段话选择自课文《        》，作者是（       ）作者通过几个表示（        ）词语，在我们面前展现了一幅美妙的海边夜景图，又通过几表示（      ）的词语，让我们感受到那少年的（        ）与（       ）。（12分）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（2）“远远的街灯明了，好像是闪着无数的明星”这是《              》这首诗中的一句，作者运用了（       ）的修辞手法，把（        ）比作了了（        ）（4分）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（3），“伯牙谓世再无知音，乃破琴绝弦，终身不复鼓。”的意思是 </w:t>
      </w:r>
      <w:r>
        <w:rPr>
          <w:rFonts w:ascii="宋体" w:hAnsi="宋体" w:cs="Arial" w:hint="eastAsia"/>
          <w:color w:val="4E4E4E"/>
          <w:kern w:val="0"/>
          <w:szCs w:val="21"/>
        </w:rPr>
        <w:t>（</w:t>
      </w:r>
      <w:r>
        <w:rPr>
          <w:rFonts w:ascii="宋体" w:hAnsi="宋体" w:cs="Arial"/>
          <w:color w:val="4E4E4E"/>
          <w:kern w:val="0"/>
          <w:szCs w:val="21"/>
          <w:lang/>
        </w:rPr>
        <w:t>                         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）</w:t>
      </w:r>
      <w:r>
        <w:rPr>
          <w:rFonts w:ascii="宋体" w:hAnsi="宋体" w:cs="Arial"/>
          <w:color w:val="4E4E4E"/>
          <w:kern w:val="0"/>
          <w:szCs w:val="21"/>
          <w:lang/>
        </w:rPr>
        <w:t>（2分）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（4）请把它的意思写在下面。（2分）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</w:t>
      </w:r>
      <w:r>
        <w:rPr>
          <w:rFonts w:ascii="宋体" w:hAnsi="宋体" w:cs="Arial"/>
          <w:color w:val="4E4E4E"/>
          <w:kern w:val="0"/>
          <w:szCs w:val="21"/>
          <w:lang/>
        </w:rPr>
        <w:t>曰：“学而时习之，不亦说乎？有朋自远方来，不亦乐乎？”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（二）课外阅读(19分)            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u w:val="single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                               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                    </w:t>
      </w:r>
    </w:p>
    <w:p w:rsidR="00CF7AE0" w:rsidRDefault="00CF7AE0" w:rsidP="00CF7AE0">
      <w:pPr>
        <w:widowControl/>
        <w:spacing w:after="150"/>
        <w:ind w:firstLineChars="50" w:firstLine="105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t>①</w:t>
      </w:r>
      <w:r>
        <w:rPr>
          <w:rFonts w:ascii="宋体" w:hAnsi="宋体" w:cs="Arial"/>
          <w:color w:val="4E4E4E"/>
          <w:kern w:val="0"/>
          <w:szCs w:val="21"/>
          <w:lang/>
        </w:rPr>
        <w:t> 我见过雍容华丽的牡丹，也见过高贵清雅的菊花；见过婀娜多姿的水仙，也见过出污泥不染的荷花；见过朴实无华的小麦花、高粱花，也见过光彩照人的英雄花……</w:t>
      </w:r>
    </w:p>
    <w:p w:rsidR="00CF7AE0" w:rsidRDefault="00CF7AE0" w:rsidP="00CF7AE0">
      <w:pPr>
        <w:widowControl/>
        <w:spacing w:after="150"/>
        <w:ind w:firstLineChars="50" w:firstLine="105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t>②</w:t>
      </w:r>
      <w:r>
        <w:rPr>
          <w:rFonts w:ascii="宋体" w:hAnsi="宋体" w:cs="Arial"/>
          <w:color w:val="4E4E4E"/>
          <w:kern w:val="0"/>
          <w:szCs w:val="21"/>
          <w:lang/>
        </w:rPr>
        <w:t>(     )，在我记忆深处，使我终生难忘的却是这样的一种花；它不是开在阳春三月，而是开在寒冬腊月；它不是开在花坛暖房，而是开在冰天雪地；迎接它迎接它出生的不是和煦的春风，而是凛冽的北风；滋育它成长的不是春雨秋露，而是人们的眼泪和心血。</w:t>
      </w:r>
    </w:p>
    <w:p w:rsidR="00CF7AE0" w:rsidRDefault="00CF7AE0" w:rsidP="00CF7AE0">
      <w:pPr>
        <w:widowControl/>
        <w:spacing w:after="150"/>
        <w:ind w:firstLineChars="50" w:firstLine="105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t>③</w:t>
      </w:r>
      <w:r>
        <w:rPr>
          <w:rFonts w:ascii="宋体" w:hAnsi="宋体" w:cs="Arial"/>
          <w:color w:val="4E4E4E"/>
          <w:kern w:val="0"/>
          <w:szCs w:val="21"/>
          <w:lang/>
        </w:rPr>
        <w:t>它，就是献给周总理的花。</w:t>
      </w:r>
    </w:p>
    <w:p w:rsidR="00CF7AE0" w:rsidRDefault="00CF7AE0" w:rsidP="00CF7AE0">
      <w:pPr>
        <w:widowControl/>
        <w:spacing w:after="150"/>
        <w:ind w:firstLineChars="50" w:firstLine="105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lastRenderedPageBreak/>
        <w:t>④</w:t>
      </w:r>
      <w:r>
        <w:rPr>
          <w:rFonts w:ascii="宋体" w:hAnsi="宋体" w:cs="Arial"/>
          <w:color w:val="4E4E4E"/>
          <w:kern w:val="0"/>
          <w:szCs w:val="21"/>
          <w:lang/>
        </w:rPr>
        <w:t>那是一九七六年一月的一个夜晚，我刚刚下了车，便赶到天安门广场，去向总理表达心中的哀痛。夜色中，广场更加肃穆了，仿佛天空和大地都披上了黑纱。纪念碑下，花圈如海，哀思如海，总理的功德如海! 松柏林间，白花似雪，情贞似雪，总理的节操似雪!敬爱的总理啊，您把一生献给人民，您赢得了人民的无限敬重，人民对您无限地眷念!上下几千年纵横数万里，英雄豪杰可谓多矣，可又有哪个人的去世像我们的总理这样，使八亿人哀痛欲绝，同声痛哭?千万朵圣洁的白花，顶着寒风，冒着霜雪，凝结着爱和恨，满载着哀和愁，在祖国的大地上，为我们敬爱的总理盛开了。</w:t>
      </w:r>
    </w:p>
    <w:p w:rsidR="00CF7AE0" w:rsidRDefault="00CF7AE0" w:rsidP="00CF7AE0">
      <w:pPr>
        <w:widowControl/>
        <w:spacing w:after="150"/>
        <w:ind w:firstLineChars="100" w:firstLine="21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t>⑤</w:t>
      </w:r>
      <w:r>
        <w:rPr>
          <w:rFonts w:ascii="宋体" w:hAnsi="宋体" w:cs="Arial"/>
          <w:color w:val="4E4E4E"/>
          <w:kern w:val="0"/>
          <w:szCs w:val="21"/>
          <w:lang/>
        </w:rPr>
        <w:t>眼泪，是人民感情的流露，它只能为人民崇敬的英雄飘洒；白花，是人民心意的寄托，它永远属于我们的总理啊!</w:t>
      </w:r>
    </w:p>
    <w:p w:rsidR="00CF7AE0" w:rsidRDefault="00CF7AE0" w:rsidP="00CF7AE0">
      <w:pPr>
        <w:widowControl/>
        <w:spacing w:after="150"/>
        <w:ind w:firstLineChars="100" w:firstLine="21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宋体" w:hint="eastAsia"/>
          <w:color w:val="4E4E4E"/>
          <w:kern w:val="0"/>
          <w:szCs w:val="21"/>
          <w:lang/>
        </w:rPr>
        <w:t>⑥</w:t>
      </w:r>
      <w:r>
        <w:rPr>
          <w:rFonts w:ascii="宋体" w:hAnsi="宋体" w:cs="Arial"/>
          <w:color w:val="4E4E4E"/>
          <w:kern w:val="0"/>
          <w:szCs w:val="21"/>
          <w:lang/>
        </w:rPr>
        <w:t>我含着眼泪，走向那缀着白花的柏树丛。一朵普通的纸花，下面是一张纸条：悼念敬爱的周总理——您的儿女。这是最普通的花，但又是最珍贵的花。它像牡丹一样华美，它像菊花一样高雅，它像水仙一样情深，它像荷花一样纯洁。这是没有生命的花，是纸做的花，但又是最富于生命的花，它跳动着八亿人民的脉搏，它抚慰着周总理不朽的英灵，它具有着火山爆发的能量!敌人怕它，人民爱它!这是怀念之花，更是斗争之花，骄傲之花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 1．第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①</w:t>
      </w:r>
      <w:r>
        <w:rPr>
          <w:rFonts w:ascii="宋体" w:hAnsi="宋体" w:cs="Arial"/>
          <w:color w:val="4E4E4E"/>
          <w:kern w:val="0"/>
          <w:szCs w:val="21"/>
          <w:lang/>
        </w:rPr>
        <w:t>自然段运用的修辞手法是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          </w:t>
      </w:r>
      <w:r>
        <w:rPr>
          <w:rFonts w:ascii="宋体" w:hAnsi="宋体" w:cs="Arial"/>
          <w:color w:val="4E4E4E"/>
          <w:kern w:val="0"/>
          <w:szCs w:val="21"/>
          <w:lang/>
        </w:rPr>
        <w:t>，作用是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                    </w:t>
      </w:r>
      <w:r>
        <w:rPr>
          <w:rFonts w:ascii="宋体" w:hAnsi="宋体" w:cs="Arial"/>
          <w:color w:val="4E4E4E"/>
          <w:kern w:val="0"/>
          <w:szCs w:val="21"/>
          <w:lang/>
        </w:rPr>
        <w:t> 。(2分)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2．第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②</w:t>
      </w:r>
      <w:r>
        <w:rPr>
          <w:rFonts w:ascii="宋体" w:hAnsi="宋体" w:cs="Arial"/>
          <w:color w:val="4E4E4E"/>
          <w:kern w:val="0"/>
          <w:szCs w:val="21"/>
          <w:lang/>
        </w:rPr>
        <w:t>自然段的括号里加一个表示转折的关联词， 最恰当的是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          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。（2分）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3．第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④</w:t>
      </w:r>
      <w:r>
        <w:rPr>
          <w:rFonts w:ascii="宋体" w:hAnsi="宋体" w:cs="Arial"/>
          <w:color w:val="4E4E4E"/>
          <w:kern w:val="0"/>
          <w:szCs w:val="21"/>
          <w:lang/>
        </w:rPr>
        <w:t>自然段中画出的反问句，改成陈述句是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                 </w:t>
      </w:r>
      <w:r>
        <w:rPr>
          <w:rFonts w:ascii="宋体" w:hAnsi="宋体" w:cs="Arial"/>
          <w:color w:val="4E4E4E"/>
          <w:kern w:val="0"/>
          <w:szCs w:val="21"/>
          <w:lang/>
        </w:rPr>
        <w:t>表达了了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 xml:space="preserve">                                              </w:t>
      </w:r>
      <w:r>
        <w:rPr>
          <w:rFonts w:ascii="宋体" w:hAnsi="宋体" w:cs="Arial"/>
          <w:color w:val="4E4E4E"/>
          <w:kern w:val="0"/>
          <w:szCs w:val="21"/>
          <w:lang/>
        </w:rPr>
        <w:t> 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4．第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⑤</w:t>
      </w:r>
      <w:r>
        <w:rPr>
          <w:rFonts w:ascii="宋体" w:hAnsi="宋体" w:cs="Arial"/>
          <w:color w:val="4E4E4E"/>
          <w:kern w:val="0"/>
          <w:szCs w:val="21"/>
          <w:lang/>
        </w:rPr>
        <w:t>自然段在全文中起了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                                     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 的作用。(2分)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5．理解第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⑥</w:t>
      </w:r>
      <w:r>
        <w:rPr>
          <w:rFonts w:ascii="宋体" w:hAnsi="宋体" w:cs="Arial"/>
          <w:color w:val="4E4E4E"/>
          <w:kern w:val="0"/>
          <w:szCs w:val="21"/>
          <w:lang/>
        </w:rPr>
        <w:t>自然段中画线句的意思。(4分)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(1)“这是最普通的花，但又是最珍贵的花”含义是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                             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 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(2) “这是没有生命的花，是纸做的，但又是最富于生命的花”，说它“是最富于生命的花”的原因是，请在原文中用“——”画出来。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 6．在文中用“～～”画出一个拟人句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 7．给短文加一个合适的题目，写在文前横线上。(1分)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三、</w:t>
      </w:r>
      <w:r>
        <w:rPr>
          <w:rFonts w:ascii="宋体" w:hAnsi="宋体" w:cs="Arial" w:hint="eastAsia"/>
          <w:color w:val="4E4E4E"/>
          <w:kern w:val="0"/>
          <w:szCs w:val="21"/>
        </w:rPr>
        <w:t>金笔作文</w:t>
      </w:r>
      <w:r>
        <w:rPr>
          <w:rFonts w:ascii="宋体" w:hAnsi="宋体" w:cs="Arial"/>
          <w:color w:val="4E4E4E"/>
          <w:kern w:val="0"/>
          <w:szCs w:val="21"/>
          <w:lang/>
        </w:rPr>
        <w:t>。(25分)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  生活是万花筒，它向我们展现了一个五彩缤纷的世界，十二三岁的你同样拥有一片蓝天，一方乐土。在那里你用自己的心灵感受着，用自己的智慧假造着。那里的一切都让你着迷，令你陶醉：读书、踢球、画画儿、手工制作、集邮、种花、养兔……你一定享受了无限的乐趣，增长了知识，陶冶了性情。请你以“</w:t>
      </w:r>
      <w:r>
        <w:rPr>
          <w:rFonts w:ascii="宋体" w:hAnsi="宋体" w:cs="Arial"/>
          <w:color w:val="4E4E4E"/>
          <w:kern w:val="0"/>
          <w:szCs w:val="21"/>
          <w:u w:val="single"/>
          <w:lang/>
        </w:rPr>
        <w:t>        </w:t>
      </w:r>
      <w:r>
        <w:rPr>
          <w:rFonts w:ascii="宋体" w:hAnsi="宋体" w:cs="Arial"/>
          <w:color w:val="4E4E4E"/>
          <w:kern w:val="0"/>
          <w:szCs w:val="21"/>
          <w:lang/>
        </w:rPr>
        <w:t>真让我着了迷”为题，写一篇记叙文，写出你的真实感受。先把题目补充完整，字数不少于400。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/>
          <w:color w:val="4E4E4E"/>
          <w:kern w:val="0"/>
          <w:szCs w:val="21"/>
          <w:lang/>
        </w:rPr>
        <w:lastRenderedPageBreak/>
        <w:t>参考答案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1、略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</w:t>
      </w:r>
      <w:r>
        <w:rPr>
          <w:rFonts w:ascii="宋体" w:hAnsi="宋体" w:cs="Arial"/>
          <w:color w:val="4E4E4E"/>
          <w:kern w:val="0"/>
          <w:szCs w:val="21"/>
          <w:lang/>
        </w:rPr>
        <w:t>2、略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</w:t>
      </w:r>
      <w:r>
        <w:rPr>
          <w:rFonts w:ascii="宋体" w:hAnsi="宋体" w:cs="Arial"/>
          <w:color w:val="4E4E4E"/>
          <w:kern w:val="0"/>
          <w:szCs w:val="21"/>
          <w:lang/>
        </w:rPr>
        <w:t>3、挣扎（zhá）敷fū 子 扎zā好绷带，又给他扎（ zhā）了一剂止疼针。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4、略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    </w:t>
      </w:r>
      <w:r>
        <w:rPr>
          <w:rFonts w:ascii="宋体" w:hAnsi="宋体" w:cs="Arial"/>
          <w:color w:val="4E4E4E"/>
          <w:kern w:val="0"/>
          <w:szCs w:val="21"/>
          <w:lang/>
        </w:rPr>
        <w:t>5、略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        </w:t>
      </w:r>
      <w:r>
        <w:rPr>
          <w:rFonts w:ascii="宋体" w:hAnsi="宋体" w:cs="Arial"/>
          <w:color w:val="4E4E4E"/>
          <w:kern w:val="0"/>
          <w:szCs w:val="21"/>
          <w:lang/>
        </w:rPr>
        <w:t>6、句子转换。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   </w:t>
      </w:r>
      <w:r>
        <w:rPr>
          <w:rFonts w:ascii="宋体" w:hAnsi="宋体" w:cs="Arial"/>
          <w:color w:val="4E4E4E"/>
          <w:kern w:val="0"/>
          <w:szCs w:val="21"/>
          <w:lang/>
        </w:rPr>
        <w:t>（1） 略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（2） 文明语言不仅能够了沟通人们的心录，而且（还）也能够反映出一个的文化修养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（3）独脚海鸥只有一只脚，停落时不得不扇动翅膀保持平衡。（改双重否定句）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 4）老人注视着海鸥。（缩句）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（一）课内阅读。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（1）“（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 深蓝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）的天空中挂着一轮（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金黄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）圆月，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一望无际的（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碧绿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）西瓜。其间有一个十一二岁的少年，手捏一柄钢叉，向一匹猹尽力的（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刺去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）。那猹却将身（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一扭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）。反而从他的胯下（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 逃走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</w:t>
      </w:r>
      <w:r>
        <w:rPr>
          <w:rFonts w:ascii="宋体" w:hAnsi="宋体" w:cs="Arial"/>
          <w:color w:val="4E4E4E"/>
          <w:kern w:val="0"/>
          <w:szCs w:val="21"/>
          <w:lang/>
        </w:rPr>
        <w:t>）了。”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这段话选择自课文《   少年闰土  》，作者是（鲁迅    ）作者通过几个表示（ 颜色的  ）词语，在我们面前展现了一幅美妙的海边夜景图，又通过几表示（   动作  ）的词语，让我们感受到那少年的（   机智 ）与（勇敢 ）。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（2）“远远的街灯明了，好像是闪着无数的明星”这是《    天上的街市          》这首诗中的一句，作者运用了（  比喻     ）的修辞手法，把（  街灯      ）比作了了（   明星     ）（4分）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Cs w:val="21"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（3）“伯牙谓世再无知音，乃破琴绝弦，终身不复鼓。”的意思是  伯牙觉得世界上再也找不到（比期更了解他的）知音了，于是，他心爱的琴摔碎了终身不再弹琴。                              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孔子说：“学了又时常温习和练习，不是很愉快吗？有志同道合的人从远方来，不是很令人高兴的吗？”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（二）阅读理解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1．第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①</w:t>
      </w:r>
      <w:r>
        <w:rPr>
          <w:rFonts w:ascii="宋体" w:hAnsi="宋体" w:cs="Arial"/>
          <w:color w:val="4E4E4E"/>
          <w:kern w:val="0"/>
          <w:szCs w:val="21"/>
          <w:lang/>
        </w:rPr>
        <w:t>自然段运用的修辞手法是    排比      ，作用渲染见过各种花的美好，激起读者的感情 （只要贴切即可，答案不唯一）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2．第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②</w:t>
      </w:r>
      <w:r>
        <w:rPr>
          <w:rFonts w:ascii="宋体" w:hAnsi="宋体" w:cs="Arial"/>
          <w:color w:val="4E4E4E"/>
          <w:kern w:val="0"/>
          <w:szCs w:val="21"/>
          <w:lang/>
        </w:rPr>
        <w:t xml:space="preserve">自然段的括号里加一个表示转折的关联词， 最恰当的是   然而      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3．反问句改写成陈述句是：上下几千年纵横数万里，英雄豪杰可谓多矣，就没有哪个人的去世像我们的总理这样，使八亿人哀痛欲绝，同声痛哭。表达了：人民对总理逝世极度悲痛的心情。（只要贴切即可，答案不唯一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4．第</w:t>
      </w:r>
      <w:r>
        <w:rPr>
          <w:rFonts w:ascii="宋体" w:hAnsi="宋体" w:cs="宋体" w:hint="eastAsia"/>
          <w:color w:val="4E4E4E"/>
          <w:kern w:val="0"/>
          <w:szCs w:val="21"/>
          <w:lang/>
        </w:rPr>
        <w:t>⑤</w:t>
      </w:r>
      <w:r>
        <w:rPr>
          <w:rFonts w:ascii="宋体" w:hAnsi="宋体" w:cs="Arial"/>
          <w:color w:val="4E4E4E"/>
          <w:kern w:val="0"/>
          <w:szCs w:val="21"/>
          <w:lang/>
        </w:rPr>
        <w:t>自然段在全文中起了承上启下的作用。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5． (1)“这是最普通的花，但又是最珍贵的花”含义是：说它普通是因为这是人民用约做的；说它珍贵是因为代表全国人民对总理的敬爱和沉痛哀悼之情。（只要贴切即可，答案不唯一）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lastRenderedPageBreak/>
        <w:t>(2)‘‘这是没有生命的花，是纸做的，但又是最富于生命的花”，说它“是最富于生命的花”的原因是它跳动着八亿人民的脉搏，它抚慰着周总理不朽的英灵，它具有着火山爆发的能量!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 6．（1）千万朵圣洁的白花，顶着寒风，冒着霜雪，凝结着爱和恨，满载着哀和愁，在祖国的大地上，为我们敬爱的总理盛开了。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（2）这是没有生命的花，是纸做的花，但又是最富于生命的花，它跳动着八亿人民的脉搏，它抚慰着周总理不朽的英灵，它具有着火山爆发的能量!</w:t>
      </w:r>
      <w:r>
        <w:rPr>
          <w:rFonts w:ascii="宋体" w:hAnsi="宋体" w:cs="Arial" w:hint="eastAsia"/>
          <w:color w:val="4E4E4E"/>
          <w:kern w:val="0"/>
          <w:szCs w:val="21"/>
        </w:rPr>
        <w:t xml:space="preserve">              </w:t>
      </w:r>
      <w:r>
        <w:rPr>
          <w:rFonts w:ascii="宋体" w:hAnsi="宋体" w:cs="Arial"/>
          <w:color w:val="4E4E4E"/>
          <w:kern w:val="0"/>
          <w:szCs w:val="21"/>
          <w:lang/>
        </w:rPr>
        <w:t>（答案不唯一）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7、给短文加一个合适的题目   花（只要贴切即可，答案不唯一）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三、作文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　　一等：　２５分—２３分 选材好，恰当表达，语句通顺，有文采，有真情实感，无病句。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　　二等：　２２分—２０分 选材一般，语句较通顺，病句少。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 xml:space="preserve">　　三等：　１９分—１７分 选材不好，语句不够通顺，错别字较多。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/>
          <w:color w:val="4E4E4E"/>
          <w:kern w:val="0"/>
          <w:szCs w:val="21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  四等：  16分以下跑题，字数太少，错别字太多的。</w:t>
      </w:r>
    </w:p>
    <w:p w:rsidR="00CF7AE0" w:rsidRDefault="00CF7AE0" w:rsidP="00CF7AE0">
      <w:pPr>
        <w:widowControl/>
        <w:spacing w:after="150"/>
        <w:ind w:firstLine="480"/>
        <w:rPr>
          <w:rFonts w:ascii="宋体" w:hAnsi="宋体" w:cs="Arial" w:hint="eastAsia"/>
          <w:color w:val="4E4E4E"/>
          <w:kern w:val="0"/>
          <w:sz w:val="24"/>
          <w:lang/>
        </w:rPr>
      </w:pPr>
      <w:r>
        <w:rPr>
          <w:rFonts w:ascii="宋体" w:hAnsi="宋体" w:cs="Arial"/>
          <w:color w:val="4E4E4E"/>
          <w:kern w:val="0"/>
          <w:szCs w:val="21"/>
          <w:lang/>
        </w:rPr>
        <w:t>   作文最少要扣1分，要求没有错别字，文章有文采的。题目1错别字每4个1分，重复不累积。</w:t>
      </w:r>
    </w:p>
    <w:p w:rsidR="0085536D" w:rsidRPr="00CF7AE0" w:rsidRDefault="0085536D"/>
    <w:sectPr w:rsidR="0085536D" w:rsidRPr="00CF7A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36D" w:rsidRDefault="0085536D" w:rsidP="00CF7AE0">
      <w:r>
        <w:separator/>
      </w:r>
    </w:p>
  </w:endnote>
  <w:endnote w:type="continuationSeparator" w:id="1">
    <w:p w:rsidR="0085536D" w:rsidRDefault="0085536D" w:rsidP="00CF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36D" w:rsidRDefault="0085536D" w:rsidP="00CF7AE0">
      <w:r>
        <w:separator/>
      </w:r>
    </w:p>
  </w:footnote>
  <w:footnote w:type="continuationSeparator" w:id="1">
    <w:p w:rsidR="0085536D" w:rsidRDefault="0085536D" w:rsidP="00CF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AE0"/>
    <w:rsid w:val="0085536D"/>
    <w:rsid w:val="00C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7A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7A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7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691</Words>
  <Characters>3939</Characters>
  <Application>Microsoft Office Word</Application>
  <DocSecurity>0</DocSecurity>
  <Lines>32</Lines>
  <Paragraphs>9</Paragraphs>
  <ScaleCrop>false</ScaleCrop>
  <Company>Microsoft</Company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</dc:creator>
  <cp:keywords/>
  <dc:description/>
  <cp:lastModifiedBy>TAL</cp:lastModifiedBy>
  <cp:revision>2</cp:revision>
  <dcterms:created xsi:type="dcterms:W3CDTF">2018-01-03T05:32:00Z</dcterms:created>
  <dcterms:modified xsi:type="dcterms:W3CDTF">2018-01-03T05:36:00Z</dcterms:modified>
</cp:coreProperties>
</file>