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rsidR="00E74DEB" w:rsidRPr="00E74DEB" w:rsidP="00E74DEB">
      <w:pPr>
        <w:tabs>
          <w:tab w:val="left" w:pos="2268"/>
          <w:tab w:val="left" w:pos="4111"/>
          <w:tab w:val="left" w:pos="6096"/>
        </w:tabs>
        <w:jc w:val="center"/>
        <w:rPr>
          <w:rFonts w:ascii="宋体" w:eastAsia="宋体" w:hAnsi="宋体"/>
          <w:sz w:val="36"/>
          <w:szCs w:val="21"/>
        </w:rPr>
      </w:pPr>
      <w:r>
        <w:rPr>
          <w:rFonts w:ascii="宋体" w:eastAsia="宋体" w:hAnsi="宋体"/>
          <w:sz w:val="36"/>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36pt;margin-left:991pt;margin-top:962pt;mso-position-horizontal-relative:page;mso-position-vertical-relative:top-margin-area;position:absolute;width:39pt;z-index:251658240">
            <v:imagedata r:id="rId4" o:title=""/>
          </v:shape>
        </w:pict>
      </w:r>
      <w:r w:rsidRPr="00E74DEB">
        <w:rPr>
          <w:rFonts w:ascii="宋体" w:eastAsia="宋体" w:hAnsi="宋体"/>
          <w:sz w:val="36"/>
          <w:szCs w:val="21"/>
        </w:rPr>
        <w:t>2017-2018学年度第一学期期末抽测</w:t>
      </w:r>
    </w:p>
    <w:p w:rsidR="00E74DEB" w:rsidRPr="00E74DEB" w:rsidP="00E74DEB">
      <w:pPr>
        <w:tabs>
          <w:tab w:val="left" w:pos="2268"/>
          <w:tab w:val="left" w:pos="4111"/>
          <w:tab w:val="left" w:pos="6096"/>
        </w:tabs>
        <w:jc w:val="center"/>
        <w:rPr>
          <w:rFonts w:ascii="黑体" w:eastAsia="黑体" w:hAnsi="黑体"/>
          <w:sz w:val="40"/>
          <w:szCs w:val="21"/>
        </w:rPr>
      </w:pPr>
      <w:r>
        <w:rPr>
          <w:rFonts w:ascii="黑体" w:eastAsia="黑体" w:hAnsi="黑体" w:hint="eastAsia"/>
          <w:sz w:val="40"/>
          <w:szCs w:val="21"/>
        </w:rPr>
        <w:t>九</w:t>
      </w:r>
      <w:r w:rsidRPr="00E74DEB">
        <w:rPr>
          <w:rFonts w:ascii="黑体" w:eastAsia="黑体" w:hAnsi="黑体" w:hint="eastAsia"/>
          <w:sz w:val="40"/>
          <w:szCs w:val="21"/>
        </w:rPr>
        <w:t>年级历史试题</w:t>
      </w:r>
    </w:p>
    <w:p w:rsidR="00E74DEB" w:rsidP="00E74DEB">
      <w:pPr>
        <w:tabs>
          <w:tab w:val="left" w:pos="2268"/>
          <w:tab w:val="left" w:pos="4111"/>
          <w:tab w:val="left" w:pos="6096"/>
        </w:tabs>
        <w:rPr>
          <w:rFonts w:ascii="宋体" w:eastAsia="宋体" w:hAnsi="宋体"/>
          <w:szCs w:val="21"/>
        </w:rPr>
      </w:pPr>
      <w:r w:rsidRPr="00E74DEB">
        <w:rPr>
          <w:rFonts w:ascii="宋体" w:eastAsia="宋体" w:hAnsi="宋体"/>
          <w:szCs w:val="21"/>
        </w:rPr>
        <w:t>(友情提醒：本卷共6页，满分为100分，考试时间为60分钟；答案全部涂、写在答题卡上，写在本卷上无效。）</w:t>
      </w:r>
    </w:p>
    <w:p w:rsidR="00700207" w:rsidRPr="00E74DEB" w:rsidP="00E74DEB">
      <w:pPr>
        <w:tabs>
          <w:tab w:val="left" w:pos="2268"/>
          <w:tab w:val="left" w:pos="4111"/>
          <w:tab w:val="left" w:pos="6096"/>
        </w:tabs>
        <w:rPr>
          <w:rFonts w:ascii="宋体" w:eastAsia="宋体" w:hAnsi="宋体"/>
          <w:szCs w:val="21"/>
        </w:rPr>
      </w:pPr>
    </w:p>
    <w:p w:rsidR="00E74DEB" w:rsidRPr="00700207" w:rsidP="00E74DEB">
      <w:pPr>
        <w:tabs>
          <w:tab w:val="left" w:pos="2268"/>
          <w:tab w:val="left" w:pos="4111"/>
          <w:tab w:val="left" w:pos="6096"/>
        </w:tabs>
        <w:rPr>
          <w:rFonts w:ascii="黑体" w:eastAsia="黑体" w:hAnsi="黑体"/>
          <w:szCs w:val="21"/>
        </w:rPr>
      </w:pPr>
      <w:r w:rsidRPr="00AD686F">
        <w:rPr>
          <w:rFonts w:ascii="黑体" w:eastAsia="黑体" w:hAnsi="黑体" w:hint="eastAsia"/>
          <w:szCs w:val="21"/>
        </w:rPr>
        <w:t>一、选择题：下列各题的四个选项中，只有一项最符合题意。请在答题卡上填涂你认为正</w:t>
      </w:r>
      <w:r w:rsidRPr="00AD686F">
        <w:rPr>
          <w:rFonts w:ascii="黑体" w:eastAsia="黑体" w:hAnsi="黑体"/>
          <w:szCs w:val="21"/>
        </w:rPr>
        <w:t>确的选项。（本部分共30题，每题2分，共60分）</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1.下列历史遗存属于古埃及的是</w:t>
      </w:r>
    </w:p>
    <w:p w:rsidR="00537A67" w:rsidP="00537A67">
      <w:pPr>
        <w:framePr w:h="1782" w:hRule="atLeast" w:wrap="notBeside" w:vAnchor="text" w:hAnchor="text" w:xAlign="center" w:y="1"/>
        <w:jc w:val="center"/>
        <w:rPr>
          <w:sz w:val="2"/>
          <w:szCs w:val="2"/>
        </w:rPr>
      </w:pPr>
      <w:r>
        <w:pict>
          <v:shape id="_x0000_i1026" type="#_x0000_t75" style="height:89.25pt;width:402pt">
            <v:imagedata r:id="rId5" r:href="rId6" o:title=""/>
          </v:shape>
        </w:pict>
      </w:r>
    </w:p>
    <w:p w:rsidR="00537A67" w:rsidRPr="00537A67" w:rsidP="00537A67">
      <w:pPr>
        <w:tabs>
          <w:tab w:val="left" w:pos="2268"/>
          <w:tab w:val="left" w:pos="4111"/>
          <w:tab w:val="left" w:pos="6096"/>
        </w:tabs>
        <w:ind w:firstLine="630"/>
        <w:rPr>
          <w:rFonts w:ascii="宋体" w:eastAsia="宋体" w:hAnsi="宋体"/>
          <w:szCs w:val="21"/>
        </w:rPr>
      </w:pPr>
      <w:r w:rsidRPr="00537A67">
        <w:rPr>
          <w:rFonts w:ascii="宋体" w:eastAsia="宋体" w:hAnsi="宋体"/>
          <w:szCs w:val="21"/>
        </w:rPr>
        <w:t>A</w:t>
      </w:r>
      <w:r>
        <w:rPr>
          <w:rFonts w:ascii="宋体" w:eastAsia="宋体" w:hAnsi="宋体"/>
          <w:szCs w:val="21"/>
        </w:rPr>
        <w:t xml:space="preserve">                     </w:t>
      </w:r>
      <w:r w:rsidRPr="00537A67">
        <w:rPr>
          <w:rFonts w:ascii="宋体" w:eastAsia="宋体" w:hAnsi="宋体"/>
          <w:szCs w:val="21"/>
        </w:rPr>
        <w:t>B</w:t>
      </w:r>
      <w:r>
        <w:rPr>
          <w:rFonts w:ascii="宋体" w:eastAsia="宋体" w:hAnsi="宋体"/>
          <w:szCs w:val="21"/>
        </w:rPr>
        <w:t xml:space="preserve">                  </w:t>
      </w:r>
      <w:r w:rsidRPr="00537A67">
        <w:rPr>
          <w:rFonts w:ascii="宋体" w:eastAsia="宋体" w:hAnsi="宋体"/>
          <w:szCs w:val="21"/>
        </w:rPr>
        <w:t>C</w:t>
      </w:r>
      <w:r>
        <w:rPr>
          <w:rFonts w:ascii="宋体" w:eastAsia="宋体" w:hAnsi="宋体"/>
          <w:szCs w:val="21"/>
        </w:rPr>
        <w:t xml:space="preserve">                     </w:t>
      </w:r>
      <w:r w:rsidRPr="00537A67">
        <w:rPr>
          <w:rFonts w:ascii="宋体" w:eastAsia="宋体" w:hAnsi="宋体"/>
          <w:szCs w:val="21"/>
        </w:rPr>
        <w:t>D</w:t>
      </w:r>
    </w:p>
    <w:p w:rsidR="00537A67" w:rsidRPr="00537A67" w:rsidP="00537A67">
      <w:pPr>
        <w:tabs>
          <w:tab w:val="left" w:pos="2268"/>
          <w:tab w:val="left" w:pos="4111"/>
          <w:tab w:val="left" w:pos="6096"/>
        </w:tabs>
        <w:rPr>
          <w:rFonts w:ascii="宋体" w:eastAsia="宋体" w:hAnsi="宋体"/>
          <w:szCs w:val="21"/>
        </w:rPr>
      </w:pPr>
      <w:r>
        <w:rPr>
          <w:rFonts w:ascii="宋体" w:eastAsia="宋体" w:hAnsi="宋体"/>
          <w:noProof/>
          <w:szCs w:val="21"/>
        </w:rPr>
        <w:drawing>
          <wp:anchor distT="0" distB="0" distL="114300" distR="114300" simplePos="0" relativeHeight="251659264" behindDoc="0" locked="0" layoutInCell="1" allowOverlap="1">
            <wp:simplePos x="0" y="0"/>
            <wp:positionH relativeFrom="margin">
              <wp:posOffset>4261485</wp:posOffset>
            </wp:positionH>
            <wp:positionV relativeFrom="paragraph">
              <wp:posOffset>6985</wp:posOffset>
            </wp:positionV>
            <wp:extent cx="914400" cy="1219200"/>
            <wp:effectExtent l="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楔形文字泥版.jpg"/>
                    <pic:cNvPicPr/>
                  </pic:nvPicPr>
                  <pic:blipFill>
                    <a:blip xmlns:r="http://schemas.openxmlformats.org/officeDocument/2006/relationships" r:embed="rId7" cstate="print">
                      <a:extLst>
                        <a:ext uri="{28A0092B-C50C-407E-A947-70E740481C1C}">
                          <a14:useLocalDpi xmlns:a14="http://schemas.microsoft.com/office/drawing/2010/main" val="0"/>
                        </a:ext>
                      </a:extLst>
                    </a:blip>
                    <a:stretch>
                      <a:fillRect/>
                    </a:stretch>
                  </pic:blipFill>
                  <pic:spPr>
                    <a:xfrm>
                      <a:off x="0" y="0"/>
                      <a:ext cx="914400" cy="1219200"/>
                    </a:xfrm>
                    <a:prstGeom prst="rect">
                      <a:avLst/>
                    </a:prstGeom>
                  </pic:spPr>
                </pic:pic>
              </a:graphicData>
            </a:graphic>
          </wp:anchor>
        </w:drawing>
      </w:r>
      <w:r w:rsidRPr="00537A67">
        <w:rPr>
          <w:rFonts w:ascii="宋体" w:eastAsia="宋体" w:hAnsi="宋体"/>
          <w:szCs w:val="21"/>
        </w:rPr>
        <w:t>2.右图所示文字是</w:t>
      </w:r>
    </w:p>
    <w:p w:rsid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A.象形文字</w:t>
      </w:r>
      <w:r>
        <w:rPr>
          <w:rFonts w:ascii="宋体" w:eastAsia="宋体" w:hAnsi="宋体"/>
          <w:szCs w:val="21"/>
        </w:rPr>
        <w:tab/>
      </w:r>
      <w:r>
        <w:rPr>
          <w:rFonts w:ascii="宋体" w:eastAsia="宋体" w:hAnsi="宋体"/>
          <w:szCs w:val="21"/>
        </w:rPr>
        <w:tab/>
      </w:r>
      <w:r w:rsidRPr="00537A67">
        <w:rPr>
          <w:rFonts w:ascii="宋体" w:eastAsia="宋体" w:hAnsi="宋体"/>
          <w:szCs w:val="21"/>
        </w:rPr>
        <w:t>B.楔形文字</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C.甲骨文</w:t>
      </w:r>
      <w:r>
        <w:rPr>
          <w:rFonts w:ascii="宋体" w:eastAsia="宋体" w:hAnsi="宋体"/>
          <w:szCs w:val="21"/>
        </w:rPr>
        <w:tab/>
      </w:r>
      <w:r>
        <w:rPr>
          <w:rFonts w:ascii="宋体" w:eastAsia="宋体" w:hAnsi="宋体"/>
          <w:szCs w:val="21"/>
        </w:rPr>
        <w:tab/>
      </w:r>
      <w:r w:rsidRPr="00537A67">
        <w:rPr>
          <w:rFonts w:ascii="宋体" w:eastAsia="宋体" w:hAnsi="宋体"/>
          <w:szCs w:val="21"/>
        </w:rPr>
        <w:t>D.</w:t>
      </w:r>
      <w:r w:rsidRPr="00537A67">
        <w:rPr>
          <w:rFonts w:ascii="宋体" w:eastAsia="宋体" w:hAnsi="宋体"/>
          <w:szCs w:val="21"/>
        </w:rPr>
        <w:t>玛</w:t>
      </w:r>
      <w:r w:rsidRPr="00537A67">
        <w:rPr>
          <w:rFonts w:ascii="宋体" w:eastAsia="宋体" w:hAnsi="宋体"/>
          <w:szCs w:val="21"/>
        </w:rPr>
        <w:t>雅文字</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3.伯里克利时代，雅典国家最高的决策机构是</w:t>
      </w:r>
    </w:p>
    <w:p w:rsid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A.五百人会议</w:t>
      </w:r>
      <w:r>
        <w:rPr>
          <w:rFonts w:ascii="宋体" w:eastAsia="宋体" w:hAnsi="宋体"/>
          <w:szCs w:val="21"/>
        </w:rPr>
        <w:tab/>
      </w:r>
      <w:r>
        <w:rPr>
          <w:rFonts w:ascii="宋体" w:eastAsia="宋体" w:hAnsi="宋体"/>
          <w:szCs w:val="21"/>
        </w:rPr>
        <w:tab/>
      </w:r>
      <w:r w:rsidRPr="00537A67">
        <w:rPr>
          <w:rFonts w:ascii="宋体" w:eastAsia="宋体" w:hAnsi="宋体"/>
          <w:szCs w:val="21"/>
        </w:rPr>
        <w:t>B.陪审法庭</w:t>
      </w:r>
      <w:r>
        <w:rPr>
          <w:rFonts w:ascii="宋体" w:eastAsia="宋体" w:hAnsi="宋体"/>
          <w:szCs w:val="21"/>
        </w:rPr>
        <w:tab/>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C.公民大会</w:t>
      </w:r>
      <w:r>
        <w:rPr>
          <w:rFonts w:ascii="宋体" w:eastAsia="宋体" w:hAnsi="宋体"/>
          <w:szCs w:val="21"/>
        </w:rPr>
        <w:tab/>
      </w:r>
      <w:r>
        <w:rPr>
          <w:rFonts w:ascii="宋体" w:eastAsia="宋体" w:hAnsi="宋体"/>
          <w:szCs w:val="21"/>
        </w:rPr>
        <w:tab/>
      </w:r>
      <w:r w:rsidRPr="00537A67">
        <w:rPr>
          <w:rFonts w:ascii="宋体" w:eastAsia="宋体" w:hAnsi="宋体"/>
          <w:szCs w:val="21"/>
        </w:rPr>
        <w:t>D.元老院</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4.由旧时代走向新时代的第</w:t>
      </w:r>
      <w:r>
        <w:rPr>
          <w:rFonts w:ascii="宋体" w:eastAsia="宋体" w:hAnsi="宋体" w:hint="eastAsia"/>
          <w:szCs w:val="21"/>
        </w:rPr>
        <w:t>一</w:t>
      </w:r>
      <w:r w:rsidRPr="00537A67">
        <w:rPr>
          <w:rFonts w:ascii="宋体" w:eastAsia="宋体" w:hAnsi="宋体"/>
          <w:szCs w:val="21"/>
        </w:rPr>
        <w:t>位诗人是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A.但丁</w:t>
      </w:r>
      <w:r>
        <w:rPr>
          <w:rFonts w:ascii="宋体" w:eastAsia="宋体" w:hAnsi="宋体"/>
          <w:szCs w:val="21"/>
        </w:rPr>
        <w:tab/>
      </w:r>
      <w:r w:rsidRPr="00537A67">
        <w:rPr>
          <w:rFonts w:ascii="宋体" w:eastAsia="宋体" w:hAnsi="宋体"/>
          <w:szCs w:val="21"/>
        </w:rPr>
        <w:t>B.伏尔^</w:t>
      </w:r>
      <w:r>
        <w:rPr>
          <w:rFonts w:ascii="宋体" w:eastAsia="宋体" w:hAnsi="宋体"/>
          <w:szCs w:val="21"/>
        </w:rPr>
        <w:tab/>
      </w:r>
      <w:r w:rsidRPr="00537A67">
        <w:rPr>
          <w:rFonts w:ascii="宋体" w:eastAsia="宋体" w:hAnsi="宋体"/>
          <w:szCs w:val="21"/>
        </w:rPr>
        <w:t>C.达•芬奇</w:t>
      </w:r>
      <w:r>
        <w:rPr>
          <w:rFonts w:ascii="宋体" w:eastAsia="宋体" w:hAnsi="宋体"/>
          <w:szCs w:val="21"/>
        </w:rPr>
        <w:tab/>
      </w:r>
      <w:r w:rsidRPr="00537A67">
        <w:rPr>
          <w:rFonts w:ascii="宋体" w:eastAsia="宋体" w:hAnsi="宋体"/>
          <w:szCs w:val="21"/>
        </w:rPr>
        <w:t>D.莎士比亚</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5.第一次工业革命使人类步入</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A.蒸汽时代</w:t>
      </w:r>
      <w:r>
        <w:rPr>
          <w:rFonts w:ascii="宋体" w:eastAsia="宋体" w:hAnsi="宋体"/>
          <w:szCs w:val="21"/>
        </w:rPr>
        <w:tab/>
      </w:r>
      <w:r w:rsidRPr="00537A67">
        <w:rPr>
          <w:rFonts w:ascii="宋体" w:eastAsia="宋体" w:hAnsi="宋体"/>
          <w:szCs w:val="21"/>
        </w:rPr>
        <w:t>B.电气时代</w:t>
      </w:r>
      <w:r>
        <w:rPr>
          <w:rFonts w:ascii="宋体" w:eastAsia="宋体" w:hAnsi="宋体"/>
          <w:szCs w:val="21"/>
        </w:rPr>
        <w:tab/>
      </w:r>
      <w:r w:rsidRPr="00537A67">
        <w:rPr>
          <w:rFonts w:ascii="宋体" w:eastAsia="宋体" w:hAnsi="宋体"/>
          <w:szCs w:val="21"/>
        </w:rPr>
        <w:t>C.科技时代</w:t>
      </w:r>
      <w:r>
        <w:rPr>
          <w:rFonts w:ascii="宋体" w:eastAsia="宋体" w:hAnsi="宋体"/>
          <w:szCs w:val="21"/>
        </w:rPr>
        <w:tab/>
      </w:r>
      <w:r w:rsidRPr="00537A67">
        <w:rPr>
          <w:rFonts w:ascii="宋体" w:eastAsia="宋体" w:hAnsi="宋体"/>
          <w:szCs w:val="21"/>
        </w:rPr>
        <w:t>D.信息时代</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6.马克思、恩格斯为共产主义者同盟起草的革命纲领是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A.《权利法案》</w:t>
      </w:r>
      <w:r>
        <w:rPr>
          <w:rFonts w:ascii="宋体" w:eastAsia="宋体" w:hAnsi="宋体"/>
          <w:szCs w:val="21"/>
        </w:rPr>
        <w:tab/>
      </w:r>
      <w:r w:rsidRPr="00537A67">
        <w:rPr>
          <w:rFonts w:ascii="宋体" w:eastAsia="宋体" w:hAnsi="宋体"/>
          <w:szCs w:val="21"/>
        </w:rPr>
        <w:t>B.《独立宣言》</w:t>
      </w:r>
      <w:r>
        <w:rPr>
          <w:rFonts w:ascii="宋体" w:eastAsia="宋体" w:hAnsi="宋体"/>
          <w:szCs w:val="21"/>
        </w:rPr>
        <w:tab/>
      </w:r>
      <w:r w:rsidRPr="00537A67">
        <w:rPr>
          <w:rFonts w:ascii="宋体" w:eastAsia="宋体" w:hAnsi="宋体"/>
          <w:szCs w:val="21"/>
        </w:rPr>
        <w:t>C.《共产党宣言》</w:t>
      </w:r>
      <w:r>
        <w:rPr>
          <w:rFonts w:ascii="宋体" w:eastAsia="宋体" w:hAnsi="宋体"/>
          <w:szCs w:val="21"/>
        </w:rPr>
        <w:tab/>
      </w:r>
      <w:r w:rsidRPr="00537A67">
        <w:rPr>
          <w:rFonts w:ascii="宋体" w:eastAsia="宋体" w:hAnsi="宋体"/>
          <w:szCs w:val="21"/>
        </w:rPr>
        <w:t>D.《宅地法》</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7.第二次世界大战的重要转折点是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A.珍珠港事件</w:t>
      </w:r>
      <w:r>
        <w:rPr>
          <w:rFonts w:ascii="宋体" w:eastAsia="宋体" w:hAnsi="宋体"/>
          <w:szCs w:val="21"/>
        </w:rPr>
        <w:tab/>
      </w:r>
      <w:r w:rsidRPr="00537A67">
        <w:rPr>
          <w:rFonts w:ascii="宋体" w:eastAsia="宋体" w:hAnsi="宋体"/>
          <w:szCs w:val="21"/>
        </w:rPr>
        <w:t>B.斯大林格勒战役</w:t>
      </w:r>
      <w:r>
        <w:rPr>
          <w:rFonts w:ascii="宋体" w:eastAsia="宋体" w:hAnsi="宋体"/>
          <w:szCs w:val="21"/>
        </w:rPr>
        <w:tab/>
      </w:r>
      <w:r w:rsidRPr="00537A67">
        <w:rPr>
          <w:rFonts w:ascii="宋体" w:eastAsia="宋体" w:hAnsi="宋体"/>
          <w:szCs w:val="21"/>
        </w:rPr>
        <w:t>C.诺曼底登陆战</w:t>
      </w:r>
      <w:r>
        <w:rPr>
          <w:rFonts w:ascii="宋体" w:eastAsia="宋体" w:hAnsi="宋体"/>
          <w:szCs w:val="21"/>
        </w:rPr>
        <w:tab/>
      </w:r>
      <w:r w:rsidRPr="00537A67">
        <w:rPr>
          <w:rFonts w:ascii="宋体" w:eastAsia="宋体" w:hAnsi="宋体"/>
          <w:szCs w:val="21"/>
        </w:rPr>
        <w:t>D.凡尔登战役</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8.近代生物学的奠基者是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A.马可尼</w:t>
      </w:r>
      <w:r>
        <w:rPr>
          <w:rFonts w:ascii="宋体" w:eastAsia="宋体" w:hAnsi="宋体"/>
          <w:szCs w:val="21"/>
        </w:rPr>
        <w:tab/>
      </w:r>
      <w:r w:rsidRPr="00537A67">
        <w:rPr>
          <w:rFonts w:ascii="宋体" w:eastAsia="宋体" w:hAnsi="宋体"/>
          <w:szCs w:val="21"/>
        </w:rPr>
        <w:t>B.狄塞尔</w:t>
      </w:r>
      <w:r>
        <w:rPr>
          <w:rFonts w:ascii="宋体" w:eastAsia="宋体" w:hAnsi="宋体"/>
          <w:szCs w:val="21"/>
        </w:rPr>
        <w:tab/>
      </w:r>
      <w:r w:rsidRPr="00537A67">
        <w:rPr>
          <w:rFonts w:ascii="宋体" w:eastAsia="宋体" w:hAnsi="宋体"/>
          <w:szCs w:val="21"/>
        </w:rPr>
        <w:t>C.达尔文</w:t>
      </w:r>
      <w:r>
        <w:rPr>
          <w:rFonts w:ascii="宋体" w:eastAsia="宋体" w:hAnsi="宋体"/>
          <w:szCs w:val="21"/>
        </w:rPr>
        <w:tab/>
      </w:r>
      <w:r w:rsidRPr="00537A67">
        <w:rPr>
          <w:rFonts w:ascii="宋体" w:eastAsia="宋体" w:hAnsi="宋体"/>
          <w:szCs w:val="21"/>
        </w:rPr>
        <w:t>D.富尔顿</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9.“冷战”时代开始的标志是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w:t>
      </w:r>
      <w:r w:rsidRPr="00537A67">
        <w:rPr>
          <w:rFonts w:ascii="宋体" w:eastAsia="宋体" w:hAnsi="宋体"/>
          <w:szCs w:val="21"/>
        </w:rPr>
        <w:t>铁幕演说</w:t>
      </w:r>
      <w:r w:rsidRPr="00537A67">
        <w:rPr>
          <w:rFonts w:ascii="宋体" w:eastAsia="宋体" w:hAnsi="宋体"/>
          <w:szCs w:val="21"/>
        </w:rPr>
        <w:t>”</w:t>
      </w:r>
      <w:r w:rsidRPr="00537A67">
        <w:rPr>
          <w:rFonts w:ascii="宋体" w:eastAsia="宋体" w:hAnsi="宋体"/>
          <w:szCs w:val="21"/>
        </w:rPr>
        <w:t>的发表</w:t>
      </w:r>
      <w:r>
        <w:rPr>
          <w:rFonts w:ascii="宋体" w:eastAsia="宋体" w:hAnsi="宋体"/>
          <w:szCs w:val="21"/>
        </w:rPr>
        <w:tab/>
      </w:r>
      <w:r w:rsidRPr="00537A67">
        <w:rPr>
          <w:rFonts w:ascii="宋体" w:eastAsia="宋体" w:hAnsi="宋体"/>
          <w:szCs w:val="21"/>
        </w:rPr>
        <w:t>B.联合国的成立</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C.杜鲁门主义的提出</w:t>
      </w:r>
      <w:r>
        <w:rPr>
          <w:rFonts w:ascii="宋体" w:eastAsia="宋体" w:hAnsi="宋体"/>
          <w:szCs w:val="21"/>
        </w:rPr>
        <w:tab/>
      </w:r>
      <w:r>
        <w:rPr>
          <w:rFonts w:ascii="宋体" w:eastAsia="宋体" w:hAnsi="宋体"/>
          <w:szCs w:val="21"/>
        </w:rPr>
        <w:tab/>
      </w:r>
      <w:r w:rsidRPr="00537A67">
        <w:rPr>
          <w:rFonts w:ascii="宋体" w:eastAsia="宋体" w:hAnsi="宋体"/>
          <w:szCs w:val="21"/>
        </w:rPr>
        <w:t>D,北约的建立</w:t>
      </w:r>
    </w:p>
    <w:p w:rsid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10.被称为“大萧条”的经济危机发生于</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A.19世纪二、三十年代</w:t>
      </w:r>
      <w:r>
        <w:rPr>
          <w:rFonts w:ascii="宋体" w:eastAsia="宋体" w:hAnsi="宋体"/>
          <w:szCs w:val="21"/>
        </w:rPr>
        <w:tab/>
      </w:r>
      <w:r w:rsidRPr="00537A67">
        <w:rPr>
          <w:rFonts w:ascii="宋体" w:eastAsia="宋体" w:hAnsi="宋体"/>
          <w:szCs w:val="21"/>
        </w:rPr>
        <w:t>B</w:t>
      </w:r>
      <w:r>
        <w:rPr>
          <w:rFonts w:ascii="宋体" w:eastAsia="宋体" w:hAnsi="宋体" w:hint="eastAsia"/>
          <w:szCs w:val="21"/>
        </w:rPr>
        <w:t>.</w:t>
      </w:r>
      <w:r w:rsidRPr="00537A67">
        <w:rPr>
          <w:rFonts w:ascii="宋体" w:eastAsia="宋体" w:hAnsi="宋体"/>
          <w:szCs w:val="21"/>
        </w:rPr>
        <w:t>19世纪五、六十年代</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C.20世纪二、三十年代</w:t>
      </w:r>
      <w:r>
        <w:rPr>
          <w:rFonts w:ascii="宋体" w:eastAsia="宋体" w:hAnsi="宋体"/>
          <w:szCs w:val="21"/>
        </w:rPr>
        <w:tab/>
      </w:r>
      <w:r w:rsidRPr="00537A67">
        <w:rPr>
          <w:rFonts w:ascii="宋体" w:eastAsia="宋体" w:hAnsi="宋体"/>
          <w:szCs w:val="21"/>
        </w:rPr>
        <w:t>D</w:t>
      </w:r>
      <w:r>
        <w:rPr>
          <w:rFonts w:ascii="宋体" w:eastAsia="宋体" w:hAnsi="宋体" w:hint="eastAsia"/>
          <w:szCs w:val="21"/>
        </w:rPr>
        <w:t>.</w:t>
      </w:r>
      <w:r w:rsidRPr="00537A67">
        <w:rPr>
          <w:rFonts w:ascii="宋体" w:eastAsia="宋体" w:hAnsi="宋体"/>
          <w:szCs w:val="21"/>
        </w:rPr>
        <w:t>20世纪五、六十年代</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11.阿迪加在小说《白老虎》中写道：“印度这个国家在她最富强的时候就像一个大动物园，一个自给自足、等级森严、秩序井然的动物园……姓哈尔维的人家做糖果；姓牛倌的人放牛；贱民挑粪。”这一描述从侧面反映了古代印度曾推行</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w:t>
      </w:r>
      <w:r w:rsidRPr="00537A67">
        <w:rPr>
          <w:rFonts w:ascii="宋体" w:eastAsia="宋体" w:hAnsi="宋体"/>
          <w:szCs w:val="21"/>
        </w:rPr>
        <w:t>班田收</w:t>
      </w:r>
      <w:r w:rsidRPr="00537A67">
        <w:rPr>
          <w:rFonts w:ascii="宋体" w:eastAsia="宋体" w:hAnsi="宋体"/>
          <w:szCs w:val="21"/>
        </w:rPr>
        <w:t>授法</w:t>
      </w:r>
      <w:r>
        <w:rPr>
          <w:rFonts w:ascii="宋体" w:eastAsia="宋体" w:hAnsi="宋体"/>
          <w:szCs w:val="21"/>
        </w:rPr>
        <w:tab/>
      </w:r>
      <w:r w:rsidRPr="00537A67">
        <w:rPr>
          <w:rFonts w:ascii="宋体" w:eastAsia="宋体" w:hAnsi="宋体"/>
          <w:szCs w:val="21"/>
        </w:rPr>
        <w:t>B.租庸调制</w:t>
      </w:r>
      <w:r>
        <w:rPr>
          <w:rFonts w:ascii="宋体" w:eastAsia="宋体" w:hAnsi="宋体"/>
          <w:szCs w:val="21"/>
        </w:rPr>
        <w:tab/>
      </w:r>
      <w:r w:rsidRPr="00537A67">
        <w:rPr>
          <w:rFonts w:ascii="宋体" w:eastAsia="宋体" w:hAnsi="宋体"/>
          <w:szCs w:val="21"/>
        </w:rPr>
        <w:t>C.分封制</w:t>
      </w:r>
      <w:r>
        <w:rPr>
          <w:rFonts w:ascii="宋体" w:eastAsia="宋体" w:hAnsi="宋体"/>
          <w:szCs w:val="21"/>
        </w:rPr>
        <w:tab/>
      </w:r>
      <w:r w:rsidRPr="00537A67">
        <w:rPr>
          <w:rFonts w:ascii="宋体" w:eastAsia="宋体" w:hAnsi="宋体"/>
          <w:szCs w:val="21"/>
        </w:rPr>
        <w:t>D.种姓制度</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12.长达百年的战争使</w:t>
      </w:r>
      <w:r w:rsidRPr="00537A67">
        <w:rPr>
          <w:rFonts w:ascii="宋体" w:eastAsia="宋体" w:hAnsi="宋体"/>
          <w:szCs w:val="21"/>
        </w:rPr>
        <w:t>迦太</w:t>
      </w:r>
      <w:r w:rsidRPr="00537A67">
        <w:rPr>
          <w:rFonts w:ascii="宋体" w:eastAsia="宋体" w:hAnsi="宋体"/>
          <w:szCs w:val="21"/>
        </w:rPr>
        <w:t>基的政治和军事力量受到实质性的削弱，罗马成为地中海西部的霸主。该战争指的是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A.希波战争</w:t>
      </w:r>
      <w:r>
        <w:rPr>
          <w:rFonts w:ascii="宋体" w:eastAsia="宋体" w:hAnsi="宋体"/>
          <w:szCs w:val="21"/>
        </w:rPr>
        <w:tab/>
      </w:r>
      <w:r w:rsidRPr="00537A67">
        <w:rPr>
          <w:rFonts w:ascii="宋体" w:eastAsia="宋体" w:hAnsi="宋体"/>
          <w:szCs w:val="21"/>
        </w:rPr>
        <w:t>B.亚历山大东征</w:t>
      </w:r>
      <w:r>
        <w:rPr>
          <w:rFonts w:ascii="宋体" w:eastAsia="宋体" w:hAnsi="宋体"/>
          <w:szCs w:val="21"/>
        </w:rPr>
        <w:tab/>
      </w:r>
      <w:r w:rsidRPr="00537A67">
        <w:rPr>
          <w:rFonts w:ascii="宋体" w:eastAsia="宋体" w:hAnsi="宋体"/>
          <w:szCs w:val="21"/>
        </w:rPr>
        <w:t>C.特</w:t>
      </w:r>
      <w:r w:rsidRPr="00537A67">
        <w:rPr>
          <w:rFonts w:ascii="宋体" w:eastAsia="宋体" w:hAnsi="宋体"/>
          <w:szCs w:val="21"/>
        </w:rPr>
        <w:t>洛</w:t>
      </w:r>
      <w:r w:rsidRPr="00537A67">
        <w:rPr>
          <w:rFonts w:ascii="宋体" w:eastAsia="宋体" w:hAnsi="宋体"/>
          <w:szCs w:val="21"/>
        </w:rPr>
        <w:t>伊战争</w:t>
      </w:r>
      <w:r>
        <w:rPr>
          <w:rFonts w:ascii="宋体" w:eastAsia="宋体" w:hAnsi="宋体"/>
          <w:szCs w:val="21"/>
        </w:rPr>
        <w:tab/>
      </w:r>
      <w:r w:rsidRPr="00537A67">
        <w:rPr>
          <w:rFonts w:ascii="宋体" w:eastAsia="宋体" w:hAnsi="宋体"/>
          <w:szCs w:val="21"/>
        </w:rPr>
        <w:t>D.布</w:t>
      </w:r>
      <w:r w:rsidRPr="00537A67">
        <w:rPr>
          <w:rFonts w:ascii="宋体" w:eastAsia="宋体" w:hAnsi="宋体"/>
          <w:szCs w:val="21"/>
        </w:rPr>
        <w:t>匿</w:t>
      </w:r>
      <w:r w:rsidRPr="00537A67">
        <w:rPr>
          <w:rFonts w:ascii="宋体" w:eastAsia="宋体" w:hAnsi="宋体"/>
          <w:szCs w:val="21"/>
        </w:rPr>
        <w:t>战争</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13.有学者认为世界近代史的开始时间大约是16世纪初，从那时起，“世界各地区……相对孤立和相互隔绝状态，被日益发展的资本主义世界市场和血腥的殖民扩张所打破，人类逐渐步入相互联系、相互依赖的阶段。”按照这一观点，世界近代史开始的标志性事件是</w:t>
      </w:r>
    </w:p>
    <w:p w:rsid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A.郑和下西洋</w:t>
      </w:r>
      <w:r>
        <w:rPr>
          <w:rFonts w:ascii="宋体" w:eastAsia="宋体" w:hAnsi="宋体"/>
          <w:szCs w:val="21"/>
        </w:rPr>
        <w:tab/>
      </w:r>
      <w:r>
        <w:rPr>
          <w:rFonts w:ascii="宋体" w:eastAsia="宋体" w:hAnsi="宋体"/>
          <w:szCs w:val="21"/>
        </w:rPr>
        <w:tab/>
      </w:r>
      <w:r w:rsidRPr="00537A67">
        <w:rPr>
          <w:rFonts w:ascii="宋体" w:eastAsia="宋体" w:hAnsi="宋体"/>
          <w:szCs w:val="21"/>
        </w:rPr>
        <w:t>B.英国资产阶级革命</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C.新航路开辟</w:t>
      </w:r>
      <w:r>
        <w:rPr>
          <w:rFonts w:ascii="宋体" w:eastAsia="宋体" w:hAnsi="宋体"/>
          <w:szCs w:val="21"/>
        </w:rPr>
        <w:tab/>
      </w:r>
      <w:r>
        <w:rPr>
          <w:rFonts w:ascii="宋体" w:eastAsia="宋体" w:hAnsi="宋体"/>
          <w:szCs w:val="21"/>
        </w:rPr>
        <w:tab/>
      </w:r>
      <w:r w:rsidRPr="00537A67">
        <w:rPr>
          <w:rFonts w:ascii="宋体" w:eastAsia="宋体" w:hAnsi="宋体"/>
          <w:szCs w:val="21"/>
        </w:rPr>
        <w:t>D.第一次工业革命</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14.恩格斯认为文艺复兴“借用它们的名字、战斗口号和衣服，用这种借来的语言，演出世界历史新的一幕。”材料中“它们”指的是</w:t>
      </w:r>
    </w:p>
    <w:p w:rsid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A.古希腊、罗马文化</w:t>
      </w:r>
      <w:r>
        <w:rPr>
          <w:rFonts w:ascii="宋体" w:eastAsia="宋体" w:hAnsi="宋体"/>
          <w:szCs w:val="21"/>
        </w:rPr>
        <w:tab/>
      </w:r>
      <w:r>
        <w:rPr>
          <w:rFonts w:ascii="宋体" w:eastAsia="宋体" w:hAnsi="宋体"/>
          <w:szCs w:val="21"/>
        </w:rPr>
        <w:tab/>
      </w:r>
      <w:r w:rsidRPr="00537A67">
        <w:rPr>
          <w:rFonts w:ascii="宋体" w:eastAsia="宋体" w:hAnsi="宋体"/>
          <w:szCs w:val="21"/>
        </w:rPr>
        <w:t>B.马克思主义</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C.空想社会主义</w:t>
      </w:r>
      <w:r>
        <w:rPr>
          <w:rFonts w:ascii="宋体" w:eastAsia="宋体" w:hAnsi="宋体"/>
          <w:szCs w:val="21"/>
        </w:rPr>
        <w:tab/>
      </w:r>
      <w:r>
        <w:rPr>
          <w:rFonts w:ascii="宋体" w:eastAsia="宋体" w:hAnsi="宋体"/>
          <w:szCs w:val="21"/>
        </w:rPr>
        <w:tab/>
      </w:r>
      <w:r w:rsidRPr="00537A67">
        <w:rPr>
          <w:rFonts w:ascii="宋体" w:eastAsia="宋体" w:hAnsi="宋体"/>
          <w:szCs w:val="21"/>
        </w:rPr>
        <w:t>D.法国启蒙思想</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15.“私有财产神圣不可侵犯”是法国大革命宣示的重要原则。此原则出自1789年颁布的</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w:t>
      </w:r>
      <w:r>
        <w:rPr>
          <w:rFonts w:ascii="宋体" w:eastAsia="宋体" w:hAnsi="宋体"/>
          <w:szCs w:val="21"/>
        </w:rPr>
        <w:t>.</w:t>
      </w:r>
      <w:r w:rsidRPr="00537A67">
        <w:rPr>
          <w:rFonts w:ascii="宋体" w:eastAsia="宋体" w:hAnsi="宋体"/>
          <w:szCs w:val="21"/>
        </w:rPr>
        <w:t>《权利法案》</w:t>
      </w:r>
      <w:r>
        <w:rPr>
          <w:rFonts w:ascii="宋体" w:eastAsia="宋体" w:hAnsi="宋体"/>
          <w:szCs w:val="21"/>
        </w:rPr>
        <w:tab/>
      </w:r>
      <w:r w:rsidRPr="00537A67">
        <w:rPr>
          <w:rFonts w:ascii="宋体" w:eastAsia="宋体" w:hAnsi="宋体"/>
          <w:szCs w:val="21"/>
        </w:rPr>
        <w:t>B.《人权宣言》</w:t>
      </w:r>
      <w:r>
        <w:rPr>
          <w:rFonts w:ascii="宋体" w:eastAsia="宋体" w:hAnsi="宋体"/>
          <w:szCs w:val="21"/>
        </w:rPr>
        <w:tab/>
      </w:r>
      <w:r w:rsidRPr="00537A67">
        <w:rPr>
          <w:rFonts w:ascii="宋体" w:eastAsia="宋体" w:hAnsi="宋体"/>
          <w:szCs w:val="21"/>
        </w:rPr>
        <w:t>C.《独立宣言》</w:t>
      </w:r>
      <w:r>
        <w:rPr>
          <w:rFonts w:ascii="宋体" w:eastAsia="宋体" w:hAnsi="宋体"/>
          <w:szCs w:val="21"/>
        </w:rPr>
        <w:tab/>
      </w:r>
      <w:r w:rsidRPr="00537A67">
        <w:rPr>
          <w:rFonts w:ascii="宋体" w:eastAsia="宋体" w:hAnsi="宋体"/>
          <w:szCs w:val="21"/>
        </w:rPr>
        <w:t>D.《共产党宣言》</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16.历史事实指的是历史的真实情况，历史观点是分析历史事实的看法和状态。下列选项中属于历史观点的是</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A.马克思认为英国革命是一场“欧洲范围的革命”</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B.美国独立战争时华盛顿被任命为大陆军总司令</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C.1804年拿破仑加冕称帝建立法兰西第一帝国</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D.1868年</w:t>
      </w:r>
      <w:r w:rsidRPr="00537A67">
        <w:rPr>
          <w:rFonts w:ascii="宋体" w:eastAsia="宋体" w:hAnsi="宋体"/>
          <w:szCs w:val="21"/>
        </w:rPr>
        <w:t>倒幕派推翻</w:t>
      </w:r>
      <w:r w:rsidRPr="00537A67">
        <w:rPr>
          <w:rFonts w:ascii="宋体" w:eastAsia="宋体" w:hAnsi="宋体"/>
          <w:szCs w:val="21"/>
        </w:rPr>
        <w:t>了德川幕府在日本的统治</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17.约翰•麦克尼尔在《能源帝国》中写道：从1780年到1880年的100年间，英国利用自己的煤炭储备所提供的能源建立了世界上技术最先进、最有活力和最繁荣的经济。这主要得益于</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A.瓦特改良蒸汽机的推广</w:t>
      </w:r>
      <w:r>
        <w:rPr>
          <w:rFonts w:ascii="宋体" w:eastAsia="宋体" w:hAnsi="宋体"/>
          <w:szCs w:val="21"/>
        </w:rPr>
        <w:tab/>
      </w:r>
      <w:r w:rsidRPr="00537A67">
        <w:rPr>
          <w:rFonts w:ascii="宋体" w:eastAsia="宋体" w:hAnsi="宋体"/>
          <w:szCs w:val="21"/>
        </w:rPr>
        <w:t>B.内燃机创制与使用</w:t>
      </w:r>
    </w:p>
    <w:p w:rsidR="00537A67" w:rsidRPr="00537A67" w:rsidP="00537A67">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C.发电机和电动机的发明</w:t>
      </w:r>
      <w:r>
        <w:rPr>
          <w:rFonts w:ascii="宋体" w:eastAsia="宋体" w:hAnsi="宋体"/>
          <w:szCs w:val="21"/>
        </w:rPr>
        <w:tab/>
      </w:r>
      <w:r w:rsidRPr="00537A67">
        <w:rPr>
          <w:rFonts w:ascii="宋体" w:eastAsia="宋体" w:hAnsi="宋体"/>
          <w:szCs w:val="21"/>
        </w:rPr>
        <w:t>D.飞机和轮船的出现</w:t>
      </w:r>
    </w:p>
    <w:p w:rsidR="00537A67" w:rsidP="00537A67">
      <w:pPr>
        <w:tabs>
          <w:tab w:val="left" w:pos="2268"/>
          <w:tab w:val="left" w:pos="4111"/>
          <w:tab w:val="left" w:pos="6096"/>
        </w:tabs>
        <w:rPr>
          <w:rFonts w:ascii="宋体" w:eastAsia="宋体" w:hAnsi="宋体" w:hint="eastAsia"/>
          <w:szCs w:val="21"/>
        </w:rPr>
      </w:pPr>
      <w:r w:rsidRPr="00537A67">
        <w:rPr>
          <w:rFonts w:ascii="宋体" w:eastAsia="宋体" w:hAnsi="宋体"/>
          <w:szCs w:val="21"/>
        </w:rPr>
        <w:t>18.下列发明属于第二次工业革命成果的是</w:t>
      </w:r>
    </w:p>
    <w:p w:rsidR="00537A67" w:rsidRPr="00537A67" w:rsidP="00537A67">
      <w:pPr>
        <w:tabs>
          <w:tab w:val="left" w:pos="2268"/>
          <w:tab w:val="left" w:pos="4111"/>
          <w:tab w:val="left" w:pos="6096"/>
        </w:tabs>
        <w:rPr>
          <w:rFonts w:ascii="宋体" w:eastAsia="宋体" w:hAnsi="宋体" w:hint="eastAsia"/>
          <w:szCs w:val="21"/>
        </w:rPr>
      </w:pPr>
      <w:r>
        <w:rPr>
          <w:rFonts w:ascii="宋体" w:eastAsia="宋体" w:hAnsi="宋体" w:hint="eastAsia"/>
          <w:noProof/>
          <w:szCs w:val="21"/>
        </w:rPr>
        <w:drawing>
          <wp:inline distT="0" distB="0" distL="0" distR="0">
            <wp:extent cx="1355312" cy="9000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史蒂芬孙制造的火车机车.jpg"/>
                    <pic:cNvPicPr/>
                  </pic:nvPicPr>
                  <pic:blipFill>
                    <a:blip xmlns:r="http://schemas.openxmlformats.org/officeDocument/2006/relationships" r:embed="rId8" cstate="print">
                      <a:extLst>
                        <a:ext uri="{28A0092B-C50C-407E-A947-70E740481C1C}">
                          <a14:useLocalDpi xmlns:a14="http://schemas.microsoft.com/office/drawing/2010/main" val="0"/>
                        </a:ext>
                      </a:extLst>
                    </a:blip>
                    <a:stretch>
                      <a:fillRect/>
                    </a:stretch>
                  </pic:blipFill>
                  <pic:spPr>
                    <a:xfrm>
                      <a:off x="0" y="0"/>
                      <a:ext cx="1355312" cy="900000"/>
                    </a:xfrm>
                    <a:prstGeom prst="rect">
                      <a:avLst/>
                    </a:prstGeom>
                  </pic:spPr>
                </pic:pic>
              </a:graphicData>
            </a:graphic>
          </wp:inline>
        </w:drawing>
      </w:r>
      <w:r w:rsidRPr="00641BBD">
        <w:rPr>
          <w:noProof/>
          <w:color w:val="000000"/>
        </w:rPr>
        <w:drawing>
          <wp:inline distT="0" distB="0" distL="0" distR="0">
            <wp:extent cx="1401266" cy="900000"/>
            <wp:effectExtent l="0" t="0" r="8890" b="0"/>
            <wp:docPr id="10" name="图片 10" descr="川教社历史课程网蒋国化制作，更多川教版资源请访问http://www.chuanjiaoban.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川教社历史课程网蒋国化制作，更多川教版资源请访问http://www.chuanjiaoban.com"/>
                    <pic:cNvPicPr>
                      <a:picLocks noChangeAspect="1" noChangeArrowheads="1"/>
                    </pic:cNvPicPr>
                  </pic:nvPicPr>
                  <pic:blipFill>
                    <a:blip xmlns:r="http://schemas.openxmlformats.org/officeDocument/2006/relationships" r:embed="rId9">
                      <a:extLst>
                        <a:ext uri="{28A0092B-C50C-407E-A947-70E740481C1C}">
                          <a14:useLocalDpi xmlns:a14="http://schemas.microsoft.com/office/drawing/2010/main" val="0"/>
                        </a:ext>
                      </a:extLst>
                    </a:blip>
                    <a:srcRect/>
                    <a:stretch>
                      <a:fillRect/>
                    </a:stretch>
                  </pic:blipFill>
                  <pic:spPr bwMode="auto">
                    <a:xfrm>
                      <a:off x="0" y="0"/>
                      <a:ext cx="1401266" cy="900000"/>
                    </a:xfrm>
                    <a:prstGeom prst="rect">
                      <a:avLst/>
                    </a:prstGeom>
                    <a:noFill/>
                    <a:ln>
                      <a:noFill/>
                    </a:ln>
                  </pic:spPr>
                </pic:pic>
              </a:graphicData>
            </a:graphic>
          </wp:inline>
        </w:drawing>
      </w:r>
      <w:r>
        <w:rPr>
          <w:rFonts w:ascii="宋体" w:eastAsia="宋体" w:hAnsi="宋体" w:hint="eastAsia"/>
          <w:noProof/>
          <w:szCs w:val="21"/>
        </w:rPr>
        <w:drawing>
          <wp:inline distT="0" distB="0" distL="0" distR="0">
            <wp:extent cx="1083787" cy="90000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坐在汽车上的福特.jpg"/>
                    <pic:cNvPicPr/>
                  </pic:nvPicPr>
                  <pic:blipFill>
                    <a:blip xmlns:r="http://schemas.openxmlformats.org/officeDocument/2006/relationships" r:embed="rId10" cstate="print">
                      <a:extLst>
                        <a:ext uri="{28A0092B-C50C-407E-A947-70E740481C1C}">
                          <a14:useLocalDpi xmlns:a14="http://schemas.microsoft.com/office/drawing/2010/main" val="0"/>
                        </a:ext>
                      </a:extLst>
                    </a:blip>
                    <a:stretch>
                      <a:fillRect/>
                    </a:stretch>
                  </pic:blipFill>
                  <pic:spPr>
                    <a:xfrm>
                      <a:off x="0" y="0"/>
                      <a:ext cx="1083787" cy="900000"/>
                    </a:xfrm>
                    <a:prstGeom prst="rect">
                      <a:avLst/>
                    </a:prstGeom>
                  </pic:spPr>
                </pic:pic>
              </a:graphicData>
            </a:graphic>
          </wp:inline>
        </w:drawing>
      </w:r>
      <w:r>
        <w:rPr>
          <w:rFonts w:ascii="宋体" w:eastAsia="宋体" w:hAnsi="宋体" w:hint="eastAsia"/>
          <w:noProof/>
          <w:szCs w:val="21"/>
        </w:rPr>
        <w:drawing>
          <wp:inline distT="0" distB="0" distL="0" distR="0">
            <wp:extent cx="675238" cy="900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爱迪生发明的耐用电灯泡.jpg"/>
                    <pic:cNvPicPr/>
                  </pic:nvPicPr>
                  <pic:blipFill>
                    <a:blip xmlns:r="http://schemas.openxmlformats.org/officeDocument/2006/relationships" r:embed="rId11" cstate="print">
                      <a:extLst>
                        <a:ext uri="{28A0092B-C50C-407E-A947-70E740481C1C}">
                          <a14:useLocalDpi xmlns:a14="http://schemas.microsoft.com/office/drawing/2010/main" val="0"/>
                        </a:ext>
                      </a:extLst>
                    </a:blip>
                    <a:stretch>
                      <a:fillRect/>
                    </a:stretch>
                  </pic:blipFill>
                  <pic:spPr>
                    <a:xfrm>
                      <a:off x="0" y="0"/>
                      <a:ext cx="675238" cy="900000"/>
                    </a:xfrm>
                    <a:prstGeom prst="rect">
                      <a:avLst/>
                    </a:prstGeom>
                  </pic:spPr>
                </pic:pic>
              </a:graphicData>
            </a:graphic>
          </wp:inline>
        </w:drawing>
      </w:r>
    </w:p>
    <w:p w:rsidR="00537A67" w:rsidRPr="00537A67" w:rsidP="00F2795F">
      <w:pPr>
        <w:tabs>
          <w:tab w:val="left" w:pos="2268"/>
          <w:tab w:val="left" w:pos="4111"/>
          <w:tab w:val="left" w:pos="6096"/>
        </w:tabs>
        <w:ind w:firstLine="1050"/>
        <w:rPr>
          <w:rFonts w:ascii="宋体" w:eastAsia="宋体" w:hAnsi="宋体"/>
          <w:szCs w:val="21"/>
        </w:rPr>
      </w:pPr>
      <w:r w:rsidRPr="00537A67">
        <w:rPr>
          <w:rFonts w:ascii="宋体" w:eastAsia="宋体" w:hAnsi="宋体" w:hint="eastAsia"/>
          <w:szCs w:val="21"/>
        </w:rPr>
        <w:t>①</w:t>
      </w:r>
      <w:r w:rsidR="00F2795F">
        <w:rPr>
          <w:rFonts w:ascii="宋体" w:eastAsia="宋体" w:hAnsi="宋体" w:hint="eastAsia"/>
          <w:szCs w:val="21"/>
        </w:rPr>
        <w:t xml:space="preserve">                   </w:t>
      </w:r>
      <w:r w:rsidRPr="00537A67">
        <w:rPr>
          <w:rFonts w:ascii="宋体" w:eastAsia="宋体" w:hAnsi="宋体"/>
          <w:szCs w:val="21"/>
        </w:rPr>
        <w:t>②</w:t>
      </w:r>
      <w:r w:rsidR="00F2795F">
        <w:rPr>
          <w:rFonts w:ascii="宋体" w:eastAsia="宋体" w:hAnsi="宋体"/>
          <w:szCs w:val="21"/>
        </w:rPr>
        <w:t xml:space="preserve">                 </w:t>
      </w:r>
      <w:r w:rsidRPr="00537A67">
        <w:rPr>
          <w:rFonts w:ascii="宋体" w:eastAsia="宋体" w:hAnsi="宋体"/>
          <w:szCs w:val="21"/>
        </w:rPr>
        <w:t>③</w:t>
      </w:r>
      <w:r w:rsidR="00F2795F">
        <w:rPr>
          <w:rFonts w:ascii="宋体" w:eastAsia="宋体" w:hAnsi="宋体"/>
          <w:szCs w:val="21"/>
        </w:rPr>
        <w:t xml:space="preserve">            </w:t>
      </w:r>
      <w:r w:rsidRPr="00537A67">
        <w:rPr>
          <w:rFonts w:ascii="宋体" w:eastAsia="宋体" w:hAnsi="宋体"/>
          <w:szCs w:val="21"/>
        </w:rPr>
        <w:t>④</w:t>
      </w:r>
    </w:p>
    <w:p w:rsidR="00537A67" w:rsidP="00F2795F">
      <w:pPr>
        <w:tabs>
          <w:tab w:val="left" w:pos="2268"/>
          <w:tab w:val="left" w:pos="4111"/>
          <w:tab w:val="left" w:pos="6096"/>
        </w:tabs>
        <w:ind w:firstLine="420"/>
        <w:rPr>
          <w:rFonts w:ascii="宋体" w:eastAsia="宋体" w:hAnsi="宋体"/>
          <w:szCs w:val="21"/>
        </w:rPr>
      </w:pPr>
      <w:r w:rsidRPr="00537A67">
        <w:rPr>
          <w:rFonts w:ascii="宋体" w:eastAsia="宋体" w:hAnsi="宋体"/>
          <w:szCs w:val="21"/>
        </w:rPr>
        <w:t>A.①②</w:t>
      </w:r>
      <w:r w:rsidR="00F2795F">
        <w:rPr>
          <w:rFonts w:ascii="宋体" w:eastAsia="宋体" w:hAnsi="宋体"/>
          <w:szCs w:val="21"/>
        </w:rPr>
        <w:tab/>
      </w:r>
      <w:r w:rsidRPr="00537A67">
        <w:rPr>
          <w:rFonts w:ascii="宋体" w:eastAsia="宋体" w:hAnsi="宋体"/>
          <w:szCs w:val="21"/>
        </w:rPr>
        <w:t>B.③④</w:t>
      </w:r>
      <w:r w:rsidR="001F0768">
        <w:rPr>
          <w:rFonts w:ascii="宋体" w:eastAsia="宋体" w:hAnsi="宋体"/>
          <w:szCs w:val="21"/>
        </w:rPr>
        <w:tab/>
      </w:r>
      <w:r w:rsidRPr="00537A67">
        <w:rPr>
          <w:rFonts w:ascii="宋体" w:eastAsia="宋体" w:hAnsi="宋体"/>
          <w:szCs w:val="21"/>
        </w:rPr>
        <w:t>C.①③</w:t>
      </w:r>
      <w:r w:rsidR="001F0768">
        <w:rPr>
          <w:rFonts w:ascii="宋体" w:eastAsia="宋体" w:hAnsi="宋体"/>
          <w:szCs w:val="21"/>
        </w:rPr>
        <w:tab/>
      </w:r>
      <w:r w:rsidRPr="00537A67">
        <w:rPr>
          <w:rFonts w:ascii="宋体" w:eastAsia="宋体" w:hAnsi="宋体"/>
          <w:szCs w:val="21"/>
        </w:rPr>
        <w:t>D.②④</w:t>
      </w:r>
    </w:p>
    <w:p w:rsidR="001F0768" w:rsidRPr="001F0768" w:rsidP="001F0768">
      <w:pPr>
        <w:tabs>
          <w:tab w:val="left" w:pos="2268"/>
          <w:tab w:val="left" w:pos="4111"/>
          <w:tab w:val="left" w:pos="6096"/>
        </w:tabs>
        <w:rPr>
          <w:rFonts w:ascii="宋体" w:eastAsia="宋体" w:hAnsi="宋体"/>
          <w:szCs w:val="21"/>
        </w:rPr>
      </w:pPr>
      <w:r w:rsidRPr="001F0768">
        <w:rPr>
          <w:rFonts w:ascii="宋体" w:eastAsia="宋体" w:hAnsi="宋体"/>
          <w:szCs w:val="21"/>
        </w:rPr>
        <w:t>19.合众国总统发布宣言：“1863年元月一日起，凡在当地人民尚在反抗合众国的任何一州 内，为人占有而做奴隶的人们都应在那时及以后永远获得自由。”该宣言的作用是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A.打击了英国殖民者</w:t>
      </w:r>
      <w:r w:rsidRPr="001F0768">
        <w:rPr>
          <w:rFonts w:ascii="宋体" w:eastAsia="宋体" w:hAnsi="宋体"/>
          <w:szCs w:val="21"/>
        </w:rPr>
        <w:tab/>
        <w:t>B.扩张了美国领土</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C.加速了北方的胜利</w:t>
      </w:r>
      <w:r w:rsidRPr="001F0768">
        <w:rPr>
          <w:rFonts w:ascii="宋体" w:eastAsia="宋体" w:hAnsi="宋体"/>
          <w:szCs w:val="21"/>
        </w:rPr>
        <w:tab/>
        <w:t>D.建立了联邦政府</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20.</w:t>
      </w:r>
      <w:r w:rsidRPr="001F0768" w:rsidR="001F76A7">
        <w:rPr>
          <w:rFonts w:ascii="宋体" w:eastAsia="宋体" w:hAnsi="宋体"/>
          <w:szCs w:val="21"/>
        </w:rPr>
        <w:t xml:space="preserve"> </w:t>
      </w:r>
      <w:r w:rsidRPr="001F0768">
        <w:rPr>
          <w:rFonts w:ascii="宋体" w:eastAsia="宋体" w:hAnsi="宋体"/>
          <w:szCs w:val="21"/>
        </w:rPr>
        <w:t>“沙皇也不得不承认，从上面解放比等</w:t>
      </w:r>
      <w:r w:rsidRPr="001F0768">
        <w:rPr>
          <w:rFonts w:ascii="宋体" w:eastAsia="宋体" w:hAnsi="宋体"/>
          <w:szCs w:val="21"/>
        </w:rPr>
        <w:t>待从</w:t>
      </w:r>
      <w:r w:rsidRPr="001F0768">
        <w:rPr>
          <w:rFonts w:ascii="宋体" w:eastAsia="宋体" w:hAnsi="宋体"/>
          <w:szCs w:val="21"/>
        </w:rPr>
        <w:t>下面推翻要好些。”材料中的“沙皇”指的是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A.彼得大帝</w:t>
      </w:r>
      <w:r w:rsidRPr="001F0768">
        <w:rPr>
          <w:rFonts w:ascii="宋体" w:eastAsia="宋体" w:hAnsi="宋体"/>
          <w:szCs w:val="21"/>
        </w:rPr>
        <w:tab/>
        <w:t>B.尼古拉一世</w:t>
      </w:r>
      <w:r w:rsidRPr="001F0768">
        <w:rPr>
          <w:rFonts w:ascii="宋体" w:eastAsia="宋体" w:hAnsi="宋体"/>
          <w:szCs w:val="21"/>
        </w:rPr>
        <w:tab/>
        <w:t>C.尼古拉二</w:t>
      </w:r>
      <w:r w:rsidRPr="001F0768">
        <w:rPr>
          <w:rFonts w:ascii="宋体" w:eastAsia="宋体" w:hAnsi="宋体"/>
          <w:szCs w:val="21"/>
        </w:rPr>
        <w:t>世</w:t>
      </w:r>
      <w:r w:rsidRPr="001F0768">
        <w:rPr>
          <w:rFonts w:ascii="宋体" w:eastAsia="宋体" w:hAnsi="宋体"/>
          <w:szCs w:val="21"/>
        </w:rPr>
        <w:tab/>
        <w:t>D.亚历山大二</w:t>
      </w:r>
      <w:r w:rsidRPr="001F0768">
        <w:rPr>
          <w:rFonts w:ascii="宋体" w:eastAsia="宋体" w:hAnsi="宋体"/>
          <w:szCs w:val="21"/>
        </w:rPr>
        <w:t>世</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21.日本历史上曾经出现两次重大改革：大化改新和明治维新。这两次改革的共同点是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A.均发生于民族危亡之际.</w:t>
      </w:r>
      <w:r w:rsidRPr="001F0768">
        <w:rPr>
          <w:rFonts w:ascii="宋体" w:eastAsia="宋体" w:hAnsi="宋体"/>
          <w:szCs w:val="21"/>
        </w:rPr>
        <w:tab/>
        <w:t>B.都使日本走上扩张道路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C.均向西方先进国家学习</w:t>
      </w:r>
      <w:r w:rsidRPr="001F0768">
        <w:rPr>
          <w:rFonts w:ascii="宋体" w:eastAsia="宋体" w:hAnsi="宋体"/>
          <w:szCs w:val="21"/>
        </w:rPr>
        <w:tab/>
        <w:t>D.都改变了日本社会性质</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22.</w:t>
      </w:r>
      <w:r w:rsidRPr="001F0768" w:rsidR="001F76A7">
        <w:rPr>
          <w:rFonts w:ascii="宋体" w:eastAsia="宋体" w:hAnsi="宋体"/>
          <w:szCs w:val="21"/>
        </w:rPr>
        <w:t xml:space="preserve"> </w:t>
      </w:r>
      <w:r w:rsidRPr="001F0768">
        <w:rPr>
          <w:rFonts w:ascii="宋体" w:eastAsia="宋体" w:hAnsi="宋体"/>
          <w:szCs w:val="21"/>
        </w:rPr>
        <w:t>“在引力定律的支配下，行星无一例外地做椭圆运动，人类可以准确地预言它们在任 —时刻的位置和速度。” “引力定律•的发现者是</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A.爱迪生</w:t>
      </w:r>
      <w:r w:rsidRPr="001F0768">
        <w:rPr>
          <w:rFonts w:ascii="宋体" w:eastAsia="宋体" w:hAnsi="宋体"/>
          <w:szCs w:val="21"/>
        </w:rPr>
        <w:tab/>
        <w:t>B.爱因斯坦</w:t>
      </w:r>
      <w:r w:rsidRPr="001F0768">
        <w:rPr>
          <w:rFonts w:ascii="宋体" w:eastAsia="宋体" w:hAnsi="宋体"/>
          <w:szCs w:val="21"/>
        </w:rPr>
        <w:tab/>
        <w:t>C.法拉第</w:t>
      </w:r>
      <w:r w:rsidRPr="001F0768">
        <w:rPr>
          <w:rFonts w:ascii="宋体" w:eastAsia="宋体" w:hAnsi="宋体"/>
          <w:szCs w:val="21"/>
        </w:rPr>
        <w:tab/>
        <w:t>D.牛顿</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23.《苏共亡党十年祭》指出：“在同一世纪的初年，群众革命的浪潮在不到一年的时间内 就卷走了封建主义和资本主义两个时代，建立了世界上第一个社会主义国家。”其中“卷 走了资本主义”是指哪一历史事件</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A.二月革命</w:t>
      </w:r>
      <w:r w:rsidRPr="001F0768">
        <w:rPr>
          <w:rFonts w:ascii="宋体" w:eastAsia="宋体" w:hAnsi="宋体"/>
          <w:szCs w:val="21"/>
        </w:rPr>
        <w:tab/>
        <w:t>B.十月革命</w:t>
      </w:r>
      <w:r w:rsidRPr="001F0768">
        <w:rPr>
          <w:rFonts w:ascii="宋体" w:eastAsia="宋体" w:hAnsi="宋体"/>
          <w:szCs w:val="21"/>
        </w:rPr>
        <w:tab/>
        <w:t>C.十二月党人起义</w:t>
      </w:r>
      <w:r w:rsidRPr="001F0768">
        <w:rPr>
          <w:rFonts w:ascii="宋体" w:eastAsia="宋体" w:hAnsi="宋体"/>
          <w:szCs w:val="21"/>
        </w:rPr>
        <w:tab/>
        <w:t>D.废除农奴制</w:t>
      </w:r>
    </w:p>
    <w:p w:rsid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24.下图是世界历史某一时期发展线索示意图，其中“体系建立”指的是</w:t>
      </w:r>
    </w:p>
    <w:p w:rsidR="001F76A7" w:rsidRPr="001F0768" w:rsidP="001F76A7">
      <w:pPr>
        <w:tabs>
          <w:tab w:val="left" w:pos="2268"/>
          <w:tab w:val="left" w:pos="4111"/>
          <w:tab w:val="left" w:pos="6096"/>
        </w:tabs>
        <w:jc w:val="center"/>
        <w:rPr>
          <w:rFonts w:ascii="宋体" w:eastAsia="宋体" w:hAnsi="宋体" w:hint="eastAsia"/>
          <w:szCs w:val="21"/>
        </w:rPr>
      </w:pPr>
      <w:r>
        <w:rPr>
          <w:noProof/>
        </w:rPr>
        <w:drawing>
          <wp:inline distT="0" distB="0" distL="0" distR="0">
            <wp:extent cx="4474078" cy="771525"/>
            <wp:effectExtent l="0" t="0" r="317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xmlns:r="http://schemas.openxmlformats.org/officeDocument/2006/relationships" r:embed="rId12"/>
                    <a:stretch>
                      <a:fillRect/>
                    </a:stretch>
                  </pic:blipFill>
                  <pic:spPr>
                    <a:xfrm>
                      <a:off x="0" y="0"/>
                      <a:ext cx="4484458" cy="773315"/>
                    </a:xfrm>
                    <a:prstGeom prst="rect">
                      <a:avLst/>
                    </a:prstGeom>
                  </pic:spPr>
                </pic:pic>
              </a:graphicData>
            </a:graphic>
          </wp:inline>
        </w:drawing>
      </w:r>
    </w:p>
    <w:p w:rsidR="001F0768" w:rsidRPr="001F0768" w:rsidP="001F0768">
      <w:pPr>
        <w:tabs>
          <w:tab w:val="left" w:pos="2268"/>
          <w:tab w:val="left" w:pos="4111"/>
          <w:tab w:val="left" w:pos="6096"/>
        </w:tabs>
        <w:ind w:firstLine="420"/>
        <w:rPr>
          <w:rFonts w:ascii="宋体" w:eastAsia="宋体" w:hAnsi="宋体"/>
          <w:szCs w:val="21"/>
        </w:rPr>
      </w:pPr>
      <w:r>
        <w:rPr>
          <w:rFonts w:ascii="宋体" w:eastAsia="宋体" w:hAnsi="宋体"/>
          <w:szCs w:val="21"/>
        </w:rPr>
        <w:t>A</w:t>
      </w:r>
      <w:r w:rsidRPr="001F0768">
        <w:rPr>
          <w:rFonts w:ascii="宋体" w:eastAsia="宋体" w:hAnsi="宋体"/>
          <w:szCs w:val="21"/>
        </w:rPr>
        <w:t xml:space="preserve"> —超多强的国际格局</w:t>
      </w:r>
      <w:r w:rsidRPr="001F0768">
        <w:rPr>
          <w:rFonts w:ascii="宋体" w:eastAsia="宋体" w:hAnsi="宋体"/>
          <w:szCs w:val="21"/>
        </w:rPr>
        <w:tab/>
        <w:t>B.雅尔塔体系</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C.凡尔赛</w:t>
      </w:r>
      <w:r w:rsidRPr="001F0768">
        <w:rPr>
          <w:rFonts w:ascii="宋体" w:eastAsia="宋体" w:hAnsi="宋体"/>
          <w:szCs w:val="21"/>
        </w:rPr>
        <w:t>一</w:t>
      </w:r>
      <w:r w:rsidRPr="001F0768">
        <w:rPr>
          <w:rFonts w:ascii="宋体" w:eastAsia="宋体" w:hAnsi="宋体"/>
          <w:szCs w:val="21"/>
        </w:rPr>
        <w:t>华盛顿体系</w:t>
      </w:r>
      <w:r w:rsidRPr="001F0768">
        <w:rPr>
          <w:rFonts w:ascii="宋体" w:eastAsia="宋体" w:hAnsi="宋体"/>
          <w:szCs w:val="21"/>
        </w:rPr>
        <w:tab/>
        <w:t>D.世界多极化</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 xml:space="preserve">25.《新全球史》指出:“当世界其他地区在经济崩溃的边缘摇摇欲坠的时候，这一幅对整 </w:t>
      </w:r>
      <w:r w:rsidRPr="001F0768">
        <w:rPr>
          <w:rFonts w:ascii="宋体" w:eastAsia="宋体" w:hAnsi="宋体"/>
          <w:szCs w:val="21"/>
        </w:rPr>
        <w:t>个</w:t>
      </w:r>
      <w:r w:rsidRPr="001F0768">
        <w:rPr>
          <w:rFonts w:ascii="宋体" w:eastAsia="宋体" w:hAnsi="宋体"/>
          <w:szCs w:val="21"/>
        </w:rPr>
        <w:t>国家经济进行最大程度的集中管理的蓝图，为市场资本主义提供了一个大胆的选择。” “集中管理的蓝图”指的是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A.新经济政策</w:t>
      </w:r>
      <w:r w:rsidRPr="001F0768">
        <w:rPr>
          <w:rFonts w:ascii="宋体" w:eastAsia="宋体" w:hAnsi="宋体"/>
          <w:szCs w:val="21"/>
        </w:rPr>
        <w:tab/>
        <w:t>B.罗斯福新政</w:t>
      </w:r>
      <w:r w:rsidRPr="001F0768">
        <w:rPr>
          <w:rFonts w:ascii="宋体" w:eastAsia="宋体" w:hAnsi="宋体"/>
          <w:szCs w:val="21"/>
        </w:rPr>
        <w:tab/>
        <w:t>C.战时共产主义</w:t>
      </w:r>
      <w:r w:rsidRPr="001F0768">
        <w:rPr>
          <w:rFonts w:ascii="宋体" w:eastAsia="宋体" w:hAnsi="宋体"/>
          <w:szCs w:val="21"/>
        </w:rPr>
        <w:tab/>
        <w:t>D.斯大林模式</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26.</w:t>
      </w:r>
      <w:r w:rsidRPr="001F0768" w:rsidR="001F76A7">
        <w:rPr>
          <w:rFonts w:ascii="宋体" w:eastAsia="宋体" w:hAnsi="宋体"/>
          <w:szCs w:val="21"/>
        </w:rPr>
        <w:t xml:space="preserve"> </w:t>
      </w:r>
      <w:r w:rsidRPr="001F0768">
        <w:rPr>
          <w:rFonts w:ascii="宋体" w:eastAsia="宋体" w:hAnsi="宋体"/>
          <w:szCs w:val="21"/>
        </w:rPr>
        <w:t>“我们的最重大的首要任务，是使人民有工作可做……由政府本身直接募工，可以部 分地完成这一任务。”罗斯福总统为落实这一设想采取的措施是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A.加强工业指导</w:t>
      </w:r>
      <w:r w:rsidRPr="001F0768">
        <w:rPr>
          <w:rFonts w:ascii="宋体" w:eastAsia="宋体" w:hAnsi="宋体"/>
          <w:szCs w:val="21"/>
        </w:rPr>
        <w:tab/>
        <w:t>B.调整农业生产</w:t>
      </w:r>
      <w:r w:rsidRPr="001F0768">
        <w:rPr>
          <w:rFonts w:ascii="宋体" w:eastAsia="宋体" w:hAnsi="宋体"/>
          <w:szCs w:val="21"/>
        </w:rPr>
        <w:tab/>
        <w:t>C.兴办公共工程</w:t>
      </w:r>
      <w:r w:rsidRPr="001F0768">
        <w:rPr>
          <w:rFonts w:ascii="宋体" w:eastAsia="宋体" w:hAnsi="宋体"/>
          <w:szCs w:val="21"/>
        </w:rPr>
        <w:tab/>
        <w:t>D.保障工人权益</w:t>
      </w:r>
    </w:p>
    <w:p w:rsidR="001F0768" w:rsidRPr="001F0768" w:rsidP="001F76A7">
      <w:pPr>
        <w:tabs>
          <w:tab w:val="left" w:pos="2268"/>
          <w:tab w:val="left" w:pos="4111"/>
          <w:tab w:val="left" w:pos="6096"/>
        </w:tabs>
        <w:rPr>
          <w:rFonts w:ascii="宋体" w:eastAsia="宋体" w:hAnsi="宋体"/>
          <w:szCs w:val="21"/>
        </w:rPr>
      </w:pPr>
      <w:r w:rsidRPr="001F0768">
        <w:rPr>
          <w:rFonts w:ascii="宋体" w:eastAsia="宋体" w:hAnsi="宋体"/>
          <w:szCs w:val="21"/>
        </w:rPr>
        <w:t>27.会议通过以下决议：彻底消灭德国军国主义和法西斯主义……战后成立联合国等。这 次会议是</w:t>
      </w:r>
    </w:p>
    <w:p w:rsidR="001F0768" w:rsidRPr="001F0768"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A.巴黎和会</w:t>
      </w:r>
      <w:r w:rsidRPr="001F0768">
        <w:rPr>
          <w:rFonts w:ascii="宋体" w:eastAsia="宋体" w:hAnsi="宋体"/>
          <w:szCs w:val="21"/>
        </w:rPr>
        <w:tab/>
        <w:t>B.华盛顿会议</w:t>
      </w:r>
      <w:r w:rsidRPr="001F0768">
        <w:rPr>
          <w:rFonts w:ascii="宋体" w:eastAsia="宋体" w:hAnsi="宋体"/>
          <w:szCs w:val="21"/>
        </w:rPr>
        <w:tab/>
        <w:t>C.开罗会议</w:t>
      </w:r>
      <w:r w:rsidR="001F76A7">
        <w:rPr>
          <w:rFonts w:ascii="宋体" w:eastAsia="宋体" w:hAnsi="宋体" w:hint="eastAsia"/>
          <w:szCs w:val="21"/>
        </w:rPr>
        <w:t xml:space="preserve"> </w:t>
      </w:r>
      <w:r w:rsidR="001F76A7">
        <w:rPr>
          <w:rFonts w:ascii="宋体" w:eastAsia="宋体" w:hAnsi="宋体"/>
          <w:szCs w:val="21"/>
        </w:rPr>
        <w:tab/>
      </w:r>
      <w:r w:rsidRPr="001F76A7" w:rsidR="001F76A7">
        <w:rPr>
          <w:rFonts w:ascii="宋体" w:eastAsia="宋体" w:hAnsi="宋体"/>
          <w:szCs w:val="21"/>
        </w:rPr>
        <w:t>D.雅尔塔会议</w:t>
      </w:r>
    </w:p>
    <w:p w:rsidR="001F76A7" w:rsidP="001F76A7">
      <w:pPr>
        <w:tabs>
          <w:tab w:val="left" w:pos="2268"/>
          <w:tab w:val="left" w:pos="4111"/>
          <w:tab w:val="left" w:pos="6096"/>
        </w:tabs>
        <w:rPr>
          <w:rFonts w:ascii="宋体" w:eastAsia="宋体" w:hAnsi="宋体"/>
          <w:szCs w:val="21"/>
        </w:rPr>
      </w:pPr>
      <w:r>
        <w:rPr>
          <w:rFonts w:ascii="宋体" w:eastAsia="宋体" w:hAnsi="宋体"/>
          <w:noProof/>
          <w:szCs w:val="21"/>
        </w:rPr>
        <w:drawing>
          <wp:anchor distT="0" distB="0" distL="114300" distR="114300" simplePos="0" relativeHeight="251660288" behindDoc="0" locked="0" layoutInCell="1" allowOverlap="1">
            <wp:simplePos x="0" y="0"/>
            <wp:positionH relativeFrom="column">
              <wp:posOffset>3404235</wp:posOffset>
            </wp:positionH>
            <wp:positionV relativeFrom="paragraph">
              <wp:posOffset>74295</wp:posOffset>
            </wp:positionV>
            <wp:extent cx="1606550" cy="1057275"/>
            <wp:effectExtent l="0" t="0" r="0" b="9525"/>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黄鼠狼给鸡拜年的结果.jpg"/>
                    <pic:cNvPicPr/>
                  </pic:nvPicPr>
                  <pic:blipFill>
                    <a:blip xmlns:r="http://schemas.openxmlformats.org/officeDocument/2006/relationships" r:embed="rId13" cstate="print">
                      <a:extLst>
                        <a:ext uri="{28A0092B-C50C-407E-A947-70E740481C1C}">
                          <a14:useLocalDpi xmlns:a14="http://schemas.microsoft.com/office/drawing/2010/main" val="0"/>
                        </a:ext>
                      </a:extLst>
                    </a:blip>
                    <a:stretch>
                      <a:fillRect/>
                    </a:stretch>
                  </pic:blipFill>
                  <pic:spPr>
                    <a:xfrm>
                      <a:off x="0" y="0"/>
                      <a:ext cx="1606550" cy="1057275"/>
                    </a:xfrm>
                    <a:prstGeom prst="rect">
                      <a:avLst/>
                    </a:prstGeom>
                  </pic:spPr>
                </pic:pic>
              </a:graphicData>
            </a:graphic>
          </wp:anchor>
        </w:drawing>
      </w:r>
      <w:r w:rsidRPr="001F0768" w:rsidR="001F0768">
        <w:rPr>
          <w:rFonts w:ascii="宋体" w:eastAsia="宋体" w:hAnsi="宋体"/>
          <w:szCs w:val="21"/>
        </w:rPr>
        <w:t>28.右图“黄鼠狼给鸡拜年”是中国漫画家华君武1947年创</w:t>
      </w:r>
      <w:r w:rsidRPr="001F0768" w:rsidR="001F0768">
        <w:rPr>
          <w:rFonts w:ascii="宋体" w:eastAsia="宋体" w:hAnsi="宋体" w:hint="eastAsia"/>
          <w:szCs w:val="21"/>
        </w:rPr>
        <w:t>作的漫画。该漫画讽刺的是</w:t>
      </w:r>
      <w:r w:rsidRPr="001F0768" w:rsidR="001F0768">
        <w:rPr>
          <w:rFonts w:ascii="宋体" w:eastAsia="宋体" w:hAnsi="宋体"/>
          <w:szCs w:val="21"/>
        </w:rPr>
        <w:t xml:space="preserve"> </w:t>
      </w:r>
    </w:p>
    <w:p w:rsidR="001F0768" w:rsidRPr="001F0768" w:rsidP="001F76A7">
      <w:pPr>
        <w:tabs>
          <w:tab w:val="left" w:pos="2268"/>
          <w:tab w:val="left" w:pos="4111"/>
          <w:tab w:val="left" w:pos="6096"/>
        </w:tabs>
        <w:ind w:firstLine="420"/>
        <w:rPr>
          <w:rFonts w:ascii="宋体" w:eastAsia="宋体" w:hAnsi="宋体"/>
          <w:szCs w:val="21"/>
        </w:rPr>
      </w:pPr>
      <w:r w:rsidRPr="001F0768">
        <w:rPr>
          <w:rFonts w:ascii="宋体" w:eastAsia="宋体" w:hAnsi="宋体"/>
          <w:szCs w:val="21"/>
        </w:rPr>
        <w:t>A.杜鲁门主义</w:t>
      </w:r>
      <w:r w:rsidRPr="001F0768">
        <w:rPr>
          <w:rFonts w:ascii="宋体" w:eastAsia="宋体" w:hAnsi="宋体"/>
          <w:szCs w:val="21"/>
        </w:rPr>
        <w:tab/>
        <w:t>B.北约组织</w:t>
      </w:r>
    </w:p>
    <w:p w:rsidR="001F0768" w:rsidRPr="00537A67" w:rsidP="001F0768">
      <w:pPr>
        <w:tabs>
          <w:tab w:val="left" w:pos="2268"/>
          <w:tab w:val="left" w:pos="4111"/>
          <w:tab w:val="left" w:pos="6096"/>
        </w:tabs>
        <w:ind w:firstLine="420"/>
        <w:rPr>
          <w:rFonts w:ascii="宋体" w:eastAsia="宋体" w:hAnsi="宋体"/>
          <w:szCs w:val="21"/>
        </w:rPr>
      </w:pPr>
      <w:r w:rsidRPr="001F0768">
        <w:rPr>
          <w:rFonts w:ascii="宋体" w:eastAsia="宋体" w:hAnsi="宋体"/>
          <w:szCs w:val="21"/>
        </w:rPr>
        <w:t>C.马歇尔计划</w:t>
      </w:r>
      <w:r w:rsidRPr="001F0768">
        <w:rPr>
          <w:rFonts w:ascii="宋体" w:eastAsia="宋体" w:hAnsi="宋体"/>
          <w:szCs w:val="21"/>
        </w:rPr>
        <w:tab/>
        <w:t>D.铁幕演说</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29.手机银行、网上购物、电子支付等越来越成为人们生活中的一部分。这种现象的出现主要得益于</w:t>
      </w:r>
    </w:p>
    <w:p w:rsidR="00537A67" w:rsidRPr="00537A67" w:rsidP="001F0768">
      <w:pPr>
        <w:tabs>
          <w:tab w:val="left" w:pos="2268"/>
          <w:tab w:val="left" w:pos="4111"/>
          <w:tab w:val="left" w:pos="6096"/>
        </w:tabs>
        <w:ind w:firstLine="210"/>
        <w:rPr>
          <w:rFonts w:ascii="宋体" w:eastAsia="宋体" w:hAnsi="宋体"/>
          <w:szCs w:val="21"/>
        </w:rPr>
      </w:pPr>
      <w:r w:rsidRPr="00537A67">
        <w:rPr>
          <w:rFonts w:ascii="宋体" w:eastAsia="宋体" w:hAnsi="宋体"/>
          <w:szCs w:val="21"/>
        </w:rPr>
        <w:t>A.计算机网络的发展</w:t>
      </w:r>
      <w:r w:rsidR="001F0768">
        <w:rPr>
          <w:rFonts w:ascii="宋体" w:eastAsia="宋体" w:hAnsi="宋体"/>
          <w:szCs w:val="21"/>
        </w:rPr>
        <w:tab/>
      </w:r>
      <w:r w:rsidR="001F0768">
        <w:rPr>
          <w:rFonts w:ascii="宋体" w:eastAsia="宋体" w:hAnsi="宋体"/>
          <w:szCs w:val="21"/>
        </w:rPr>
        <w:tab/>
      </w:r>
      <w:r w:rsidRPr="00537A67">
        <w:rPr>
          <w:rFonts w:ascii="宋体" w:eastAsia="宋体" w:hAnsi="宋体"/>
          <w:szCs w:val="21"/>
        </w:rPr>
        <w:t>B.经济全球化的出现</w:t>
      </w:r>
    </w:p>
    <w:p w:rsidR="00537A67" w:rsidRPr="00537A67" w:rsidP="001F0768">
      <w:pPr>
        <w:tabs>
          <w:tab w:val="left" w:pos="2268"/>
          <w:tab w:val="left" w:pos="4111"/>
          <w:tab w:val="left" w:pos="6096"/>
        </w:tabs>
        <w:ind w:firstLine="210"/>
        <w:rPr>
          <w:rFonts w:ascii="宋体" w:eastAsia="宋体" w:hAnsi="宋体"/>
          <w:szCs w:val="21"/>
        </w:rPr>
      </w:pPr>
      <w:r w:rsidRPr="00537A67">
        <w:rPr>
          <w:rFonts w:ascii="宋体" w:eastAsia="宋体" w:hAnsi="宋体"/>
          <w:szCs w:val="21"/>
        </w:rPr>
        <w:t>C.广播电视业的兴起</w:t>
      </w:r>
      <w:r w:rsidR="001F0768">
        <w:rPr>
          <w:rFonts w:ascii="宋体" w:eastAsia="宋体" w:hAnsi="宋体"/>
          <w:szCs w:val="21"/>
        </w:rPr>
        <w:tab/>
      </w:r>
      <w:r w:rsidR="001F0768">
        <w:rPr>
          <w:rFonts w:ascii="宋体" w:eastAsia="宋体" w:hAnsi="宋体"/>
          <w:szCs w:val="21"/>
        </w:rPr>
        <w:tab/>
      </w:r>
      <w:r w:rsidRPr="00537A67">
        <w:rPr>
          <w:rFonts w:ascii="宋体" w:eastAsia="宋体" w:hAnsi="宋体"/>
          <w:szCs w:val="21"/>
        </w:rPr>
        <w:t>D.传统金融业的革新</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30.20世纪30年代，毕加索创作了一幅谴责德国法西斯暴行的作品，震撼了世界。这幅作品是</w:t>
      </w:r>
    </w:p>
    <w:p w:rsidR="00537A67" w:rsidRPr="00537A67" w:rsidP="001F76A7">
      <w:pPr>
        <w:tabs>
          <w:tab w:val="left" w:pos="2268"/>
          <w:tab w:val="left" w:pos="4111"/>
          <w:tab w:val="left" w:pos="6096"/>
        </w:tabs>
        <w:ind w:firstLine="210"/>
        <w:rPr>
          <w:rFonts w:ascii="宋体" w:eastAsia="宋体" w:hAnsi="宋体"/>
          <w:szCs w:val="21"/>
        </w:rPr>
      </w:pPr>
      <w:r>
        <w:rPr>
          <w:rFonts w:ascii="宋体" w:eastAsia="宋体" w:hAnsi="宋体"/>
          <w:noProof/>
          <w:szCs w:val="21"/>
        </w:rPr>
        <w:drawing>
          <wp:inline distT="0" distB="0" distL="0" distR="0">
            <wp:extent cx="807750" cy="9000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凡•高.jpg"/>
                    <pic:cNvPicPr/>
                  </pic:nvPicPr>
                  <pic:blipFill>
                    <a:blip xmlns:r="http://schemas.openxmlformats.org/officeDocument/2006/relationships" r:embed="rId14" cstate="print">
                      <a:extLst>
                        <a:ext uri="{28A0092B-C50C-407E-A947-70E740481C1C}">
                          <a14:useLocalDpi xmlns:a14="http://schemas.microsoft.com/office/drawing/2010/main" val="0"/>
                        </a:ext>
                      </a:extLst>
                    </a:blip>
                    <a:stretch>
                      <a:fillRect/>
                    </a:stretch>
                  </pic:blipFill>
                  <pic:spPr>
                    <a:xfrm>
                      <a:off x="0" y="0"/>
                      <a:ext cx="807750" cy="900000"/>
                    </a:xfrm>
                    <a:prstGeom prst="rect">
                      <a:avLst/>
                    </a:prstGeom>
                  </pic:spPr>
                </pic:pic>
              </a:graphicData>
            </a:graphic>
          </wp:inline>
        </w:drawing>
      </w:r>
      <w:r>
        <w:rPr>
          <w:rFonts w:ascii="宋体" w:eastAsia="宋体" w:hAnsi="宋体" w:hint="eastAsia"/>
          <w:szCs w:val="21"/>
        </w:rPr>
        <w:t xml:space="preserve"> </w:t>
      </w:r>
      <w:r>
        <w:rPr>
          <w:rFonts w:ascii="宋体" w:eastAsia="宋体" w:hAnsi="宋体"/>
          <w:szCs w:val="21"/>
        </w:rPr>
        <w:t xml:space="preserve">   </w:t>
      </w:r>
      <w:r>
        <w:rPr>
          <w:rFonts w:ascii="宋体" w:eastAsia="宋体" w:hAnsi="宋体"/>
          <w:noProof/>
          <w:szCs w:val="21"/>
        </w:rPr>
        <w:drawing>
          <wp:inline distT="0" distB="0" distL="0" distR="0">
            <wp:extent cx="584220" cy="900000"/>
            <wp:effectExtent l="0" t="0" r="6350" b="0"/>
            <wp:docPr id="14" name="图片 14" descr="川教社历史课程网蒋国化制作，更多川教版资源请访问http://www.chuanjiaoban.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川教社历史课程网蒋国化制作，更多川教版资源请访问http://www.chuanjiaoban.com"/>
                    <pic:cNvPicPr>
                      <a:picLocks noChangeAspect="1" noChangeArrowheads="1"/>
                    </pic:cNvPicPr>
                  </pic:nvPicPr>
                  <pic:blipFill>
                    <a:blip xmlns:r="http://schemas.openxmlformats.org/officeDocument/2006/relationships" r:embed="rId15" cstate="print">
                      <a:extLst>
                        <a:ext uri="{28A0092B-C50C-407E-A947-70E740481C1C}">
                          <a14:useLocalDpi xmlns:a14="http://schemas.microsoft.com/office/drawing/2010/main" val="0"/>
                        </a:ext>
                      </a:extLst>
                    </a:blip>
                    <a:srcRect/>
                    <a:stretch>
                      <a:fillRect/>
                    </a:stretch>
                  </pic:blipFill>
                  <pic:spPr bwMode="auto">
                    <a:xfrm>
                      <a:off x="0" y="0"/>
                      <a:ext cx="584220" cy="900000"/>
                    </a:xfrm>
                    <a:prstGeom prst="rect">
                      <a:avLst/>
                    </a:prstGeom>
                    <a:noFill/>
                    <a:ln>
                      <a:noFill/>
                    </a:ln>
                  </pic:spPr>
                </pic:pic>
              </a:graphicData>
            </a:graphic>
          </wp:inline>
        </w:drawing>
      </w:r>
      <w:r>
        <w:rPr>
          <w:rFonts w:ascii="宋体" w:eastAsia="宋体" w:hAnsi="宋体"/>
          <w:szCs w:val="21"/>
        </w:rPr>
        <w:t xml:space="preserve">    </w:t>
      </w:r>
      <w:r w:rsidRPr="00D01B31">
        <w:rPr>
          <w:noProof/>
          <w:sz w:val="18"/>
          <w:szCs w:val="18"/>
        </w:rPr>
        <w:drawing>
          <wp:inline distT="0" distB="0" distL="0" distR="0">
            <wp:extent cx="1257692" cy="900000"/>
            <wp:effectExtent l="0" t="0" r="0" b="0"/>
            <wp:docPr id="15" name="图片 15" descr="http://www.pep.com.cn/czls/js/tbjx/tp/9x/u8/201008/W020100825479718207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descr="http://www.pep.com.cn/czls/js/tbjx/tp/9x/u8/201008/W020100825479718207923.jpg"/>
                    <pic:cNvPicPr>
                      <a:picLocks noChangeAspect="1" noChangeArrowheads="1"/>
                    </pic:cNvPicPr>
                  </pic:nvPicPr>
                  <pic:blipFill>
                    <a:blip xmlns:r="http://schemas.openxmlformats.org/officeDocument/2006/relationships" r:embed="rId16">
                      <a:extLst>
                        <a:ext uri="{28A0092B-C50C-407E-A947-70E740481C1C}">
                          <a14:useLocalDpi xmlns:a14="http://schemas.microsoft.com/office/drawing/2010/main" val="0"/>
                        </a:ext>
                      </a:extLst>
                    </a:blip>
                    <a:srcRect/>
                    <a:stretch>
                      <a:fillRect/>
                    </a:stretch>
                  </pic:blipFill>
                  <pic:spPr bwMode="auto">
                    <a:xfrm>
                      <a:off x="0" y="0"/>
                      <a:ext cx="1257692" cy="900000"/>
                    </a:xfrm>
                    <a:prstGeom prst="rect">
                      <a:avLst/>
                    </a:prstGeom>
                    <a:noFill/>
                    <a:ln>
                      <a:noFill/>
                    </a:ln>
                  </pic:spPr>
                </pic:pic>
              </a:graphicData>
            </a:graphic>
          </wp:inline>
        </w:drawing>
      </w:r>
      <w:r>
        <w:rPr>
          <w:rFonts w:ascii="宋体" w:eastAsia="宋体" w:hAnsi="宋体"/>
          <w:szCs w:val="21"/>
        </w:rPr>
        <w:t xml:space="preserve">  </w:t>
      </w:r>
      <w:r w:rsidRPr="00396654">
        <w:rPr>
          <w:noProof/>
        </w:rPr>
        <w:drawing>
          <wp:inline distT="0" distB="0" distL="0" distR="0">
            <wp:extent cx="1666875" cy="899764"/>
            <wp:effectExtent l="0" t="0" r="0" b="0"/>
            <wp:docPr id="16" name="图片 16" descr="http://a3.att.hudong.com/37/87/01000000000000119088786812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descr="http://a3.att.hudong.com/37/87/01000000000000119088786812737.jpg"/>
                    <pic:cNvPicPr>
                      <a:picLocks noChangeAspect="1" noChangeArrowheads="1"/>
                    </pic:cNvPicPr>
                  </pic:nvPicPr>
                  <pic:blipFill>
                    <a:blip xmlns:r="http://schemas.openxmlformats.org/officeDocument/2006/relationships" r:embed="rId17">
                      <a:extLst>
                        <a:ext uri="{28A0092B-C50C-407E-A947-70E740481C1C}">
                          <a14:useLocalDpi xmlns:a14="http://schemas.microsoft.com/office/drawing/2010/main" val="0"/>
                        </a:ext>
                      </a:extLst>
                    </a:blip>
                    <a:srcRect/>
                    <a:stretch>
                      <a:fillRect/>
                    </a:stretch>
                  </pic:blipFill>
                  <pic:spPr bwMode="auto">
                    <a:xfrm>
                      <a:off x="0" y="0"/>
                      <a:ext cx="1694402" cy="914623"/>
                    </a:xfrm>
                    <a:prstGeom prst="rect">
                      <a:avLst/>
                    </a:prstGeom>
                    <a:noFill/>
                    <a:ln>
                      <a:noFill/>
                    </a:ln>
                  </pic:spPr>
                </pic:pic>
              </a:graphicData>
            </a:graphic>
          </wp:inline>
        </w:drawing>
      </w:r>
    </w:p>
    <w:p w:rsidR="00537A67" w:rsidRPr="00537A67" w:rsidP="00537A67">
      <w:pPr>
        <w:tabs>
          <w:tab w:val="left" w:pos="2268"/>
          <w:tab w:val="left" w:pos="4111"/>
          <w:tab w:val="left" w:pos="6096"/>
        </w:tabs>
        <w:rPr>
          <w:rFonts w:ascii="宋体" w:eastAsia="宋体" w:hAnsi="宋体"/>
          <w:szCs w:val="21"/>
        </w:rPr>
      </w:pPr>
      <w:r>
        <w:rPr>
          <w:rFonts w:ascii="宋体" w:eastAsia="宋体" w:hAnsi="宋体" w:hint="eastAsia"/>
          <w:szCs w:val="21"/>
        </w:rPr>
        <w:t xml:space="preserve">       A </w:t>
      </w:r>
      <w:r>
        <w:rPr>
          <w:rFonts w:ascii="宋体" w:eastAsia="宋体" w:hAnsi="宋体"/>
          <w:szCs w:val="21"/>
        </w:rPr>
        <w:t xml:space="preserve">             </w:t>
      </w:r>
      <w:r>
        <w:rPr>
          <w:rFonts w:ascii="宋体" w:eastAsia="宋体" w:hAnsi="宋体" w:hint="eastAsia"/>
          <w:szCs w:val="21"/>
        </w:rPr>
        <w:t>B</w:t>
      </w:r>
      <w:r>
        <w:rPr>
          <w:rFonts w:ascii="宋体" w:eastAsia="宋体" w:hAnsi="宋体"/>
          <w:szCs w:val="21"/>
        </w:rPr>
        <w:t xml:space="preserve">                 </w:t>
      </w:r>
      <w:r>
        <w:rPr>
          <w:rFonts w:ascii="宋体" w:eastAsia="宋体" w:hAnsi="宋体" w:hint="eastAsia"/>
          <w:szCs w:val="21"/>
        </w:rPr>
        <w:t>C</w:t>
      </w:r>
      <w:r>
        <w:rPr>
          <w:rFonts w:ascii="宋体" w:eastAsia="宋体" w:hAnsi="宋体"/>
          <w:szCs w:val="21"/>
        </w:rPr>
        <w:t xml:space="preserve">                       </w:t>
      </w:r>
      <w:r>
        <w:rPr>
          <w:rFonts w:ascii="宋体" w:eastAsia="宋体" w:hAnsi="宋体" w:hint="eastAsia"/>
          <w:szCs w:val="21"/>
        </w:rPr>
        <w:t>D</w:t>
      </w:r>
    </w:p>
    <w:p w:rsidR="00537A67" w:rsidRPr="001F76A7" w:rsidP="00537A67">
      <w:pPr>
        <w:tabs>
          <w:tab w:val="left" w:pos="2268"/>
          <w:tab w:val="left" w:pos="4111"/>
          <w:tab w:val="left" w:pos="6096"/>
        </w:tabs>
        <w:rPr>
          <w:rFonts w:ascii="宋体" w:eastAsia="黑体" w:hAnsi="宋体"/>
          <w:szCs w:val="21"/>
        </w:rPr>
      </w:pPr>
      <w:r w:rsidRPr="001F76A7">
        <w:rPr>
          <w:rFonts w:ascii="宋体" w:eastAsia="黑体" w:hAnsi="宋体" w:hint="eastAsia"/>
          <w:szCs w:val="21"/>
        </w:rPr>
        <w:t>二、非选择题（本部分</w:t>
      </w:r>
      <w:r w:rsidRPr="001F76A7">
        <w:rPr>
          <w:rFonts w:ascii="宋体" w:eastAsia="黑体" w:hAnsi="宋体"/>
          <w:szCs w:val="21"/>
        </w:rPr>
        <w:t>3</w:t>
      </w:r>
      <w:r w:rsidRPr="001F76A7">
        <w:rPr>
          <w:rFonts w:ascii="宋体" w:eastAsia="黑体" w:hAnsi="宋体"/>
          <w:szCs w:val="21"/>
        </w:rPr>
        <w:t>小题，共</w:t>
      </w:r>
      <w:r w:rsidRPr="001F76A7">
        <w:rPr>
          <w:rFonts w:ascii="宋体" w:eastAsia="黑体" w:hAnsi="宋体"/>
          <w:szCs w:val="21"/>
        </w:rPr>
        <w:t>40</w:t>
      </w:r>
      <w:r w:rsidRPr="001F76A7">
        <w:rPr>
          <w:rFonts w:ascii="宋体" w:eastAsia="黑体" w:hAnsi="宋体"/>
          <w:szCs w:val="21"/>
        </w:rPr>
        <w:t>分，第</w:t>
      </w:r>
      <w:r w:rsidRPr="001F76A7">
        <w:rPr>
          <w:rFonts w:ascii="宋体" w:eastAsia="黑体" w:hAnsi="宋体"/>
          <w:szCs w:val="21"/>
        </w:rPr>
        <w:t>31</w:t>
      </w:r>
      <w:r w:rsidRPr="001F76A7">
        <w:rPr>
          <w:rFonts w:ascii="宋体" w:eastAsia="黑体" w:hAnsi="宋体"/>
          <w:szCs w:val="21"/>
        </w:rPr>
        <w:t>题</w:t>
      </w:r>
      <w:r w:rsidRPr="001F76A7">
        <w:rPr>
          <w:rFonts w:ascii="宋体" w:eastAsia="黑体" w:hAnsi="宋体"/>
          <w:szCs w:val="21"/>
        </w:rPr>
        <w:t>12</w:t>
      </w:r>
      <w:r w:rsidRPr="001F76A7">
        <w:rPr>
          <w:rFonts w:ascii="宋体" w:eastAsia="黑体" w:hAnsi="宋体"/>
          <w:szCs w:val="21"/>
        </w:rPr>
        <w:t>分，第</w:t>
      </w:r>
      <w:r w:rsidRPr="001F76A7">
        <w:rPr>
          <w:rFonts w:ascii="宋体" w:eastAsia="黑体" w:hAnsi="宋体"/>
          <w:szCs w:val="21"/>
        </w:rPr>
        <w:t>32</w:t>
      </w:r>
      <w:r w:rsidRPr="001F76A7">
        <w:rPr>
          <w:rFonts w:ascii="宋体" w:eastAsia="黑体" w:hAnsi="宋体"/>
          <w:szCs w:val="21"/>
        </w:rPr>
        <w:t>题</w:t>
      </w:r>
      <w:r w:rsidRPr="001F76A7">
        <w:rPr>
          <w:rFonts w:ascii="宋体" w:eastAsia="黑体" w:hAnsi="宋体"/>
          <w:szCs w:val="21"/>
        </w:rPr>
        <w:t>12</w:t>
      </w:r>
      <w:r w:rsidRPr="001F76A7">
        <w:rPr>
          <w:rFonts w:ascii="宋体" w:eastAsia="黑体" w:hAnsi="宋体"/>
          <w:szCs w:val="21"/>
        </w:rPr>
        <w:t>分，第</w:t>
      </w:r>
      <w:r w:rsidRPr="001F76A7">
        <w:rPr>
          <w:rFonts w:ascii="宋体" w:eastAsia="黑体" w:hAnsi="宋体"/>
          <w:szCs w:val="21"/>
        </w:rPr>
        <w:t>33</w:t>
      </w:r>
      <w:r w:rsidRPr="001F76A7">
        <w:rPr>
          <w:rFonts w:ascii="宋体" w:eastAsia="黑体" w:hAnsi="宋体"/>
          <w:szCs w:val="21"/>
        </w:rPr>
        <w:t>题</w:t>
      </w:r>
      <w:r w:rsidRPr="001F76A7">
        <w:rPr>
          <w:rFonts w:ascii="宋体" w:eastAsia="黑体" w:hAnsi="宋体"/>
          <w:szCs w:val="21"/>
        </w:rPr>
        <w:t>16</w:t>
      </w:r>
      <w:r w:rsidRPr="001F76A7">
        <w:rPr>
          <w:rFonts w:ascii="宋体" w:eastAsia="黑体" w:hAnsi="宋体"/>
          <w:szCs w:val="21"/>
        </w:rPr>
        <w:t>分</w:t>
      </w:r>
      <w:r w:rsidR="001F76A7">
        <w:rPr>
          <w:rFonts w:ascii="宋体" w:eastAsia="黑体" w:hAnsi="宋体"/>
          <w:szCs w:val="21"/>
        </w:rPr>
        <w:t>）</w:t>
      </w:r>
    </w:p>
    <w:p w:rsidR="00537A67" w:rsidRPr="00537A67" w:rsidP="00537A67">
      <w:pPr>
        <w:tabs>
          <w:tab w:val="left" w:pos="2268"/>
          <w:tab w:val="left" w:pos="4111"/>
          <w:tab w:val="left" w:pos="6096"/>
        </w:tabs>
        <w:rPr>
          <w:rFonts w:ascii="宋体" w:eastAsia="宋体" w:hAnsi="宋体"/>
          <w:szCs w:val="21"/>
        </w:rPr>
      </w:pPr>
      <w:r w:rsidRPr="001F76A7">
        <w:rPr>
          <w:rFonts w:ascii="宋体" w:eastAsia="黑体" w:hAnsi="宋体"/>
          <w:szCs w:val="21"/>
        </w:rPr>
        <w:t>31.(12</w:t>
      </w:r>
      <w:r w:rsidRPr="001F76A7">
        <w:rPr>
          <w:rFonts w:ascii="宋体" w:eastAsia="黑体" w:hAnsi="宋体"/>
          <w:szCs w:val="21"/>
        </w:rPr>
        <w:t>分）史实与推论</w:t>
      </w:r>
      <w:r w:rsidRPr="00537A67">
        <w:rPr>
          <w:rFonts w:ascii="宋体" w:eastAsia="宋体" w:hAnsi="宋体"/>
          <w:szCs w:val="21"/>
        </w:rPr>
        <w:t>：科学全面地解读史实，可以得出正确的历史推论。请对下面的推论</w:t>
      </w:r>
      <w:r w:rsidRPr="00537A67">
        <w:rPr>
          <w:rFonts w:ascii="宋体" w:eastAsia="宋体" w:hAnsi="宋体"/>
          <w:szCs w:val="21"/>
        </w:rPr>
        <w:t>作出</w:t>
      </w:r>
      <w:r w:rsidRPr="00537A67">
        <w:rPr>
          <w:rFonts w:ascii="宋体" w:eastAsia="宋体" w:hAnsi="宋体"/>
          <w:szCs w:val="21"/>
        </w:rPr>
        <w:t>判断，正确的涂“A”，错误的涂“B”。</w:t>
      </w:r>
    </w:p>
    <w:p w:rsidR="00537A67" w:rsidRPr="001F76A7" w:rsidP="00537A67">
      <w:pPr>
        <w:tabs>
          <w:tab w:val="left" w:pos="2268"/>
          <w:tab w:val="left" w:pos="4111"/>
          <w:tab w:val="left" w:pos="6096"/>
        </w:tabs>
        <w:rPr>
          <w:rFonts w:ascii="宋体" w:eastAsia="楷体" w:hAnsi="宋体"/>
          <w:szCs w:val="21"/>
        </w:rPr>
      </w:pPr>
      <w:r w:rsidRPr="00537A67">
        <w:rPr>
          <w:rFonts w:ascii="宋体" w:eastAsia="宋体" w:hAnsi="宋体"/>
          <w:szCs w:val="21"/>
        </w:rPr>
        <w:t>(1)史实：</w:t>
      </w:r>
      <w:r w:rsidRPr="001F76A7">
        <w:rPr>
          <w:rFonts w:ascii="宋体" w:eastAsia="楷体" w:hAnsi="宋体"/>
          <w:szCs w:val="21"/>
        </w:rPr>
        <w:t>当任何人</w:t>
      </w:r>
      <w:r w:rsidRPr="001F76A7">
        <w:rPr>
          <w:rFonts w:ascii="宋体" w:eastAsia="楷体" w:hAnsi="宋体"/>
          <w:szCs w:val="21"/>
        </w:rPr>
        <w:t>……</w:t>
      </w:r>
      <w:r w:rsidRPr="001F76A7">
        <w:rPr>
          <w:rFonts w:ascii="宋体" w:eastAsia="楷体" w:hAnsi="宋体"/>
          <w:szCs w:val="21"/>
        </w:rPr>
        <w:t>和王国的最高领主发生附庸关系时，他或她必须跪在领主之前说：</w:t>
      </w:r>
      <w:r w:rsidRPr="001F76A7">
        <w:rPr>
          <w:rFonts w:ascii="宋体" w:eastAsia="楷体" w:hAnsi="宋体"/>
          <w:szCs w:val="21"/>
        </w:rPr>
        <w:t>“</w:t>
      </w:r>
      <w:r w:rsidRPr="001F76A7">
        <w:rPr>
          <w:rFonts w:ascii="宋体" w:eastAsia="楷体" w:hAnsi="宋体"/>
          <w:szCs w:val="21"/>
        </w:rPr>
        <w:t>大人，现在为了某某采邑</w:t>
      </w:r>
      <w:r w:rsidRPr="001F76A7">
        <w:rPr>
          <w:rFonts w:ascii="宋体" w:eastAsia="楷体" w:hAnsi="宋体"/>
          <w:szCs w:val="21"/>
        </w:rPr>
        <w:t>......</w:t>
      </w:r>
      <w:r w:rsidRPr="001F76A7">
        <w:rPr>
          <w:rFonts w:ascii="宋体" w:eastAsia="楷体" w:hAnsi="宋体"/>
          <w:szCs w:val="21"/>
        </w:rPr>
        <w:t>我成为你的亲近附庸</w:t>
      </w:r>
      <w:r w:rsidRPr="001F76A7">
        <w:rPr>
          <w:rFonts w:ascii="宋体" w:eastAsia="楷体" w:hAnsi="宋体"/>
          <w:szCs w:val="21"/>
        </w:rPr>
        <w:t>……</w:t>
      </w:r>
      <w:r w:rsidRPr="001F76A7">
        <w:rPr>
          <w:rFonts w:ascii="宋体" w:eastAsia="楷体" w:hAnsi="宋体"/>
          <w:szCs w:val="21"/>
        </w:rPr>
        <w:t>拥护您，保卫您，反对</w:t>
      </w:r>
    </w:p>
    <w:p w:rsidR="00537A67" w:rsidRPr="001F76A7" w:rsidP="00537A67">
      <w:pPr>
        <w:tabs>
          <w:tab w:val="left" w:pos="2268"/>
          <w:tab w:val="left" w:pos="4111"/>
          <w:tab w:val="left" w:pos="6096"/>
        </w:tabs>
        <w:rPr>
          <w:rFonts w:ascii="宋体" w:eastAsia="楷体" w:hAnsi="宋体"/>
          <w:szCs w:val="21"/>
        </w:rPr>
      </w:pPr>
      <w:r w:rsidRPr="001F76A7">
        <w:rPr>
          <w:rFonts w:ascii="宋体" w:eastAsia="楷体" w:hAnsi="宋体" w:hint="eastAsia"/>
          <w:szCs w:val="21"/>
        </w:rPr>
        <w:t>一切人。”</w:t>
      </w:r>
      <w:r w:rsidR="0046071A">
        <w:rPr>
          <w:rFonts w:ascii="宋体" w:eastAsia="楷体" w:hAnsi="宋体" w:hint="eastAsia"/>
          <w:szCs w:val="21"/>
        </w:rPr>
        <w:t xml:space="preserve"> </w:t>
      </w:r>
      <w:r w:rsidR="0046071A">
        <w:rPr>
          <w:rFonts w:ascii="宋体" w:eastAsia="楷体" w:hAnsi="宋体"/>
          <w:szCs w:val="21"/>
        </w:rPr>
        <w:t xml:space="preserve">                                    </w:t>
      </w:r>
      <w:r w:rsidR="0046071A">
        <w:rPr>
          <w:rFonts w:ascii="宋体" w:eastAsia="楷体" w:hAnsi="宋体" w:hint="eastAsia"/>
          <w:szCs w:val="21"/>
        </w:rPr>
        <w:t>——</w:t>
      </w:r>
      <w:r w:rsidRPr="001F76A7">
        <w:rPr>
          <w:rFonts w:ascii="宋体" w:eastAsia="楷体" w:hAnsi="宋体"/>
          <w:szCs w:val="21"/>
        </w:rPr>
        <w:t>《世界中世纪史原始资料选辑》</w:t>
      </w:r>
    </w:p>
    <w:p w:rsidR="00537A67" w:rsidRPr="00537A67" w:rsidP="0046071A">
      <w:pPr>
        <w:tabs>
          <w:tab w:val="left" w:pos="2268"/>
          <w:tab w:val="left" w:pos="4111"/>
          <w:tab w:val="left" w:pos="6096"/>
        </w:tabs>
        <w:ind w:firstLine="420"/>
        <w:rPr>
          <w:rFonts w:ascii="宋体" w:eastAsia="宋体" w:hAnsi="宋体"/>
          <w:szCs w:val="21"/>
        </w:rPr>
      </w:pPr>
      <w:r w:rsidRPr="00537A67">
        <w:rPr>
          <w:rFonts w:ascii="宋体" w:eastAsia="宋体" w:hAnsi="宋体" w:hint="eastAsia"/>
          <w:szCs w:val="21"/>
        </w:rPr>
        <w:t>推论：采邑制下，领主和封臣形成封建等级关系。</w:t>
      </w:r>
      <w:r w:rsidRPr="00537A67">
        <w:rPr>
          <w:rFonts w:ascii="宋体" w:eastAsia="宋体" w:hAnsi="宋体"/>
          <w:szCs w:val="21"/>
        </w:rPr>
        <w:t>（▲)</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(2)史实：</w:t>
      </w:r>
      <w:r w:rsidRPr="0046071A">
        <w:rPr>
          <w:rFonts w:ascii="宋体" w:eastAsia="楷体" w:hAnsi="宋体"/>
          <w:szCs w:val="21"/>
        </w:rPr>
        <w:t>1612</w:t>
      </w:r>
      <w:r w:rsidRPr="0046071A">
        <w:rPr>
          <w:rFonts w:ascii="宋体" w:eastAsia="楷体" w:hAnsi="宋体"/>
          <w:szCs w:val="21"/>
        </w:rPr>
        <w:t>年教皇命令红衣主教贝拉明警告伽利略不得再坚持和宣传哥白尼学说。</w:t>
      </w:r>
    </w:p>
    <w:p w:rsidR="00224DD8" w:rsidP="00537A67">
      <w:pPr>
        <w:tabs>
          <w:tab w:val="left" w:pos="2268"/>
          <w:tab w:val="left" w:pos="4111"/>
          <w:tab w:val="left" w:pos="6096"/>
        </w:tabs>
        <w:rPr>
          <w:rFonts w:ascii="宋体" w:eastAsia="楷体" w:hAnsi="宋体"/>
          <w:szCs w:val="21"/>
        </w:rPr>
      </w:pPr>
      <w:r w:rsidRPr="0046071A">
        <w:rPr>
          <w:rFonts w:ascii="宋体" w:eastAsia="楷体" w:hAnsi="宋体"/>
          <w:szCs w:val="21"/>
        </w:rPr>
        <w:t>1616</w:t>
      </w:r>
      <w:r w:rsidRPr="0046071A">
        <w:rPr>
          <w:rFonts w:ascii="宋体" w:eastAsia="楷体" w:hAnsi="宋体"/>
          <w:szCs w:val="21"/>
        </w:rPr>
        <w:t>年罗马</w:t>
      </w:r>
      <w:r w:rsidRPr="0046071A">
        <w:rPr>
          <w:rFonts w:ascii="宋体" w:eastAsia="楷体" w:hAnsi="宋体"/>
          <w:szCs w:val="21"/>
        </w:rPr>
        <w:t>11</w:t>
      </w:r>
      <w:r w:rsidRPr="0046071A">
        <w:rPr>
          <w:rFonts w:ascii="宋体" w:eastAsia="楷体" w:hAnsi="宋体"/>
          <w:szCs w:val="21"/>
        </w:rPr>
        <w:t>名顾问组成的委员会向宗教裁判所递交的报告中宣布哥白尼学说为异端。</w:t>
      </w:r>
    </w:p>
    <w:p w:rsidR="00537A67" w:rsidRPr="0046071A" w:rsidP="00224DD8">
      <w:pPr>
        <w:tabs>
          <w:tab w:val="left" w:pos="2268"/>
          <w:tab w:val="left" w:pos="4111"/>
          <w:tab w:val="left" w:pos="6096"/>
        </w:tabs>
        <w:jc w:val="right"/>
        <w:rPr>
          <w:rFonts w:ascii="宋体" w:eastAsia="楷体" w:hAnsi="宋体"/>
          <w:szCs w:val="21"/>
        </w:rPr>
      </w:pPr>
      <w:r>
        <w:rPr>
          <w:rFonts w:ascii="宋体" w:eastAsia="楷体" w:hAnsi="宋体" w:hint="eastAsia"/>
          <w:szCs w:val="21"/>
        </w:rPr>
        <w:t>——</w:t>
      </w:r>
      <w:r w:rsidRPr="0046071A">
        <w:rPr>
          <w:rFonts w:ascii="宋体" w:eastAsia="楷体" w:hAnsi="宋体"/>
          <w:szCs w:val="21"/>
        </w:rPr>
        <w:t>朱健榕《哥白尼学说在当时影响了谁》</w:t>
      </w:r>
    </w:p>
    <w:p w:rsidR="00537A67" w:rsidRPr="00537A67" w:rsidP="00224DD8">
      <w:pPr>
        <w:tabs>
          <w:tab w:val="left" w:pos="2268"/>
          <w:tab w:val="left" w:pos="4111"/>
          <w:tab w:val="left" w:pos="6096"/>
        </w:tabs>
        <w:ind w:firstLine="420"/>
        <w:rPr>
          <w:rFonts w:ascii="宋体" w:eastAsia="宋体" w:hAnsi="宋体"/>
          <w:szCs w:val="21"/>
        </w:rPr>
      </w:pPr>
      <w:r w:rsidRPr="00537A67">
        <w:rPr>
          <w:rFonts w:ascii="宋体" w:eastAsia="宋体" w:hAnsi="宋体" w:hint="eastAsia"/>
          <w:szCs w:val="21"/>
        </w:rPr>
        <w:t>推论：</w:t>
      </w:r>
      <w:r w:rsidRPr="00537A67">
        <w:rPr>
          <w:rFonts w:ascii="宋体" w:eastAsia="宋体" w:hAnsi="宋体"/>
          <w:szCs w:val="21"/>
        </w:rPr>
        <w:t>17世纪教会成为科学发展的阻碍。（▲)</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(3)史实：</w:t>
      </w:r>
      <w:r w:rsidRPr="0046071A">
        <w:rPr>
          <w:rFonts w:ascii="宋体" w:eastAsia="楷体" w:hAnsi="宋体"/>
          <w:szCs w:val="21"/>
        </w:rPr>
        <w:t>如果找到大量出产黄金和香料之地，吾将留下尽力收集。为此，吾当继续航</w:t>
      </w:r>
      <w:r w:rsidRPr="0046071A">
        <w:rPr>
          <w:rFonts w:ascii="宋体" w:eastAsia="楷体" w:hAnsi="宋体" w:hint="eastAsia"/>
          <w:szCs w:val="21"/>
        </w:rPr>
        <w:t>行，直至找到黄金产地。</w:t>
      </w:r>
      <w:r w:rsidR="00224DD8">
        <w:rPr>
          <w:rFonts w:ascii="宋体" w:eastAsia="楷体" w:hAnsi="宋体" w:hint="eastAsia"/>
          <w:szCs w:val="21"/>
        </w:rPr>
        <w:t xml:space="preserve">    </w:t>
      </w:r>
      <w:r w:rsidR="00224DD8">
        <w:rPr>
          <w:rFonts w:ascii="宋体" w:eastAsia="楷体" w:hAnsi="宋体"/>
          <w:szCs w:val="21"/>
        </w:rPr>
        <w:t xml:space="preserve">                                    </w:t>
      </w:r>
      <w:r w:rsidR="00224DD8">
        <w:rPr>
          <w:rFonts w:ascii="宋体" w:eastAsia="楷体" w:hAnsi="宋体" w:hint="eastAsia"/>
          <w:szCs w:val="21"/>
        </w:rPr>
        <w:t>——</w:t>
      </w:r>
      <w:r w:rsidRPr="0046071A">
        <w:rPr>
          <w:rFonts w:ascii="宋体" w:eastAsia="楷体" w:hAnsi="宋体"/>
          <w:szCs w:val="21"/>
        </w:rPr>
        <w:t>《哥伦布日记》</w:t>
      </w:r>
    </w:p>
    <w:p w:rsidR="00537A67" w:rsidRPr="00537A67" w:rsidP="00224DD8">
      <w:pPr>
        <w:tabs>
          <w:tab w:val="left" w:pos="2268"/>
          <w:tab w:val="left" w:pos="4111"/>
          <w:tab w:val="left" w:pos="6096"/>
        </w:tabs>
        <w:ind w:firstLine="420"/>
        <w:rPr>
          <w:rFonts w:ascii="宋体" w:eastAsia="宋体" w:hAnsi="宋体"/>
          <w:szCs w:val="21"/>
        </w:rPr>
      </w:pPr>
      <w:r w:rsidRPr="00537A67">
        <w:rPr>
          <w:rFonts w:ascii="宋体" w:eastAsia="宋体" w:hAnsi="宋体" w:hint="eastAsia"/>
          <w:szCs w:val="21"/>
        </w:rPr>
        <w:t>推论：追求财富是哥伦布远洋航海的动力。</w:t>
      </w:r>
      <w:r w:rsidRPr="00537A67">
        <w:rPr>
          <w:rFonts w:ascii="宋体" w:eastAsia="宋体" w:hAnsi="宋体"/>
          <w:szCs w:val="21"/>
        </w:rPr>
        <w:t>（▲)</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(4)史实：</w:t>
      </w:r>
      <w:r w:rsidRPr="0046071A">
        <w:rPr>
          <w:rFonts w:ascii="宋体" w:eastAsia="楷体" w:hAnsi="宋体"/>
          <w:szCs w:val="21"/>
        </w:rPr>
        <w:t>凡未经议会同意，以国王权威停止法律或停止法律实施之僭越权力，为非法</w:t>
      </w:r>
      <w:r w:rsidRPr="0046071A">
        <w:rPr>
          <w:rFonts w:ascii="宋体" w:eastAsia="楷体" w:hAnsi="宋体" w:hint="eastAsia"/>
          <w:szCs w:val="21"/>
        </w:rPr>
        <w:t>权力，凡未经议会准许，借口国王特权，为国王而征收或供国王使用而征收金钱，</w:t>
      </w:r>
      <w:r w:rsidRPr="0046071A">
        <w:rPr>
          <w:rFonts w:ascii="宋体" w:eastAsia="楷体" w:hAnsi="宋体"/>
          <w:szCs w:val="21"/>
        </w:rPr>
        <w:t>超越议会准许之时限或方式者，皆为非法。</w:t>
      </w:r>
      <w:r w:rsidR="00224DD8">
        <w:rPr>
          <w:rFonts w:ascii="宋体" w:eastAsia="楷体" w:hAnsi="宋体" w:hint="eastAsia"/>
          <w:szCs w:val="21"/>
        </w:rPr>
        <w:t xml:space="preserve">   </w:t>
      </w:r>
      <w:r w:rsidR="00224DD8">
        <w:rPr>
          <w:rFonts w:ascii="宋体" w:eastAsia="楷体" w:hAnsi="宋体"/>
          <w:szCs w:val="21"/>
        </w:rPr>
        <w:t xml:space="preserve">                               </w:t>
      </w:r>
      <w:r w:rsidR="00224DD8">
        <w:rPr>
          <w:rFonts w:ascii="宋体" w:eastAsia="楷体" w:hAnsi="宋体" w:hint="eastAsia"/>
          <w:szCs w:val="21"/>
        </w:rPr>
        <w:t>——</w:t>
      </w:r>
      <w:r w:rsidRPr="0046071A">
        <w:rPr>
          <w:rFonts w:ascii="宋体" w:eastAsia="楷体" w:hAnsi="宋体"/>
          <w:szCs w:val="21"/>
        </w:rPr>
        <w:t>《权利法案》</w:t>
      </w:r>
    </w:p>
    <w:p w:rsidR="00537A67" w:rsidRPr="00537A67" w:rsidP="00224DD8">
      <w:pPr>
        <w:tabs>
          <w:tab w:val="left" w:pos="2268"/>
          <w:tab w:val="left" w:pos="4111"/>
          <w:tab w:val="left" w:pos="6096"/>
        </w:tabs>
        <w:ind w:firstLine="420"/>
        <w:rPr>
          <w:rFonts w:ascii="宋体" w:eastAsia="宋体" w:hAnsi="宋体"/>
          <w:szCs w:val="21"/>
        </w:rPr>
      </w:pPr>
      <w:r w:rsidRPr="00537A67">
        <w:rPr>
          <w:rFonts w:ascii="宋体" w:eastAsia="宋体" w:hAnsi="宋体" w:hint="eastAsia"/>
          <w:szCs w:val="21"/>
        </w:rPr>
        <w:t>推论：《权利法案》颁布后，英国国王丧失一切权利。</w:t>
      </w:r>
      <w:r w:rsidRPr="00537A67">
        <w:rPr>
          <w:rFonts w:ascii="宋体" w:eastAsia="宋体" w:hAnsi="宋体"/>
          <w:szCs w:val="21"/>
        </w:rPr>
        <w:t>（▲)</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(5)史实：</w:t>
      </w:r>
      <w:r w:rsidRPr="0046071A">
        <w:rPr>
          <w:rFonts w:ascii="宋体" w:eastAsia="楷体" w:hAnsi="宋体"/>
          <w:szCs w:val="21"/>
        </w:rPr>
        <w:t>今天的电子通信技术使得时间和空间变得模糊</w:t>
      </w:r>
      <w:r w:rsidRPr="0046071A">
        <w:rPr>
          <w:rFonts w:ascii="宋体" w:eastAsia="楷体" w:hAnsi="宋体"/>
          <w:szCs w:val="21"/>
        </w:rPr>
        <w:t>……</w:t>
      </w:r>
      <w:r w:rsidRPr="0046071A">
        <w:rPr>
          <w:rFonts w:ascii="宋体" w:eastAsia="楷体" w:hAnsi="宋体"/>
          <w:szCs w:val="21"/>
        </w:rPr>
        <w:t>无线电、电视、传真机和联网的计算机传递产生了一个地球村，消除了以往在社会、经济和政治上的孤立。</w:t>
      </w:r>
    </w:p>
    <w:p w:rsidR="00224DD8" w:rsidP="00224DD8">
      <w:pPr>
        <w:tabs>
          <w:tab w:val="left" w:pos="2268"/>
          <w:tab w:val="left" w:pos="4111"/>
          <w:tab w:val="left" w:pos="6096"/>
        </w:tabs>
        <w:jc w:val="right"/>
        <w:rPr>
          <w:rFonts w:ascii="宋体" w:eastAsia="楷体" w:hAnsi="宋体"/>
          <w:szCs w:val="21"/>
        </w:rPr>
      </w:pPr>
      <w:r w:rsidRPr="0046071A">
        <w:rPr>
          <w:rFonts w:ascii="宋体" w:eastAsia="楷体" w:hAnsi="宋体" w:hint="eastAsia"/>
          <w:szCs w:val="21"/>
        </w:rPr>
        <w:t>——杰里</w:t>
      </w:r>
      <w:r w:rsidRPr="0046071A">
        <w:rPr>
          <w:rFonts w:ascii="宋体" w:eastAsia="楷体" w:hAnsi="宋体"/>
          <w:szCs w:val="21"/>
        </w:rPr>
        <w:t>.</w:t>
      </w:r>
      <w:r w:rsidRPr="0046071A">
        <w:rPr>
          <w:rFonts w:ascii="宋体" w:eastAsia="楷体" w:hAnsi="宋体"/>
          <w:szCs w:val="21"/>
        </w:rPr>
        <w:t>本特利、赫伯特</w:t>
      </w:r>
      <w:r w:rsidRPr="0046071A">
        <w:rPr>
          <w:rFonts w:ascii="宋体" w:eastAsia="楷体" w:hAnsi="宋体"/>
          <w:szCs w:val="21"/>
        </w:rPr>
        <w:t>•</w:t>
      </w:r>
      <w:r w:rsidRPr="0046071A">
        <w:rPr>
          <w:rFonts w:ascii="宋体" w:eastAsia="楷体" w:hAnsi="宋体"/>
          <w:szCs w:val="21"/>
        </w:rPr>
        <w:t>齐格勒《新全球史》</w:t>
      </w:r>
    </w:p>
    <w:p w:rsidR="00537A67" w:rsidRPr="00537A67" w:rsidP="00224DD8">
      <w:pPr>
        <w:tabs>
          <w:tab w:val="left" w:pos="2268"/>
          <w:tab w:val="left" w:pos="4111"/>
          <w:tab w:val="left" w:pos="6096"/>
        </w:tabs>
        <w:ind w:firstLine="420"/>
        <w:rPr>
          <w:rFonts w:ascii="宋体" w:eastAsia="宋体" w:hAnsi="宋体"/>
          <w:szCs w:val="21"/>
        </w:rPr>
      </w:pPr>
      <w:r w:rsidRPr="00537A67">
        <w:rPr>
          <w:rFonts w:ascii="宋体" w:eastAsia="宋体" w:hAnsi="宋体"/>
          <w:szCs w:val="21"/>
        </w:rPr>
        <w:t>推论：第三次科技革命推动世界各地同步发展。（▲)</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w:t>
      </w:r>
      <w:r w:rsidR="00224DD8">
        <w:rPr>
          <w:rFonts w:ascii="宋体" w:eastAsia="宋体" w:hAnsi="宋体"/>
          <w:szCs w:val="21"/>
        </w:rPr>
        <w:t>6</w:t>
      </w:r>
      <w:r w:rsidRPr="00537A67">
        <w:rPr>
          <w:rFonts w:ascii="宋体" w:eastAsia="宋体" w:hAnsi="宋体"/>
          <w:szCs w:val="21"/>
        </w:rPr>
        <w:t>)史实：</w:t>
      </w:r>
      <w:r w:rsidRPr="0046071A">
        <w:rPr>
          <w:rFonts w:ascii="宋体" w:eastAsia="楷体" w:hAnsi="宋体"/>
          <w:szCs w:val="21"/>
        </w:rPr>
        <w:t>1963</w:t>
      </w:r>
      <w:r w:rsidRPr="0046071A">
        <w:rPr>
          <w:rFonts w:ascii="宋体" w:eastAsia="楷体" w:hAnsi="宋体"/>
          <w:szCs w:val="21"/>
        </w:rPr>
        <w:t>年法国拒绝了英国加入欧洲共同市场（欧共体前身）的请求。戴高乐在解释法国的决定时说，如果让英国加入，就意味着最终会出现</w:t>
      </w:r>
      <w:r w:rsidRPr="0046071A">
        <w:rPr>
          <w:rFonts w:ascii="宋体" w:eastAsia="楷体" w:hAnsi="宋体"/>
          <w:szCs w:val="21"/>
        </w:rPr>
        <w:t>“</w:t>
      </w:r>
      <w:r w:rsidRPr="0046071A">
        <w:rPr>
          <w:rFonts w:ascii="宋体" w:eastAsia="楷体" w:hAnsi="宋体"/>
          <w:szCs w:val="21"/>
        </w:rPr>
        <w:t>一个依赖美国并由美国领导的庞大的大西洋共同体</w:t>
      </w:r>
      <w:r w:rsidRPr="0046071A">
        <w:rPr>
          <w:rFonts w:ascii="宋体" w:eastAsia="楷体" w:hAnsi="宋体"/>
          <w:szCs w:val="21"/>
        </w:rPr>
        <w:t>”</w:t>
      </w:r>
      <w:r w:rsidRPr="0046071A">
        <w:rPr>
          <w:rFonts w:ascii="宋体" w:eastAsia="楷体" w:hAnsi="宋体"/>
          <w:szCs w:val="21"/>
        </w:rPr>
        <w:t>，这是不能接受的。</w:t>
      </w:r>
    </w:p>
    <w:p w:rsidR="00224DD8" w:rsidP="00224DD8">
      <w:pPr>
        <w:tabs>
          <w:tab w:val="left" w:pos="2268"/>
          <w:tab w:val="left" w:pos="4111"/>
          <w:tab w:val="left" w:pos="6096"/>
        </w:tabs>
        <w:jc w:val="right"/>
        <w:rPr>
          <w:rFonts w:ascii="宋体" w:eastAsia="楷体" w:hAnsi="宋体"/>
          <w:szCs w:val="21"/>
        </w:rPr>
      </w:pPr>
      <w:r w:rsidRPr="0046071A">
        <w:rPr>
          <w:rFonts w:ascii="宋体" w:eastAsia="楷体" w:hAnsi="宋体" w:hint="eastAsia"/>
          <w:szCs w:val="21"/>
        </w:rPr>
        <w:t>——摘编自张静《戴高乐为何阻止英国加入欧共体》</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推论：法国反对欧洲的联合。（▲)</w:t>
      </w:r>
    </w:p>
    <w:p w:rsidR="00224DD8" w:rsidP="00537A67">
      <w:pPr>
        <w:tabs>
          <w:tab w:val="left" w:pos="2268"/>
          <w:tab w:val="left" w:pos="4111"/>
          <w:tab w:val="left" w:pos="6096"/>
        </w:tabs>
        <w:rPr>
          <w:rFonts w:ascii="宋体" w:eastAsia="黑体" w:hAnsi="宋体"/>
          <w:szCs w:val="21"/>
        </w:rPr>
      </w:pPr>
    </w:p>
    <w:p w:rsidR="00224DD8" w:rsidP="00537A67">
      <w:pPr>
        <w:tabs>
          <w:tab w:val="left" w:pos="2268"/>
          <w:tab w:val="left" w:pos="4111"/>
          <w:tab w:val="left" w:pos="6096"/>
        </w:tabs>
        <w:rPr>
          <w:rFonts w:ascii="宋体" w:eastAsia="黑体" w:hAnsi="宋体"/>
          <w:szCs w:val="21"/>
        </w:rPr>
      </w:pPr>
    </w:p>
    <w:p w:rsidR="00224DD8" w:rsidP="00537A67">
      <w:pPr>
        <w:tabs>
          <w:tab w:val="left" w:pos="2268"/>
          <w:tab w:val="left" w:pos="4111"/>
          <w:tab w:val="left" w:pos="6096"/>
        </w:tabs>
        <w:rPr>
          <w:rFonts w:ascii="宋体" w:eastAsia="黑体" w:hAnsi="宋体"/>
          <w:szCs w:val="21"/>
        </w:rPr>
      </w:pPr>
    </w:p>
    <w:p w:rsidR="00537A67" w:rsidRPr="0046071A" w:rsidP="00537A67">
      <w:pPr>
        <w:tabs>
          <w:tab w:val="left" w:pos="2268"/>
          <w:tab w:val="left" w:pos="4111"/>
          <w:tab w:val="left" w:pos="6096"/>
        </w:tabs>
        <w:rPr>
          <w:rFonts w:ascii="宋体" w:eastAsia="黑体" w:hAnsi="宋体"/>
          <w:szCs w:val="21"/>
        </w:rPr>
      </w:pPr>
      <w:r w:rsidRPr="0046071A">
        <w:rPr>
          <w:rFonts w:ascii="宋体" w:eastAsia="黑体" w:hAnsi="宋体"/>
          <w:szCs w:val="21"/>
        </w:rPr>
        <w:t>31.(12</w:t>
      </w:r>
      <w:r w:rsidRPr="0046071A">
        <w:rPr>
          <w:rFonts w:ascii="宋体" w:eastAsia="黑体" w:hAnsi="宋体"/>
          <w:szCs w:val="21"/>
        </w:rPr>
        <w:t>分）情境分析：</w:t>
      </w: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(1)</w:t>
      </w:r>
      <w:r w:rsidRPr="0046071A">
        <w:rPr>
          <w:rFonts w:ascii="宋体" w:eastAsia="黑体" w:hAnsi="宋体"/>
          <w:szCs w:val="21"/>
        </w:rPr>
        <w:t>情境</w:t>
      </w:r>
      <w:r w:rsidRPr="0046071A">
        <w:rPr>
          <w:rFonts w:ascii="宋体" w:eastAsia="黑体" w:hAnsi="宋体"/>
          <w:szCs w:val="21"/>
        </w:rPr>
        <w:t>一</w:t>
      </w:r>
      <w:r w:rsidRPr="00537A67">
        <w:rPr>
          <w:rFonts w:ascii="宋体" w:eastAsia="宋体" w:hAnsi="宋体"/>
          <w:szCs w:val="21"/>
        </w:rPr>
        <w:t>：</w:t>
      </w:r>
      <w:r w:rsidRPr="0046071A">
        <w:rPr>
          <w:rFonts w:ascii="宋体" w:eastAsia="楷体" w:hAnsi="宋体"/>
          <w:szCs w:val="21"/>
        </w:rPr>
        <w:t>英国过去之保护北美殖民地，完全从本身的利益着想，并不是为了爱护北美人民。他指出独立的好处，因为这样做不但给美洲人带来自由，而且还能使他们享受经济繁荣，相反地，如果继续与英国保持联系，则有百害而无一利。</w:t>
      </w:r>
    </w:p>
    <w:p w:rsidR="00537A67" w:rsidRPr="0046071A" w:rsidP="00224DD8">
      <w:pPr>
        <w:tabs>
          <w:tab w:val="left" w:pos="2268"/>
          <w:tab w:val="left" w:pos="4111"/>
          <w:tab w:val="left" w:pos="6096"/>
        </w:tabs>
        <w:jc w:val="right"/>
        <w:rPr>
          <w:rFonts w:ascii="宋体" w:eastAsia="楷体" w:hAnsi="宋体"/>
          <w:szCs w:val="21"/>
        </w:rPr>
      </w:pPr>
      <w:r w:rsidRPr="0046071A">
        <w:rPr>
          <w:rFonts w:ascii="宋体" w:eastAsia="楷体" w:hAnsi="宋体" w:hint="eastAsia"/>
          <w:szCs w:val="21"/>
        </w:rPr>
        <w:t>——潘恩《常识》</w:t>
      </w:r>
    </w:p>
    <w:p w:rsidR="00537A67" w:rsidP="00537A67">
      <w:pPr>
        <w:tabs>
          <w:tab w:val="left" w:pos="2268"/>
          <w:tab w:val="left" w:pos="4111"/>
          <w:tab w:val="left" w:pos="6096"/>
        </w:tabs>
        <w:rPr>
          <w:rFonts w:ascii="宋体" w:eastAsia="宋体" w:hAnsi="宋体"/>
          <w:szCs w:val="21"/>
        </w:rPr>
      </w:pPr>
      <w:r w:rsidRPr="00537A67">
        <w:rPr>
          <w:rFonts w:ascii="宋体" w:eastAsia="宋体" w:hAnsi="宋体" w:hint="eastAsia"/>
          <w:szCs w:val="21"/>
        </w:rPr>
        <w:t>分析：根据情境，指出潘恩认为北美为何需要独立？（</w:t>
      </w:r>
      <w:r w:rsidRPr="00537A67">
        <w:rPr>
          <w:rFonts w:ascii="宋体" w:eastAsia="宋体" w:hAnsi="宋体"/>
          <w:szCs w:val="21"/>
        </w:rPr>
        <w:t>2分）潘恩的思想受到欧洲哪一思想解放运动的影响？（2分）在潘恩思想的影响下，北美开始争取独立的战争，请写出战争开始的标志。（2分）</w:t>
      </w:r>
    </w:p>
    <w:p w:rsidR="00224DD8" w:rsidRPr="00537A67" w:rsidP="00537A67">
      <w:pPr>
        <w:tabs>
          <w:tab w:val="left" w:pos="2268"/>
          <w:tab w:val="left" w:pos="4111"/>
          <w:tab w:val="left" w:pos="6096"/>
        </w:tabs>
        <w:rPr>
          <w:rFonts w:ascii="宋体" w:eastAsia="宋体" w:hAnsi="宋体" w:hint="eastAsia"/>
          <w:szCs w:val="21"/>
        </w:rPr>
      </w:pPr>
    </w:p>
    <w:p w:rsidR="00537A67" w:rsidRPr="0046071A" w:rsidP="00537A67">
      <w:pPr>
        <w:tabs>
          <w:tab w:val="left" w:pos="2268"/>
          <w:tab w:val="left" w:pos="4111"/>
          <w:tab w:val="left" w:pos="6096"/>
        </w:tabs>
        <w:rPr>
          <w:rFonts w:ascii="宋体" w:eastAsia="楷体" w:hAnsi="宋体"/>
          <w:szCs w:val="21"/>
        </w:rPr>
      </w:pPr>
      <w:r w:rsidRPr="00537A67">
        <w:rPr>
          <w:rFonts w:ascii="宋体" w:eastAsia="宋体" w:hAnsi="宋体"/>
          <w:szCs w:val="21"/>
        </w:rPr>
        <w:t>(2)</w:t>
      </w:r>
      <w:r w:rsidRPr="0046071A">
        <w:rPr>
          <w:rFonts w:ascii="宋体" w:eastAsia="黑体" w:hAnsi="宋体"/>
          <w:szCs w:val="21"/>
        </w:rPr>
        <w:t>情境二</w:t>
      </w:r>
      <w:r w:rsidRPr="00537A67">
        <w:rPr>
          <w:rFonts w:ascii="宋体" w:eastAsia="宋体" w:hAnsi="宋体"/>
          <w:szCs w:val="21"/>
        </w:rPr>
        <w:t>：</w:t>
      </w:r>
      <w:r w:rsidRPr="0046071A">
        <w:rPr>
          <w:rFonts w:ascii="宋体" w:eastAsia="楷体" w:hAnsi="宋体"/>
          <w:szCs w:val="21"/>
        </w:rPr>
        <w:t>“</w:t>
      </w:r>
      <w:r w:rsidRPr="0046071A">
        <w:rPr>
          <w:rFonts w:ascii="宋体" w:eastAsia="楷体" w:hAnsi="宋体"/>
          <w:szCs w:val="21"/>
        </w:rPr>
        <w:t>我天生是反对奴隶制度的，然而我从不认为总统职位赋予我的权力是无限的，是可以使我按照自己的判断和感情采取官方行动的。</w:t>
      </w:r>
      <w:r w:rsidRPr="0046071A">
        <w:rPr>
          <w:rFonts w:ascii="宋体" w:eastAsia="楷体" w:hAnsi="宋体"/>
          <w:szCs w:val="21"/>
        </w:rPr>
        <w:t>”“</w:t>
      </w:r>
      <w:r w:rsidRPr="0046071A">
        <w:rPr>
          <w:rFonts w:ascii="宋体" w:eastAsia="楷体" w:hAnsi="宋体"/>
          <w:szCs w:val="21"/>
        </w:rPr>
        <w:t>当解决奴隶制的时机到来时，我确信我一定会尽我的职责，哪怕付出我的生命也在所不惜。</w:t>
      </w:r>
      <w:r w:rsidRPr="0046071A">
        <w:rPr>
          <w:rFonts w:ascii="宋体" w:eastAsia="楷体" w:hAnsi="宋体"/>
          <w:szCs w:val="21"/>
        </w:rPr>
        <w:t>”</w:t>
      </w:r>
    </w:p>
    <w:p w:rsidR="00537A67" w:rsidRPr="0046071A" w:rsidP="00224DD8">
      <w:pPr>
        <w:tabs>
          <w:tab w:val="left" w:pos="2268"/>
          <w:tab w:val="left" w:pos="4111"/>
          <w:tab w:val="left" w:pos="6096"/>
        </w:tabs>
        <w:jc w:val="right"/>
        <w:rPr>
          <w:rFonts w:ascii="宋体" w:eastAsia="楷体" w:hAnsi="宋体"/>
          <w:szCs w:val="21"/>
        </w:rPr>
      </w:pPr>
      <w:r>
        <w:rPr>
          <w:rFonts w:ascii="宋体" w:eastAsia="楷体" w:hAnsi="宋体" w:hint="eastAsia"/>
          <w:szCs w:val="21"/>
        </w:rPr>
        <w:t>——</w:t>
      </w:r>
      <w:r w:rsidRPr="0046071A">
        <w:rPr>
          <w:rFonts w:ascii="宋体" w:eastAsia="楷体" w:hAnsi="宋体"/>
          <w:szCs w:val="21"/>
        </w:rPr>
        <w:t>林肯</w:t>
      </w:r>
    </w:p>
    <w:p w:rsidR="00537A67" w:rsidP="00537A67">
      <w:pPr>
        <w:tabs>
          <w:tab w:val="left" w:pos="2268"/>
          <w:tab w:val="left" w:pos="4111"/>
          <w:tab w:val="left" w:pos="6096"/>
        </w:tabs>
        <w:rPr>
          <w:rFonts w:ascii="宋体" w:eastAsia="宋体" w:hAnsi="宋体"/>
          <w:szCs w:val="21"/>
        </w:rPr>
      </w:pPr>
      <w:r w:rsidRPr="00537A67">
        <w:rPr>
          <w:rFonts w:ascii="宋体" w:eastAsia="宋体" w:hAnsi="宋体" w:hint="eastAsia"/>
          <w:szCs w:val="21"/>
        </w:rPr>
        <w:t>分析：“解决奴隶制的时机”指的是什么？（</w:t>
      </w:r>
      <w:r w:rsidRPr="00537A67">
        <w:rPr>
          <w:rFonts w:ascii="宋体" w:eastAsia="宋体" w:hAnsi="宋体"/>
          <w:szCs w:val="21"/>
        </w:rPr>
        <w:t>2分）林肯为解决奴隶制颁布了什么法令？（2分）从情境中我们可以感受到林肯的什么品质？（2分）</w:t>
      </w:r>
    </w:p>
    <w:p w:rsidR="00224DD8" w:rsidRPr="00537A67" w:rsidP="00537A67">
      <w:pPr>
        <w:tabs>
          <w:tab w:val="left" w:pos="2268"/>
          <w:tab w:val="left" w:pos="4111"/>
          <w:tab w:val="left" w:pos="6096"/>
        </w:tabs>
        <w:rPr>
          <w:rFonts w:ascii="宋体" w:eastAsia="宋体" w:hAnsi="宋体" w:hint="eastAsia"/>
          <w:szCs w:val="21"/>
        </w:rPr>
      </w:pPr>
    </w:p>
    <w:p w:rsidR="00537A67" w:rsidRPr="00537A67" w:rsidP="00537A67">
      <w:pPr>
        <w:tabs>
          <w:tab w:val="left" w:pos="2268"/>
          <w:tab w:val="left" w:pos="4111"/>
          <w:tab w:val="left" w:pos="6096"/>
        </w:tabs>
        <w:rPr>
          <w:rFonts w:ascii="宋体" w:eastAsia="宋体" w:hAnsi="宋体"/>
          <w:szCs w:val="21"/>
        </w:rPr>
      </w:pPr>
      <w:r w:rsidRPr="0046071A">
        <w:rPr>
          <w:rFonts w:ascii="宋体" w:eastAsia="黑体" w:hAnsi="宋体"/>
          <w:szCs w:val="21"/>
        </w:rPr>
        <w:t>32.(16</w:t>
      </w:r>
      <w:r w:rsidRPr="0046071A">
        <w:rPr>
          <w:rFonts w:ascii="宋体" w:eastAsia="黑体" w:hAnsi="宋体"/>
          <w:szCs w:val="21"/>
        </w:rPr>
        <w:t>分）综合探究：</w:t>
      </w:r>
      <w:r w:rsidRPr="00537A67">
        <w:rPr>
          <w:rFonts w:ascii="宋体" w:eastAsia="宋体" w:hAnsi="宋体"/>
          <w:szCs w:val="21"/>
        </w:rPr>
        <w:t>国际形势受到若干因素的影响，某校九年级一班学生围绕这个主题查找资料，进行了系列探究，请你参与。</w:t>
      </w:r>
    </w:p>
    <w:p w:rsidR="00537A67" w:rsidRPr="00224DD8" w:rsidP="007D1A81">
      <w:pPr>
        <w:tabs>
          <w:tab w:val="left" w:pos="2268"/>
          <w:tab w:val="left" w:pos="4111"/>
          <w:tab w:val="left" w:pos="6096"/>
        </w:tabs>
        <w:ind w:firstLine="420"/>
        <w:rPr>
          <w:rFonts w:ascii="宋体" w:eastAsia="楷体" w:hAnsi="宋体"/>
          <w:szCs w:val="21"/>
        </w:rPr>
      </w:pPr>
      <w:r w:rsidRPr="0046071A">
        <w:rPr>
          <w:rFonts w:ascii="宋体" w:eastAsia="黑体" w:hAnsi="宋体" w:hint="eastAsia"/>
          <w:szCs w:val="21"/>
        </w:rPr>
        <w:t>材料</w:t>
      </w:r>
      <w:r w:rsidRPr="0046071A">
        <w:rPr>
          <w:rFonts w:ascii="宋体" w:eastAsia="黑体" w:hAnsi="宋体" w:hint="eastAsia"/>
          <w:szCs w:val="21"/>
        </w:rPr>
        <w:t>一</w:t>
      </w:r>
      <w:r w:rsidR="00224DD8">
        <w:rPr>
          <w:rFonts w:ascii="宋体" w:eastAsia="黑体" w:hAnsi="宋体" w:hint="eastAsia"/>
          <w:szCs w:val="21"/>
        </w:rPr>
        <w:t xml:space="preserve">  </w:t>
      </w:r>
      <w:r w:rsidR="00224DD8">
        <w:rPr>
          <w:rFonts w:ascii="宋体" w:eastAsia="黑体" w:hAnsi="宋体"/>
          <w:szCs w:val="21"/>
        </w:rPr>
        <w:t xml:space="preserve">       </w:t>
      </w:r>
      <w:r w:rsidRPr="00224DD8">
        <w:rPr>
          <w:rFonts w:ascii="宋体" w:eastAsia="楷体" w:hAnsi="宋体"/>
          <w:szCs w:val="21"/>
        </w:rPr>
        <w:t>19</w:t>
      </w:r>
      <w:r w:rsidRPr="00224DD8">
        <w:rPr>
          <w:rFonts w:ascii="宋体" w:eastAsia="楷体" w:hAnsi="宋体"/>
          <w:szCs w:val="21"/>
        </w:rPr>
        <w:t>世纪中期到</w:t>
      </w:r>
      <w:r w:rsidRPr="00224DD8">
        <w:rPr>
          <w:rFonts w:ascii="宋体" w:eastAsia="楷体" w:hAnsi="宋体"/>
          <w:szCs w:val="21"/>
        </w:rPr>
        <w:t>20</w:t>
      </w:r>
      <w:r w:rsidRPr="00224DD8">
        <w:rPr>
          <w:rFonts w:ascii="宋体" w:eastAsia="楷体" w:hAnsi="宋体"/>
          <w:szCs w:val="21"/>
        </w:rPr>
        <w:t>世纪初列强实力对比变化一览表</w:t>
      </w:r>
    </w:p>
    <w:tbl>
      <w:tblPr>
        <w:tblW w:w="0" w:type="auto"/>
        <w:jc w:val="center"/>
        <w:tblLayout w:type="fixed"/>
        <w:tblCellMar>
          <w:top w:w="0" w:type="dxa"/>
          <w:left w:w="10" w:type="dxa"/>
          <w:bottom w:w="0" w:type="dxa"/>
          <w:right w:w="10" w:type="dxa"/>
        </w:tblCellMar>
        <w:tblLook w:val="0000"/>
      </w:tblPr>
      <w:tblGrid>
        <w:gridCol w:w="3348"/>
        <w:gridCol w:w="720"/>
        <w:gridCol w:w="659"/>
        <w:gridCol w:w="659"/>
        <w:gridCol w:w="641"/>
      </w:tblGrid>
      <w:tr w:rsidTr="00224DD8">
        <w:tblPrEx>
          <w:tblW w:w="0" w:type="auto"/>
          <w:jc w:val="center"/>
          <w:tblLayout w:type="fixed"/>
          <w:tblCellMar>
            <w:top w:w="0" w:type="dxa"/>
            <w:left w:w="10" w:type="dxa"/>
            <w:bottom w:w="0" w:type="dxa"/>
            <w:right w:w="10" w:type="dxa"/>
          </w:tblCellMar>
          <w:tblLook w:val="0000"/>
        </w:tblPrEx>
        <w:trPr>
          <w:trHeight w:hRule="exact" w:val="335"/>
          <w:jc w:val="center"/>
        </w:trPr>
        <w:tc>
          <w:tcPr>
            <w:tcW w:w="3348"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项</w:t>
            </w:r>
            <w:r w:rsidRPr="00224DD8">
              <w:rPr>
                <w:rFonts w:ascii="宋体" w:eastAsia="楷体" w:hAnsi="宋体"/>
                <w:szCs w:val="21"/>
                <w:lang w:bidi="zh-TW"/>
              </w:rPr>
              <w:t xml:space="preserve"> </w:t>
            </w:r>
            <w:r w:rsidRPr="00224DD8">
              <w:rPr>
                <w:rFonts w:ascii="宋体" w:eastAsia="楷体" w:hAnsi="宋体"/>
                <w:szCs w:val="21"/>
                <w:lang w:bidi="zh-TW"/>
              </w:rPr>
              <w:t>目</w:t>
            </w:r>
          </w:p>
        </w:tc>
        <w:tc>
          <w:tcPr>
            <w:tcW w:w="720"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英</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法</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德</w:t>
            </w:r>
          </w:p>
        </w:tc>
        <w:tc>
          <w:tcPr>
            <w:tcW w:w="641" w:type="dxa"/>
            <w:tcBorders>
              <w:top w:val="single" w:sz="4" w:space="0" w:color="auto"/>
              <w:left w:val="single" w:sz="4" w:space="0" w:color="auto"/>
              <w:righ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美</w:t>
            </w:r>
          </w:p>
        </w:tc>
      </w:tr>
      <w:tr w:rsidTr="00224DD8">
        <w:tblPrEx>
          <w:tblW w:w="0" w:type="auto"/>
          <w:jc w:val="center"/>
          <w:tblLayout w:type="fixed"/>
          <w:tblCellMar>
            <w:top w:w="0" w:type="dxa"/>
            <w:left w:w="10" w:type="dxa"/>
            <w:bottom w:w="0" w:type="dxa"/>
            <w:right w:w="10" w:type="dxa"/>
          </w:tblCellMar>
          <w:tblLook w:val="0000"/>
        </w:tblPrEx>
        <w:trPr>
          <w:trHeight w:hRule="exact" w:val="320"/>
          <w:jc w:val="center"/>
        </w:trPr>
        <w:tc>
          <w:tcPr>
            <w:tcW w:w="3348"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en-US"/>
              </w:rPr>
              <w:t>I860</w:t>
            </w:r>
            <w:r w:rsidRPr="00224DD8">
              <w:rPr>
                <w:rFonts w:ascii="宋体" w:eastAsia="楷体" w:hAnsi="宋体"/>
                <w:szCs w:val="21"/>
                <w:lang w:bidi="zh-TW"/>
              </w:rPr>
              <w:t>年工业产量位次</w:t>
            </w:r>
          </w:p>
        </w:tc>
        <w:tc>
          <w:tcPr>
            <w:tcW w:w="720"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2</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3</w:t>
            </w:r>
          </w:p>
        </w:tc>
        <w:tc>
          <w:tcPr>
            <w:tcW w:w="641" w:type="dxa"/>
            <w:tcBorders>
              <w:top w:val="single" w:sz="4" w:space="0" w:color="auto"/>
              <w:left w:val="single" w:sz="4" w:space="0" w:color="auto"/>
              <w:righ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4</w:t>
            </w:r>
          </w:p>
        </w:tc>
      </w:tr>
      <w:tr w:rsidTr="00224DD8">
        <w:tblPrEx>
          <w:tblW w:w="0" w:type="auto"/>
          <w:jc w:val="center"/>
          <w:tblLayout w:type="fixed"/>
          <w:tblCellMar>
            <w:top w:w="0" w:type="dxa"/>
            <w:left w:w="10" w:type="dxa"/>
            <w:bottom w:w="0" w:type="dxa"/>
            <w:right w:w="10" w:type="dxa"/>
          </w:tblCellMar>
          <w:tblLook w:val="0000"/>
        </w:tblPrEx>
        <w:trPr>
          <w:trHeight w:hRule="exact" w:val="320"/>
          <w:jc w:val="center"/>
        </w:trPr>
        <w:tc>
          <w:tcPr>
            <w:tcW w:w="3348"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1890</w:t>
            </w:r>
            <w:r w:rsidRPr="00224DD8">
              <w:rPr>
                <w:rFonts w:ascii="宋体" w:eastAsia="楷体" w:hAnsi="宋体"/>
                <w:szCs w:val="21"/>
                <w:lang w:bidi="zh-TW"/>
              </w:rPr>
              <w:t>年工业产量位次</w:t>
            </w:r>
          </w:p>
        </w:tc>
        <w:tc>
          <w:tcPr>
            <w:tcW w:w="720"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2</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4</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3</w:t>
            </w:r>
          </w:p>
        </w:tc>
        <w:tc>
          <w:tcPr>
            <w:tcW w:w="641" w:type="dxa"/>
            <w:tcBorders>
              <w:top w:val="single" w:sz="4" w:space="0" w:color="auto"/>
              <w:left w:val="single" w:sz="4" w:space="0" w:color="auto"/>
              <w:righ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w:t>
            </w:r>
          </w:p>
        </w:tc>
      </w:tr>
      <w:tr w:rsidTr="00224DD8">
        <w:tblPrEx>
          <w:tblW w:w="0" w:type="auto"/>
          <w:jc w:val="center"/>
          <w:tblLayout w:type="fixed"/>
          <w:tblCellMar>
            <w:top w:w="0" w:type="dxa"/>
            <w:left w:w="10" w:type="dxa"/>
            <w:bottom w:w="0" w:type="dxa"/>
            <w:right w:w="10" w:type="dxa"/>
          </w:tblCellMar>
          <w:tblLook w:val="0000"/>
        </w:tblPrEx>
        <w:trPr>
          <w:trHeight w:hRule="exact" w:val="324"/>
          <w:jc w:val="center"/>
        </w:trPr>
        <w:tc>
          <w:tcPr>
            <w:tcW w:w="3348"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1910</w:t>
            </w:r>
            <w:r w:rsidRPr="00224DD8">
              <w:rPr>
                <w:rFonts w:ascii="宋体" w:eastAsia="楷体" w:hAnsi="宋体"/>
                <w:szCs w:val="21"/>
                <w:lang w:bidi="zh-TW"/>
              </w:rPr>
              <w:t>年工业产量位次</w:t>
            </w:r>
          </w:p>
        </w:tc>
        <w:tc>
          <w:tcPr>
            <w:tcW w:w="720"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3</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4</w:t>
            </w:r>
          </w:p>
        </w:tc>
        <w:tc>
          <w:tcPr>
            <w:tcW w:w="659" w:type="dxa"/>
            <w:tcBorders>
              <w:top w:val="single" w:sz="4" w:space="0" w:color="auto"/>
              <w:lef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2</w:t>
            </w:r>
          </w:p>
        </w:tc>
        <w:tc>
          <w:tcPr>
            <w:tcW w:w="641" w:type="dxa"/>
            <w:tcBorders>
              <w:top w:val="single" w:sz="4" w:space="0" w:color="auto"/>
              <w:left w:val="single" w:sz="4" w:space="0" w:color="auto"/>
              <w:righ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w:t>
            </w:r>
          </w:p>
        </w:tc>
      </w:tr>
      <w:tr w:rsidTr="00224DD8">
        <w:tblPrEx>
          <w:tblW w:w="0" w:type="auto"/>
          <w:jc w:val="center"/>
          <w:tblLayout w:type="fixed"/>
          <w:tblCellMar>
            <w:top w:w="0" w:type="dxa"/>
            <w:left w:w="10" w:type="dxa"/>
            <w:bottom w:w="0" w:type="dxa"/>
            <w:right w:w="10" w:type="dxa"/>
          </w:tblCellMar>
          <w:tblLook w:val="0000"/>
        </w:tblPrEx>
        <w:trPr>
          <w:trHeight w:hRule="exact" w:val="338"/>
          <w:jc w:val="center"/>
        </w:trPr>
        <w:tc>
          <w:tcPr>
            <w:tcW w:w="3348" w:type="dxa"/>
            <w:tcBorders>
              <w:top w:val="single" w:sz="4" w:space="0" w:color="auto"/>
              <w:left w:val="single" w:sz="4" w:space="0" w:color="auto"/>
              <w:bottom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1913</w:t>
            </w:r>
            <w:r w:rsidRPr="00224DD8">
              <w:rPr>
                <w:rFonts w:ascii="宋体" w:eastAsia="楷体" w:hAnsi="宋体"/>
                <w:szCs w:val="21"/>
                <w:lang w:bidi="zh-TW"/>
              </w:rPr>
              <w:t>年殖民地面积所占位次</w:t>
            </w:r>
          </w:p>
        </w:tc>
        <w:tc>
          <w:tcPr>
            <w:tcW w:w="720" w:type="dxa"/>
            <w:tcBorders>
              <w:top w:val="single" w:sz="4" w:space="0" w:color="auto"/>
              <w:left w:val="single" w:sz="4" w:space="0" w:color="auto"/>
              <w:bottom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1</w:t>
            </w:r>
          </w:p>
        </w:tc>
        <w:tc>
          <w:tcPr>
            <w:tcW w:w="659" w:type="dxa"/>
            <w:tcBorders>
              <w:top w:val="single" w:sz="4" w:space="0" w:color="auto"/>
              <w:left w:val="single" w:sz="4" w:space="0" w:color="auto"/>
              <w:bottom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2</w:t>
            </w:r>
          </w:p>
        </w:tc>
        <w:tc>
          <w:tcPr>
            <w:tcW w:w="659" w:type="dxa"/>
            <w:tcBorders>
              <w:top w:val="single" w:sz="4" w:space="0" w:color="auto"/>
              <w:left w:val="single" w:sz="4" w:space="0" w:color="auto"/>
              <w:bottom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4</w:t>
            </w:r>
          </w:p>
        </w:tc>
        <w:tc>
          <w:tcPr>
            <w:tcW w:w="641" w:type="dxa"/>
            <w:tcBorders>
              <w:top w:val="single" w:sz="4" w:space="0" w:color="auto"/>
              <w:left w:val="single" w:sz="4" w:space="0" w:color="auto"/>
              <w:bottom w:val="single" w:sz="4" w:space="0" w:color="auto"/>
              <w:right w:val="single" w:sz="4" w:space="0" w:color="auto"/>
            </w:tcBorders>
            <w:shd w:val="clear" w:color="auto" w:fill="FFFFFF"/>
            <w:vAlign w:val="center"/>
          </w:tcPr>
          <w:p w:rsidR="00224DD8" w:rsidRPr="00224DD8" w:rsidP="00224DD8">
            <w:pPr>
              <w:tabs>
                <w:tab w:val="left" w:pos="2268"/>
                <w:tab w:val="left" w:pos="4111"/>
                <w:tab w:val="left" w:pos="6096"/>
              </w:tabs>
              <w:jc w:val="center"/>
              <w:rPr>
                <w:rFonts w:ascii="宋体" w:eastAsia="楷体" w:hAnsi="宋体"/>
                <w:szCs w:val="21"/>
                <w:lang w:bidi="zh-TW"/>
              </w:rPr>
            </w:pPr>
            <w:r w:rsidRPr="00224DD8">
              <w:rPr>
                <w:rFonts w:ascii="宋体" w:eastAsia="楷体" w:hAnsi="宋体"/>
                <w:szCs w:val="21"/>
                <w:lang w:bidi="zh-TW"/>
              </w:rPr>
              <w:t>5</w:t>
            </w:r>
          </w:p>
        </w:tc>
      </w:tr>
    </w:tbl>
    <w:p w:rsidR="007D1A81" w:rsidP="007D1A81">
      <w:pPr>
        <w:tabs>
          <w:tab w:val="left" w:pos="2268"/>
          <w:tab w:val="left" w:pos="4111"/>
          <w:tab w:val="left" w:pos="6096"/>
        </w:tabs>
        <w:ind w:firstLine="420"/>
        <w:rPr>
          <w:rFonts w:ascii="宋体" w:eastAsia="楷体" w:hAnsi="宋体"/>
          <w:szCs w:val="21"/>
        </w:rPr>
      </w:pPr>
      <w:r w:rsidRPr="0046071A">
        <w:rPr>
          <w:rFonts w:ascii="宋体" w:eastAsia="黑体" w:hAnsi="宋体" w:hint="eastAsia"/>
          <w:szCs w:val="21"/>
        </w:rPr>
        <w:t>材料二</w:t>
      </w:r>
      <w:r w:rsidR="00224DD8">
        <w:rPr>
          <w:rFonts w:ascii="宋体" w:eastAsia="黑体" w:hAnsi="宋体" w:hint="eastAsia"/>
          <w:szCs w:val="21"/>
        </w:rPr>
        <w:t xml:space="preserve">  </w:t>
      </w:r>
      <w:r w:rsidRPr="0046071A">
        <w:rPr>
          <w:rFonts w:ascii="宋体" w:eastAsia="楷体" w:hAnsi="宋体" w:hint="eastAsia"/>
          <w:szCs w:val="21"/>
        </w:rPr>
        <w:t>进入</w:t>
      </w:r>
      <w:r w:rsidR="00224DD8">
        <w:rPr>
          <w:rFonts w:ascii="宋体" w:eastAsia="楷体" w:hAnsi="宋体"/>
          <w:szCs w:val="21"/>
        </w:rPr>
        <w:t>191</w:t>
      </w:r>
      <w:r w:rsidRPr="0046071A">
        <w:rPr>
          <w:rFonts w:ascii="宋体" w:eastAsia="楷体" w:hAnsi="宋体"/>
          <w:szCs w:val="21"/>
        </w:rPr>
        <w:t>4</w:t>
      </w:r>
      <w:r w:rsidRPr="0046071A">
        <w:rPr>
          <w:rFonts w:ascii="宋体" w:eastAsia="楷体" w:hAnsi="宋体"/>
          <w:szCs w:val="21"/>
        </w:rPr>
        <w:t>年，人</w:t>
      </w:r>
      <w:r w:rsidR="00224DD8">
        <w:rPr>
          <w:rFonts w:ascii="宋体" w:eastAsia="楷体" w:hAnsi="宋体" w:hint="eastAsia"/>
          <w:szCs w:val="21"/>
        </w:rPr>
        <w:t>类</w:t>
      </w:r>
      <w:r w:rsidRPr="0046071A">
        <w:rPr>
          <w:rFonts w:ascii="宋体" w:eastAsia="楷体" w:hAnsi="宋体"/>
          <w:szCs w:val="21"/>
        </w:rPr>
        <w:t>从此开始了大屠杀</w:t>
      </w:r>
      <w:r w:rsidR="00224DD8">
        <w:rPr>
          <w:rFonts w:ascii="宋体" w:eastAsia="楷体" w:hAnsi="宋体" w:hint="eastAsia"/>
          <w:szCs w:val="21"/>
        </w:rPr>
        <w:t>的</w:t>
      </w:r>
      <w:r w:rsidRPr="0046071A">
        <w:rPr>
          <w:rFonts w:ascii="宋体" w:eastAsia="楷体" w:hAnsi="宋体"/>
          <w:szCs w:val="21"/>
        </w:rPr>
        <w:t>年代</w:t>
      </w:r>
      <w:r w:rsidRPr="0046071A">
        <w:rPr>
          <w:rFonts w:ascii="宋体" w:eastAsia="楷体" w:hAnsi="宋体"/>
          <w:szCs w:val="21"/>
        </w:rPr>
        <w:t>……</w:t>
      </w:r>
      <w:r w:rsidRPr="0046071A">
        <w:rPr>
          <w:rFonts w:ascii="宋体" w:eastAsia="楷体" w:hAnsi="宋体"/>
          <w:szCs w:val="21"/>
        </w:rPr>
        <w:t>对英德这两个主要竞争对手而言，德国一心想取代英国国际霸权和海洋</w:t>
      </w:r>
      <w:r w:rsidR="00224DD8">
        <w:rPr>
          <w:rFonts w:ascii="宋体" w:eastAsia="楷体" w:hAnsi="宋体" w:hint="eastAsia"/>
          <w:szCs w:val="21"/>
        </w:rPr>
        <w:t>王国的位</w:t>
      </w:r>
      <w:r w:rsidRPr="0046071A">
        <w:rPr>
          <w:rFonts w:ascii="宋体" w:eastAsia="楷体" w:hAnsi="宋体"/>
          <w:szCs w:val="21"/>
        </w:rPr>
        <w:t>置，如果德国的愿望得逞，国势日衰的英国的地位自然更趋低落。因此，这是一场</w:t>
      </w:r>
      <w:r>
        <w:rPr>
          <w:rFonts w:ascii="宋体" w:eastAsia="楷体" w:hAnsi="宋体" w:hint="eastAsia"/>
          <w:szCs w:val="21"/>
        </w:rPr>
        <w:t>不是</w:t>
      </w:r>
      <w:r w:rsidRPr="0046071A">
        <w:rPr>
          <w:rFonts w:ascii="宋体" w:eastAsia="楷体" w:hAnsi="宋体"/>
          <w:szCs w:val="21"/>
        </w:rPr>
        <w:t>你死就是我活的霸权争夺战。</w:t>
      </w:r>
    </w:p>
    <w:p w:rsidR="00537A67" w:rsidRPr="0046071A" w:rsidP="007D1A81">
      <w:pPr>
        <w:tabs>
          <w:tab w:val="left" w:pos="2268"/>
          <w:tab w:val="left" w:pos="4111"/>
          <w:tab w:val="left" w:pos="6096"/>
        </w:tabs>
        <w:jc w:val="right"/>
        <w:rPr>
          <w:rFonts w:ascii="宋体" w:eastAsia="楷体" w:hAnsi="宋体"/>
          <w:szCs w:val="21"/>
        </w:rPr>
      </w:pPr>
      <w:r>
        <w:rPr>
          <w:rFonts w:ascii="宋体" w:eastAsia="楷体" w:hAnsi="宋体" w:hint="eastAsia"/>
          <w:szCs w:val="21"/>
        </w:rPr>
        <w:t>——</w:t>
      </w:r>
      <w:r w:rsidRPr="0046071A">
        <w:rPr>
          <w:rFonts w:ascii="宋体" w:eastAsia="楷体" w:hAnsi="宋体"/>
          <w:szCs w:val="21"/>
        </w:rPr>
        <w:t>艾瑞克</w:t>
      </w:r>
      <w:r w:rsidRPr="0046071A">
        <w:rPr>
          <w:rFonts w:ascii="宋体" w:eastAsia="楷体" w:hAnsi="宋体"/>
          <w:szCs w:val="21"/>
        </w:rPr>
        <w:t>•</w:t>
      </w:r>
      <w:r w:rsidRPr="0046071A">
        <w:rPr>
          <w:rFonts w:ascii="宋体" w:eastAsia="楷体" w:hAnsi="宋体"/>
          <w:szCs w:val="21"/>
        </w:rPr>
        <w:t>霍布斯鲍姆《极端的年代：</w:t>
      </w:r>
      <w:r w:rsidRPr="0046071A">
        <w:rPr>
          <w:rFonts w:ascii="宋体" w:eastAsia="楷体" w:hAnsi="宋体"/>
          <w:szCs w:val="21"/>
        </w:rPr>
        <w:t>1914~1991</w:t>
      </w:r>
      <w:r w:rsidRPr="0046071A">
        <w:rPr>
          <w:rFonts w:ascii="宋体" w:eastAsia="楷体" w:hAnsi="宋体"/>
          <w:szCs w:val="21"/>
        </w:rPr>
        <w:t>》</w:t>
      </w:r>
    </w:p>
    <w:p w:rsidR="00537A67" w:rsidRPr="00537A67" w:rsidP="00537A67">
      <w:pPr>
        <w:tabs>
          <w:tab w:val="left" w:pos="2268"/>
          <w:tab w:val="left" w:pos="4111"/>
          <w:tab w:val="left" w:pos="6096"/>
        </w:tabs>
        <w:rPr>
          <w:rFonts w:ascii="宋体" w:eastAsia="宋体" w:hAnsi="宋体"/>
          <w:szCs w:val="21"/>
        </w:rPr>
      </w:pPr>
      <w:r w:rsidRPr="00537A67">
        <w:rPr>
          <w:rFonts w:ascii="宋体" w:eastAsia="宋体" w:hAnsi="宋体"/>
          <w:szCs w:val="21"/>
        </w:rPr>
        <w:t>(1)据材料一、二，指出德国敢于挑战英国的原因。（1分）据材料二，说明英德等列强进行第一次世界大战的目的是什么？（1分）</w:t>
      </w:r>
    </w:p>
    <w:p w:rsidR="007D1A81" w:rsidP="007D1A81">
      <w:pPr>
        <w:tabs>
          <w:tab w:val="left" w:pos="2268"/>
          <w:tab w:val="left" w:pos="4111"/>
          <w:tab w:val="left" w:pos="6096"/>
        </w:tabs>
        <w:ind w:firstLine="420"/>
        <w:rPr>
          <w:rFonts w:ascii="宋体" w:eastAsia="楷体" w:hAnsi="宋体"/>
          <w:szCs w:val="21"/>
        </w:rPr>
      </w:pPr>
      <w:r w:rsidRPr="0046071A">
        <w:rPr>
          <w:rFonts w:ascii="宋体" w:eastAsia="黑体" w:hAnsi="宋体" w:hint="eastAsia"/>
          <w:szCs w:val="21"/>
        </w:rPr>
        <w:t>材料三</w:t>
      </w:r>
      <w:r>
        <w:rPr>
          <w:rFonts w:ascii="宋体" w:eastAsia="黑体" w:hAnsi="宋体" w:hint="eastAsia"/>
          <w:szCs w:val="21"/>
        </w:rPr>
        <w:t xml:space="preserve">  </w:t>
      </w:r>
      <w:r w:rsidRPr="0046071A">
        <w:rPr>
          <w:rFonts w:ascii="宋体" w:eastAsia="楷体" w:hAnsi="宋体" w:hint="eastAsia"/>
          <w:szCs w:val="21"/>
        </w:rPr>
        <w:t>危机期间，德国的工业生产几乎下降一半，失业工人近七百万，约占全国工人总数的一半。农业危机也很严重，农产品价格暴跌，大批小农户破产</w:t>
      </w:r>
      <w:r>
        <w:rPr>
          <w:rFonts w:ascii="宋体" w:eastAsia="楷体" w:hAnsi="宋体" w:hint="eastAsia"/>
          <w:szCs w:val="21"/>
        </w:rPr>
        <w:t>……</w:t>
      </w:r>
      <w:r w:rsidRPr="0046071A">
        <w:rPr>
          <w:rFonts w:ascii="宋体" w:eastAsia="楷体" w:hAnsi="宋体"/>
          <w:szCs w:val="21"/>
        </w:rPr>
        <w:t>希特</w:t>
      </w:r>
      <w:r w:rsidRPr="0046071A">
        <w:rPr>
          <w:rFonts w:ascii="宋体" w:eastAsia="楷体" w:hAnsi="宋体" w:hint="eastAsia"/>
          <w:szCs w:val="21"/>
        </w:rPr>
        <w:t>勒抓住这千载难逢的机遇，迎合不满现状的社会各阶层的心理，进行蛊惑宣传，扩大</w:t>
      </w:r>
      <w:r w:rsidRPr="0046071A">
        <w:rPr>
          <w:rFonts w:ascii="宋体" w:eastAsia="楷体" w:hAnsi="宋体"/>
          <w:szCs w:val="21"/>
        </w:rPr>
        <w:t>纳粹的影响。</w:t>
      </w:r>
    </w:p>
    <w:p w:rsidR="00537A67" w:rsidRPr="0046071A" w:rsidP="007D1A81">
      <w:pPr>
        <w:tabs>
          <w:tab w:val="left" w:pos="2268"/>
          <w:tab w:val="left" w:pos="4111"/>
          <w:tab w:val="left" w:pos="6096"/>
        </w:tabs>
        <w:jc w:val="right"/>
        <w:rPr>
          <w:rFonts w:ascii="宋体" w:eastAsia="楷体" w:hAnsi="宋体"/>
          <w:szCs w:val="21"/>
        </w:rPr>
      </w:pPr>
      <w:r>
        <w:rPr>
          <w:rFonts w:ascii="宋体" w:eastAsia="楷体" w:hAnsi="宋体" w:hint="eastAsia"/>
          <w:szCs w:val="21"/>
        </w:rPr>
        <w:t>——</w:t>
      </w:r>
      <w:r w:rsidRPr="0046071A">
        <w:rPr>
          <w:rFonts w:ascii="宋体" w:eastAsia="楷体" w:hAnsi="宋体"/>
          <w:szCs w:val="21"/>
        </w:rPr>
        <w:t>刘绪贻《世界通史</w:t>
      </w:r>
      <w:r w:rsidRPr="0046071A">
        <w:rPr>
          <w:rFonts w:ascii="宋体" w:eastAsia="楷体" w:hAnsi="宋体"/>
          <w:szCs w:val="21"/>
        </w:rPr>
        <w:t>.</w:t>
      </w:r>
      <w:r w:rsidRPr="0046071A">
        <w:rPr>
          <w:rFonts w:ascii="宋体" w:eastAsia="楷体" w:hAnsi="宋体"/>
          <w:szCs w:val="21"/>
        </w:rPr>
        <w:t>现代卷》</w:t>
      </w:r>
    </w:p>
    <w:p w:rsidR="00537A67" w:rsidRPr="0046071A" w:rsidP="007D1A81">
      <w:pPr>
        <w:tabs>
          <w:tab w:val="left" w:pos="2268"/>
          <w:tab w:val="left" w:pos="4111"/>
          <w:tab w:val="left" w:pos="6096"/>
        </w:tabs>
        <w:ind w:firstLine="420"/>
        <w:rPr>
          <w:rFonts w:ascii="宋体" w:eastAsia="楷体" w:hAnsi="宋体"/>
          <w:szCs w:val="21"/>
        </w:rPr>
      </w:pPr>
      <w:r w:rsidRPr="0046071A">
        <w:rPr>
          <w:rFonts w:ascii="宋体" w:eastAsia="黑体" w:hAnsi="宋体" w:hint="eastAsia"/>
          <w:szCs w:val="21"/>
        </w:rPr>
        <w:t>材料四</w:t>
      </w:r>
      <w:r w:rsidR="007D1A81">
        <w:rPr>
          <w:rFonts w:ascii="宋体" w:eastAsia="黑体" w:hAnsi="宋体" w:hint="eastAsia"/>
          <w:szCs w:val="21"/>
        </w:rPr>
        <w:t xml:space="preserve">  </w:t>
      </w:r>
      <w:r w:rsidRPr="0046071A">
        <w:rPr>
          <w:rFonts w:ascii="宋体" w:eastAsia="楷体" w:hAnsi="宋体"/>
          <w:szCs w:val="21"/>
        </w:rPr>
        <w:t>1938</w:t>
      </w:r>
      <w:r w:rsidRPr="0046071A">
        <w:rPr>
          <w:rFonts w:ascii="宋体" w:eastAsia="楷体" w:hAnsi="宋体"/>
          <w:szCs w:val="21"/>
        </w:rPr>
        <w:t>年</w:t>
      </w:r>
      <w:r w:rsidRPr="0046071A">
        <w:rPr>
          <w:rFonts w:ascii="宋体" w:eastAsia="楷体" w:hAnsi="宋体"/>
          <w:szCs w:val="21"/>
        </w:rPr>
        <w:t>9</w:t>
      </w:r>
      <w:r w:rsidRPr="0046071A">
        <w:rPr>
          <w:rFonts w:ascii="宋体" w:eastAsia="楷体" w:hAnsi="宋体"/>
          <w:szCs w:val="21"/>
        </w:rPr>
        <w:t>月，不顾捷克政府的意愿，法国和英国的领导人给希特勒提供了方便，允许德国兼并苏台德区。法国和英国都不愿意为保护捷克斯洛伐克领土而冒与德国进行军事对抗的危险</w:t>
      </w:r>
      <w:r w:rsidRPr="0046071A">
        <w:rPr>
          <w:rFonts w:ascii="宋体" w:eastAsia="楷体" w:hAnsi="宋体"/>
          <w:szCs w:val="21"/>
        </w:rPr>
        <w:t>……</w:t>
      </w:r>
      <w:r w:rsidRPr="0046071A">
        <w:rPr>
          <w:rFonts w:ascii="宋体" w:eastAsia="楷体" w:hAnsi="宋体"/>
          <w:szCs w:val="21"/>
        </w:rPr>
        <w:t>英国首相内维尔</w:t>
      </w:r>
      <w:r w:rsidRPr="0046071A">
        <w:rPr>
          <w:rFonts w:ascii="宋体" w:eastAsia="楷体" w:hAnsi="宋体"/>
          <w:szCs w:val="21"/>
        </w:rPr>
        <w:t>.</w:t>
      </w:r>
      <w:r w:rsidRPr="0046071A">
        <w:rPr>
          <w:rFonts w:ascii="宋体" w:eastAsia="楷体" w:hAnsi="宋体"/>
          <w:szCs w:val="21"/>
        </w:rPr>
        <w:t>张伯伦从慕尼黑返回国内后，宣称这个会议已经带来了</w:t>
      </w:r>
      <w:r w:rsidRPr="0046071A">
        <w:rPr>
          <w:rFonts w:ascii="宋体" w:eastAsia="楷体" w:hAnsi="宋体"/>
          <w:szCs w:val="21"/>
        </w:rPr>
        <w:t>“</w:t>
      </w:r>
      <w:r w:rsidRPr="0046071A">
        <w:rPr>
          <w:rFonts w:ascii="宋体" w:eastAsia="楷体" w:hAnsi="宋体"/>
          <w:szCs w:val="21"/>
        </w:rPr>
        <w:t>我们时代的和平</w:t>
      </w:r>
      <w:r w:rsidRPr="0046071A">
        <w:rPr>
          <w:rFonts w:ascii="宋体" w:eastAsia="楷体" w:hAnsi="宋体"/>
          <w:szCs w:val="21"/>
        </w:rPr>
        <w:t>”</w:t>
      </w:r>
      <w:r w:rsidRPr="0046071A">
        <w:rPr>
          <w:rFonts w:ascii="宋体" w:eastAsia="楷体" w:hAnsi="宋体"/>
          <w:szCs w:val="21"/>
        </w:rPr>
        <w:t>。</w:t>
      </w:r>
    </w:p>
    <w:p w:rsidR="00537A67" w:rsidRPr="0046071A" w:rsidP="007D1A81">
      <w:pPr>
        <w:tabs>
          <w:tab w:val="left" w:pos="2268"/>
          <w:tab w:val="left" w:pos="4111"/>
          <w:tab w:val="left" w:pos="6096"/>
        </w:tabs>
        <w:jc w:val="right"/>
        <w:rPr>
          <w:rFonts w:ascii="宋体" w:eastAsia="楷体" w:hAnsi="宋体"/>
          <w:szCs w:val="21"/>
        </w:rPr>
      </w:pPr>
      <w:r>
        <w:rPr>
          <w:rFonts w:ascii="宋体" w:eastAsia="楷体" w:hAnsi="宋体" w:hint="eastAsia"/>
          <w:szCs w:val="21"/>
        </w:rPr>
        <w:t>——</w:t>
      </w:r>
      <w:r w:rsidRPr="0046071A">
        <w:rPr>
          <w:rFonts w:ascii="宋体" w:eastAsia="楷体" w:hAnsi="宋体"/>
          <w:szCs w:val="21"/>
        </w:rPr>
        <w:t>杰里</w:t>
      </w:r>
      <w:r w:rsidRPr="0046071A">
        <w:rPr>
          <w:rFonts w:ascii="宋体" w:eastAsia="楷体" w:hAnsi="宋体"/>
          <w:szCs w:val="21"/>
        </w:rPr>
        <w:t>.</w:t>
      </w:r>
      <w:r w:rsidRPr="0046071A">
        <w:rPr>
          <w:rFonts w:ascii="宋体" w:eastAsia="楷体" w:hAnsi="宋体"/>
          <w:szCs w:val="21"/>
        </w:rPr>
        <w:t>本特利、赫伯特</w:t>
      </w:r>
      <w:r w:rsidRPr="0046071A">
        <w:rPr>
          <w:rFonts w:ascii="宋体" w:eastAsia="楷体" w:hAnsi="宋体"/>
          <w:szCs w:val="21"/>
        </w:rPr>
        <w:t>.</w:t>
      </w:r>
      <w:r w:rsidRPr="0046071A">
        <w:rPr>
          <w:rFonts w:ascii="宋体" w:eastAsia="楷体" w:hAnsi="宋体"/>
          <w:szCs w:val="21"/>
        </w:rPr>
        <w:t>齐格勒《新全球史》</w:t>
      </w:r>
    </w:p>
    <w:p w:rsidR="007D1A81" w:rsidP="00537A67">
      <w:pPr>
        <w:tabs>
          <w:tab w:val="left" w:pos="2268"/>
          <w:tab w:val="left" w:pos="4111"/>
          <w:tab w:val="left" w:pos="6096"/>
        </w:tabs>
        <w:rPr>
          <w:rFonts w:ascii="宋体" w:eastAsia="宋体" w:hAnsi="宋体"/>
          <w:szCs w:val="21"/>
        </w:rPr>
      </w:pPr>
      <w:r>
        <w:rPr>
          <w:rFonts w:ascii="宋体" w:eastAsia="宋体" w:hAnsi="宋体" w:hint="eastAsia"/>
          <w:szCs w:val="21"/>
        </w:rPr>
        <w:t>（2</w:t>
      </w:r>
      <w:r w:rsidRPr="00537A67" w:rsidR="00537A67">
        <w:rPr>
          <w:rFonts w:ascii="宋体" w:eastAsia="宋体" w:hAnsi="宋体"/>
          <w:szCs w:val="21"/>
        </w:rPr>
        <w:t>）据材料三，指出德国法西斯上台的原因。（2分)根据</w:t>
      </w:r>
      <w:r w:rsidRPr="00537A67" w:rsidR="00537A67">
        <w:rPr>
          <w:rFonts w:ascii="宋体" w:eastAsia="宋体" w:hAnsi="宋体"/>
          <w:szCs w:val="21"/>
        </w:rPr>
        <w:t>材料四并结合</w:t>
      </w:r>
      <w:r w:rsidRPr="00537A67" w:rsidR="00537A67">
        <w:rPr>
          <w:rFonts w:ascii="宋体" w:eastAsia="宋体" w:hAnsi="宋体"/>
          <w:szCs w:val="21"/>
        </w:rPr>
        <w:t>所学知识，说明英法出于什么考虑允许</w:t>
      </w:r>
      <w:r>
        <w:rPr>
          <w:rFonts w:ascii="宋体" w:eastAsia="宋体" w:hAnsi="宋体" w:hint="eastAsia"/>
          <w:szCs w:val="21"/>
        </w:rPr>
        <w:t>德</w:t>
      </w:r>
      <w:r w:rsidRPr="00537A67" w:rsidR="00537A67">
        <w:rPr>
          <w:rFonts w:ascii="宋体" w:eastAsia="宋体" w:hAnsi="宋体"/>
          <w:szCs w:val="21"/>
        </w:rPr>
        <w:t>国兼并苏台德区？（2分）慕尼黑会议是否带来了和平?请举例说</w:t>
      </w:r>
      <w:r w:rsidRPr="007D1A81" w:rsidR="00537A67">
        <w:rPr>
          <w:rFonts w:ascii="宋体" w:eastAsia="宋体" w:hAnsi="宋体"/>
          <w:szCs w:val="21"/>
        </w:rPr>
        <w:t>明</w:t>
      </w:r>
      <w:r w:rsidRPr="0046071A" w:rsidR="00537A67">
        <w:rPr>
          <w:rFonts w:ascii="宋体" w:eastAsia="黑体" w:hAnsi="宋体"/>
          <w:szCs w:val="21"/>
        </w:rPr>
        <w:t>。</w:t>
      </w:r>
      <w:r w:rsidRPr="007D1A81" w:rsidR="00537A67">
        <w:rPr>
          <w:rFonts w:ascii="宋体" w:eastAsia="宋体" w:hAnsi="宋体"/>
          <w:szCs w:val="21"/>
        </w:rPr>
        <w:t>（2分）</w:t>
      </w:r>
    </w:p>
    <w:p w:rsidR="007D1A81" w:rsidRPr="007D1A81" w:rsidP="00537A67">
      <w:pPr>
        <w:tabs>
          <w:tab w:val="left" w:pos="2268"/>
          <w:tab w:val="left" w:pos="4111"/>
          <w:tab w:val="left" w:pos="6096"/>
        </w:tabs>
        <w:rPr>
          <w:rFonts w:ascii="宋体" w:eastAsia="宋体" w:hAnsi="宋体" w:hint="eastAsia"/>
          <w:szCs w:val="21"/>
        </w:rPr>
      </w:pPr>
    </w:p>
    <w:p w:rsidR="00537A67" w:rsidRPr="0046071A" w:rsidP="00CC18F1">
      <w:pPr>
        <w:tabs>
          <w:tab w:val="left" w:pos="2268"/>
          <w:tab w:val="left" w:pos="4111"/>
          <w:tab w:val="left" w:pos="6096"/>
        </w:tabs>
        <w:ind w:firstLine="420"/>
        <w:rPr>
          <w:rFonts w:ascii="宋体" w:eastAsia="黑体" w:hAnsi="宋体"/>
          <w:szCs w:val="21"/>
        </w:rPr>
      </w:pPr>
      <w:r w:rsidRPr="0046071A">
        <w:rPr>
          <w:rFonts w:ascii="宋体" w:eastAsia="黑体" w:hAnsi="宋体" w:hint="eastAsia"/>
          <w:szCs w:val="21"/>
        </w:rPr>
        <w:t>材料五</w:t>
      </w:r>
    </w:p>
    <w:p w:rsidR="00537A67" w:rsidRPr="00537A67" w:rsidP="007D1A81">
      <w:pPr>
        <w:tabs>
          <w:tab w:val="left" w:pos="2268"/>
          <w:tab w:val="left" w:pos="4111"/>
          <w:tab w:val="left" w:pos="6096"/>
        </w:tabs>
        <w:ind w:firstLine="420"/>
        <w:rPr>
          <w:rFonts w:ascii="宋体" w:eastAsia="宋体" w:hAnsi="宋体"/>
          <w:szCs w:val="21"/>
        </w:rPr>
      </w:pPr>
      <w:r>
        <w:rPr>
          <w:rFonts w:ascii="宋体" w:eastAsia="宋体" w:hAnsi="宋体"/>
          <w:noProof/>
          <w:szCs w:val="21"/>
        </w:rPr>
        <w:drawing>
          <wp:inline distT="0" distB="0" distL="0" distR="0">
            <wp:extent cx="1976356" cy="1440000"/>
            <wp:effectExtent l="0" t="0" r="508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漫画《胜利》2.png"/>
                    <pic:cNvPicPr/>
                  </pic:nvPicPr>
                  <pic:blipFill>
                    <a:blip xmlns:r="http://schemas.openxmlformats.org/officeDocument/2006/relationships" r:embed="rId18">
                      <a:extLst>
                        <a:ext uri="{28A0092B-C50C-407E-A947-70E740481C1C}">
                          <a14:useLocalDpi xmlns:a14="http://schemas.microsoft.com/office/drawing/2010/main" val="0"/>
                        </a:ext>
                      </a:extLst>
                    </a:blip>
                    <a:stretch>
                      <a:fillRect/>
                    </a:stretch>
                  </pic:blipFill>
                  <pic:spPr>
                    <a:xfrm>
                      <a:off x="0" y="0"/>
                      <a:ext cx="1976356" cy="1440000"/>
                    </a:xfrm>
                    <a:prstGeom prst="rect">
                      <a:avLst/>
                    </a:prstGeom>
                  </pic:spPr>
                </pic:pic>
              </a:graphicData>
            </a:graphic>
          </wp:inline>
        </w:drawing>
      </w:r>
      <w:r>
        <w:rPr>
          <w:rFonts w:ascii="宋体" w:eastAsia="宋体" w:hAnsi="宋体"/>
          <w:noProof/>
          <w:szCs w:val="21"/>
        </w:rPr>
        <w:t xml:space="preserve">    </w:t>
      </w:r>
      <w:r>
        <w:rPr>
          <w:rFonts w:ascii="宋体" w:eastAsia="宋体" w:hAnsi="宋体"/>
          <w:noProof/>
          <w:szCs w:val="21"/>
        </w:rPr>
        <w:drawing>
          <wp:inline distT="0" distB="0" distL="0" distR="0">
            <wp:extent cx="1967213" cy="1440000"/>
            <wp:effectExtent l="0" t="0" r="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有关古巴导弹危机的一幅漫画.jpg"/>
                    <pic:cNvPicPr/>
                  </pic:nvPicPr>
                  <pic:blipFill>
                    <a:blip xmlns:r="http://schemas.openxmlformats.org/officeDocument/2006/relationships" r:embed="rId19" cstate="print">
                      <a:extLst>
                        <a:ext uri="{28A0092B-C50C-407E-A947-70E740481C1C}">
                          <a14:useLocalDpi xmlns:a14="http://schemas.microsoft.com/office/drawing/2010/main" val="0"/>
                        </a:ext>
                      </a:extLst>
                    </a:blip>
                    <a:stretch>
                      <a:fillRect/>
                    </a:stretch>
                  </pic:blipFill>
                  <pic:spPr>
                    <a:xfrm>
                      <a:off x="0" y="0"/>
                      <a:ext cx="1967213" cy="1440000"/>
                    </a:xfrm>
                    <a:prstGeom prst="rect">
                      <a:avLst/>
                    </a:prstGeom>
                  </pic:spPr>
                </pic:pic>
              </a:graphicData>
            </a:graphic>
          </wp:inline>
        </w:drawing>
      </w:r>
    </w:p>
    <w:p w:rsidR="00537A67" w:rsidRPr="007D1A81" w:rsidP="007D1A81">
      <w:pPr>
        <w:tabs>
          <w:tab w:val="left" w:pos="2268"/>
          <w:tab w:val="left" w:pos="4111"/>
          <w:tab w:val="left" w:pos="6096"/>
        </w:tabs>
        <w:ind w:firstLine="1470"/>
        <w:rPr>
          <w:rFonts w:ascii="宋体" w:eastAsia="楷体" w:hAnsi="宋体"/>
          <w:szCs w:val="21"/>
        </w:rPr>
      </w:pPr>
      <w:r w:rsidRPr="007D1A81">
        <w:rPr>
          <w:rFonts w:ascii="宋体" w:eastAsia="楷体" w:hAnsi="宋体" w:hint="eastAsia"/>
          <w:szCs w:val="21"/>
        </w:rPr>
        <w:t>漫画《胜利》</w:t>
      </w:r>
      <w:r w:rsidR="007D1A81">
        <w:rPr>
          <w:rFonts w:ascii="宋体" w:eastAsia="楷体" w:hAnsi="宋体" w:hint="eastAsia"/>
          <w:szCs w:val="21"/>
        </w:rPr>
        <w:t xml:space="preserve">                       </w:t>
      </w:r>
      <w:r w:rsidRPr="007D1A81">
        <w:rPr>
          <w:rFonts w:ascii="宋体" w:eastAsia="楷体" w:hAnsi="宋体"/>
          <w:szCs w:val="21"/>
        </w:rPr>
        <w:t>漫画《较量》</w:t>
      </w:r>
    </w:p>
    <w:p w:rsidR="00537A67" w:rsidRPr="00537A67" w:rsidP="00537A67">
      <w:pPr>
        <w:tabs>
          <w:tab w:val="left" w:pos="2268"/>
          <w:tab w:val="left" w:pos="4111"/>
          <w:tab w:val="left" w:pos="6096"/>
        </w:tabs>
        <w:rPr>
          <w:rFonts w:ascii="宋体" w:eastAsia="宋体" w:hAnsi="宋体"/>
          <w:szCs w:val="21"/>
        </w:rPr>
      </w:pPr>
      <w:r>
        <w:rPr>
          <w:rFonts w:ascii="宋体" w:eastAsia="宋体" w:hAnsi="宋体"/>
          <w:szCs w:val="21"/>
        </w:rPr>
        <w:t>(3)</w:t>
      </w:r>
      <w:r w:rsidRPr="00537A67">
        <w:rPr>
          <w:rFonts w:ascii="宋体" w:eastAsia="宋体" w:hAnsi="宋体"/>
          <w:szCs w:val="21"/>
        </w:rPr>
        <w:t>漫画《胜利》创作于二战时期，“雪茄”“长烟嘴”“烟斗”代表着雅尔塔会议的三巨头。“烟斗”代表谁？（1分）指出漫画《胜利》的含义。（1分）两幅漫画反映美苏关系发生了怎样的变化？（2分）其变化原因是什么？（1分）</w:t>
      </w:r>
    </w:p>
    <w:p w:rsidR="00537A67" w:rsidRPr="0046071A" w:rsidP="00CC18F1">
      <w:pPr>
        <w:tabs>
          <w:tab w:val="left" w:pos="2268"/>
          <w:tab w:val="left" w:pos="4111"/>
          <w:tab w:val="left" w:pos="6096"/>
        </w:tabs>
        <w:ind w:firstLine="420"/>
        <w:rPr>
          <w:rFonts w:ascii="宋体" w:eastAsia="楷体" w:hAnsi="宋体"/>
          <w:szCs w:val="21"/>
        </w:rPr>
      </w:pPr>
      <w:r w:rsidRPr="0046071A">
        <w:rPr>
          <w:rFonts w:ascii="宋体" w:eastAsia="黑体" w:hAnsi="宋体" w:hint="eastAsia"/>
          <w:szCs w:val="21"/>
        </w:rPr>
        <w:t>材料六</w:t>
      </w:r>
      <w:r w:rsidR="00CC18F1">
        <w:rPr>
          <w:rFonts w:ascii="宋体" w:eastAsia="黑体" w:hAnsi="宋体" w:hint="eastAsia"/>
          <w:szCs w:val="21"/>
        </w:rPr>
        <w:t xml:space="preserve">  </w:t>
      </w:r>
      <w:r w:rsidRPr="0046071A">
        <w:rPr>
          <w:rFonts w:ascii="宋体" w:eastAsia="楷体" w:hAnsi="宋体" w:hint="eastAsia"/>
          <w:szCs w:val="21"/>
        </w:rPr>
        <w:t>“世界新秩序之所以不同于旧秩序，就是因为它不由大国主宰，而是有</w:t>
      </w:r>
      <w:r w:rsidRPr="0046071A">
        <w:rPr>
          <w:rFonts w:ascii="宋体" w:eastAsia="楷体" w:hAnsi="宋体"/>
          <w:szCs w:val="21"/>
        </w:rPr>
        <w:t>很多权力中心，每一个都独立活动。美国是唯一的军事超级大国，但靠军事力量能解决的问题越来越少</w:t>
      </w:r>
      <w:r w:rsidRPr="0046071A">
        <w:rPr>
          <w:rFonts w:ascii="宋体" w:eastAsia="楷体" w:hAnsi="宋体"/>
          <w:szCs w:val="21"/>
        </w:rPr>
        <w:t>……</w:t>
      </w:r>
      <w:r w:rsidRPr="0046071A">
        <w:rPr>
          <w:rFonts w:ascii="宋体" w:eastAsia="楷体" w:hAnsi="宋体"/>
          <w:szCs w:val="21"/>
        </w:rPr>
        <w:t>。</w:t>
      </w:r>
      <w:r w:rsidRPr="0046071A">
        <w:rPr>
          <w:rFonts w:ascii="宋体" w:eastAsia="楷体" w:hAnsi="宋体"/>
          <w:szCs w:val="21"/>
        </w:rPr>
        <w:t>”</w:t>
      </w:r>
      <w:r w:rsidR="00CC18F1">
        <w:rPr>
          <w:rFonts w:ascii="宋体" w:eastAsia="楷体" w:hAnsi="宋体"/>
          <w:szCs w:val="21"/>
        </w:rPr>
        <w:t xml:space="preserve">                              </w:t>
      </w:r>
      <w:r w:rsidRPr="0046071A">
        <w:rPr>
          <w:rFonts w:ascii="宋体" w:eastAsia="楷体" w:hAnsi="宋体"/>
          <w:szCs w:val="21"/>
        </w:rPr>
        <w:t>——1993</w:t>
      </w:r>
      <w:r w:rsidRPr="0046071A">
        <w:rPr>
          <w:rFonts w:ascii="宋体" w:eastAsia="楷体" w:hAnsi="宋体"/>
          <w:szCs w:val="21"/>
        </w:rPr>
        <w:t>年亨利</w:t>
      </w:r>
      <w:r w:rsidRPr="0046071A">
        <w:rPr>
          <w:rFonts w:ascii="宋体" w:eastAsia="楷体" w:hAnsi="宋体"/>
          <w:szCs w:val="21"/>
        </w:rPr>
        <w:t>.</w:t>
      </w:r>
      <w:r w:rsidRPr="0046071A">
        <w:rPr>
          <w:rFonts w:ascii="宋体" w:eastAsia="楷体" w:hAnsi="宋体"/>
          <w:szCs w:val="21"/>
        </w:rPr>
        <w:t>基辛格的谈话</w:t>
      </w:r>
    </w:p>
    <w:p w:rsidR="004F286E" w:rsidRPr="004F286E" w:rsidP="00537A67">
      <w:pPr>
        <w:tabs>
          <w:tab w:val="left" w:pos="2268"/>
          <w:tab w:val="left" w:pos="4111"/>
          <w:tab w:val="left" w:pos="6096"/>
        </w:tabs>
        <w:rPr>
          <w:rFonts w:ascii="宋体" w:eastAsia="宋体" w:hAnsi="宋体"/>
          <w:szCs w:val="21"/>
        </w:rPr>
      </w:pPr>
      <w:r>
        <w:rPr>
          <w:rFonts w:ascii="宋体" w:eastAsia="宋体" w:hAnsi="宋体" w:hint="eastAsia"/>
          <w:szCs w:val="21"/>
        </w:rPr>
        <w:t>(4)</w:t>
      </w:r>
      <w:r w:rsidRPr="00537A67" w:rsidR="00537A67">
        <w:rPr>
          <w:rFonts w:ascii="宋体" w:eastAsia="宋体" w:hAnsi="宋体"/>
          <w:szCs w:val="21"/>
        </w:rPr>
        <w:t>据</w:t>
      </w:r>
      <w:r w:rsidRPr="00537A67" w:rsidR="00537A67">
        <w:rPr>
          <w:rFonts w:ascii="宋体" w:eastAsia="宋体" w:hAnsi="宋体"/>
          <w:szCs w:val="21"/>
        </w:rPr>
        <w:t>材料六并结合</w:t>
      </w:r>
      <w:r w:rsidRPr="00537A67" w:rsidR="00537A67">
        <w:rPr>
          <w:rFonts w:ascii="宋体" w:eastAsia="宋体" w:hAnsi="宋体"/>
          <w:szCs w:val="21"/>
        </w:rPr>
        <w:t>所学知识，说明当今世界为什么“靠军事力量能解决的问题越来越少”？（2分）什么方式逐渐代替军事力量成为处理国际问题的重要主张和手段？（1分）</w:t>
      </w:r>
    </w:p>
    <w:p w:rsidR="00846F1F" w:rsidP="00846F1F">
      <w:pPr>
        <w:tabs>
          <w:tab w:val="left" w:pos="2268"/>
          <w:tab w:val="left" w:pos="4111"/>
          <w:tab w:val="left" w:pos="6096"/>
        </w:tabs>
        <w:rPr>
          <w:rFonts w:ascii="宋体" w:eastAsia="宋体" w:hAnsi="宋体"/>
          <w:szCs w:val="21"/>
        </w:rPr>
      </w:pPr>
      <w:r>
        <w:rPr>
          <w:rFonts w:ascii="宋体" w:eastAsia="宋体" w:hAnsi="宋体"/>
          <w:szCs w:val="21"/>
        </w:rPr>
        <w:br w:type="page"/>
      </w:r>
    </w:p>
    <w:p w:rsidR="00CC06B9" w:rsidRPr="00CC06B9" w:rsidP="00CC06B9">
      <w:pPr>
        <w:jc w:val="center"/>
        <w:rPr>
          <w:rFonts w:eastAsia="宋体" w:hint="eastAsia"/>
          <w:b/>
          <w:sz w:val="32"/>
          <w:szCs w:val="32"/>
        </w:rPr>
      </w:pPr>
      <w:r w:rsidRPr="00CC06B9">
        <w:rPr>
          <w:rFonts w:eastAsia="宋体" w:hint="eastAsia"/>
          <w:b/>
          <w:sz w:val="32"/>
          <w:szCs w:val="32"/>
        </w:rPr>
        <w:t>2017</w:t>
      </w:r>
      <w:r w:rsidRPr="00CC06B9">
        <w:rPr>
          <w:rFonts w:ascii="宋体" w:eastAsia="宋体" w:hAnsi="宋体" w:hint="eastAsia"/>
          <w:b/>
          <w:sz w:val="32"/>
          <w:szCs w:val="32"/>
        </w:rPr>
        <w:t>～</w:t>
      </w:r>
      <w:r w:rsidRPr="00CC06B9">
        <w:rPr>
          <w:rFonts w:eastAsia="宋体" w:hint="eastAsia"/>
          <w:b/>
          <w:sz w:val="32"/>
          <w:szCs w:val="32"/>
        </w:rPr>
        <w:t>2018</w:t>
      </w:r>
      <w:r w:rsidRPr="00CC06B9">
        <w:rPr>
          <w:rFonts w:eastAsia="宋体" w:hint="eastAsia"/>
          <w:b/>
          <w:sz w:val="32"/>
          <w:szCs w:val="32"/>
        </w:rPr>
        <w:t>学年度第一学期期末抽测</w:t>
      </w:r>
    </w:p>
    <w:p w:rsidR="00CC06B9" w:rsidRPr="00CC06B9" w:rsidP="00CC06B9">
      <w:pPr>
        <w:ind w:firstLine="1772" w:firstLineChars="886"/>
        <w:rPr>
          <w:rFonts w:eastAsia="宋体" w:hint="eastAsia"/>
          <w:b/>
          <w:bCs/>
          <w:sz w:val="30"/>
          <w:szCs w:val="30"/>
        </w:rPr>
      </w:pPr>
      <w:r w:rsidRPr="00CC06B9">
        <w:rPr>
          <w:rFonts w:eastAsia="宋体" w:hint="eastAsia"/>
          <w:b/>
          <w:bCs/>
          <w:sz w:val="30"/>
          <w:szCs w:val="30"/>
        </w:rPr>
        <w:t>九年级历史试题（答案）</w:t>
      </w:r>
      <w:bookmarkStart w:id="0" w:name="_GoBack"/>
      <w:bookmarkEnd w:id="0"/>
    </w:p>
    <w:p w:rsidR="00CC06B9" w:rsidRPr="00CC06B9" w:rsidP="00CC06B9">
      <w:pPr>
        <w:rPr>
          <w:rFonts w:ascii="宋体" w:eastAsia="宋体" w:hAnsi="宋体" w:hint="eastAsia"/>
          <w:b/>
          <w:color w:val="000000"/>
          <w:szCs w:val="21"/>
        </w:rPr>
      </w:pPr>
    </w:p>
    <w:p w:rsidR="00CC06B9" w:rsidRPr="00CC06B9" w:rsidP="00CC06B9">
      <w:pPr>
        <w:rPr>
          <w:rFonts w:ascii="宋体" w:eastAsia="宋体" w:hAnsi="宋体" w:hint="eastAsia"/>
          <w:b/>
          <w:color w:val="000000"/>
          <w:szCs w:val="21"/>
        </w:rPr>
      </w:pPr>
      <w:r w:rsidRPr="00CC06B9">
        <w:rPr>
          <w:rFonts w:ascii="宋体" w:eastAsia="宋体" w:hAnsi="宋体" w:hint="eastAsia"/>
          <w:b/>
          <w:color w:val="000000"/>
          <w:szCs w:val="21"/>
        </w:rPr>
        <w:t>一、单项选择题：本部分共30题，每题</w:t>
      </w:r>
      <w:r w:rsidRPr="00CC06B9">
        <w:rPr>
          <w:rFonts w:ascii="宋体" w:eastAsia="宋体" w:hAnsi="宋体"/>
          <w:b/>
          <w:color w:val="000000"/>
          <w:szCs w:val="21"/>
        </w:rPr>
        <w:t>2</w:t>
      </w:r>
      <w:r w:rsidRPr="00CC06B9">
        <w:rPr>
          <w:rFonts w:ascii="宋体" w:eastAsia="宋体" w:hAnsi="宋体" w:hint="eastAsia"/>
          <w:b/>
          <w:color w:val="000000"/>
          <w:szCs w:val="21"/>
        </w:rPr>
        <w:t>分，共6</w:t>
      </w:r>
      <w:r w:rsidRPr="00CC06B9">
        <w:rPr>
          <w:rFonts w:ascii="宋体" w:eastAsia="宋体" w:hAnsi="宋体"/>
          <w:b/>
          <w:color w:val="000000"/>
          <w:szCs w:val="21"/>
        </w:rPr>
        <w:t>0</w:t>
      </w:r>
      <w:r w:rsidRPr="00CC06B9">
        <w:rPr>
          <w:rFonts w:ascii="宋体" w:eastAsia="宋体" w:hAnsi="宋体" w:hint="eastAsia"/>
          <w:b/>
          <w:color w:val="000000"/>
          <w:szCs w:val="21"/>
        </w:rPr>
        <w:t>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3"/>
        <w:gridCol w:w="512"/>
        <w:gridCol w:w="512"/>
        <w:gridCol w:w="512"/>
        <w:gridCol w:w="511"/>
        <w:gridCol w:w="511"/>
        <w:gridCol w:w="511"/>
        <w:gridCol w:w="511"/>
        <w:gridCol w:w="511"/>
        <w:gridCol w:w="511"/>
        <w:gridCol w:w="511"/>
        <w:gridCol w:w="511"/>
        <w:gridCol w:w="511"/>
        <w:gridCol w:w="511"/>
        <w:gridCol w:w="458"/>
        <w:gridCol w:w="458"/>
      </w:tblGrid>
      <w:tr w:rsidTr="0075276B">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501"/>
        </w:trPr>
        <w:tc>
          <w:tcPr>
            <w:tcW w:w="699"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题号</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3</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4</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5</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6</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7</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8</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9</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10</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11</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12</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13</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14</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15</w:t>
            </w:r>
          </w:p>
        </w:tc>
      </w:tr>
      <w:tr w:rsidTr="0075276B">
        <w:tblPrEx>
          <w:tblW w:w="0" w:type="auto"/>
          <w:tblLook w:val="01E0"/>
        </w:tblPrEx>
        <w:trPr>
          <w:trHeight w:val="501"/>
        </w:trPr>
        <w:tc>
          <w:tcPr>
            <w:tcW w:w="699"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答案</w:t>
            </w:r>
          </w:p>
        </w:tc>
        <w:tc>
          <w:tcPr>
            <w:tcW w:w="566"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A</w:t>
            </w:r>
          </w:p>
        </w:tc>
        <w:tc>
          <w:tcPr>
            <w:tcW w:w="566"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B</w:t>
            </w:r>
          </w:p>
        </w:tc>
        <w:tc>
          <w:tcPr>
            <w:tcW w:w="566" w:type="dxa"/>
            <w:vAlign w:val="center"/>
          </w:tcPr>
          <w:p w:rsidR="00CC06B9" w:rsidRPr="00CC06B9" w:rsidP="00CC06B9">
            <w:pPr>
              <w:jc w:val="center"/>
              <w:rPr>
                <w:rFonts w:eastAsia="宋体"/>
                <w:szCs w:val="21"/>
              </w:rPr>
            </w:pPr>
            <w:r w:rsidRPr="00CC06B9">
              <w:rPr>
                <w:rFonts w:ascii="宋体" w:eastAsia="宋体" w:hAnsi="宋体" w:hint="eastAsia"/>
                <w:szCs w:val="21"/>
              </w:rPr>
              <w:t>C</w:t>
            </w:r>
          </w:p>
        </w:tc>
        <w:tc>
          <w:tcPr>
            <w:tcW w:w="565" w:type="dxa"/>
            <w:vAlign w:val="center"/>
          </w:tcPr>
          <w:p w:rsidR="00CC06B9" w:rsidRPr="00CC06B9" w:rsidP="00CC06B9">
            <w:pPr>
              <w:jc w:val="center"/>
              <w:rPr>
                <w:rFonts w:eastAsia="宋体"/>
                <w:szCs w:val="21"/>
              </w:rPr>
            </w:pPr>
            <w:r w:rsidRPr="00CC06B9">
              <w:rPr>
                <w:rFonts w:ascii="宋体" w:eastAsia="宋体" w:hAnsi="宋体" w:hint="eastAsia"/>
                <w:szCs w:val="21"/>
              </w:rPr>
              <w:t>A</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A</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color w:val="000000"/>
                <w:szCs w:val="21"/>
              </w:rPr>
              <w:t>B</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color w:val="000000"/>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color w:val="000000"/>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cs="宋体" w:hint="eastAsia"/>
                <w:color w:val="000000"/>
                <w:kern w:val="0"/>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color w:val="000000"/>
                <w:szCs w:val="21"/>
              </w:rPr>
              <w:t>D</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color w:val="000000"/>
                <w:szCs w:val="21"/>
              </w:rPr>
              <w:t>D</w:t>
            </w:r>
          </w:p>
        </w:tc>
        <w:tc>
          <w:tcPr>
            <w:tcW w:w="565" w:type="dxa"/>
            <w:vAlign w:val="center"/>
          </w:tcPr>
          <w:p w:rsidR="00CC06B9" w:rsidRPr="00CC06B9" w:rsidP="00CC06B9">
            <w:pPr>
              <w:jc w:val="center"/>
              <w:rPr>
                <w:rFonts w:eastAsia="宋体"/>
                <w:szCs w:val="21"/>
              </w:rPr>
            </w:pPr>
            <w:r w:rsidRPr="00CC06B9">
              <w:rPr>
                <w:rFonts w:ascii="宋体" w:eastAsia="宋体" w:hAnsi="宋体" w:hint="eastAsia"/>
                <w:szCs w:val="21"/>
              </w:rPr>
              <w:t>C</w:t>
            </w:r>
          </w:p>
        </w:tc>
        <w:tc>
          <w:tcPr>
            <w:tcW w:w="478" w:type="dxa"/>
            <w:vAlign w:val="center"/>
          </w:tcPr>
          <w:p w:rsidR="00CC06B9" w:rsidRPr="00CC06B9" w:rsidP="00CC06B9">
            <w:pPr>
              <w:jc w:val="center"/>
              <w:rPr>
                <w:rFonts w:eastAsia="宋体"/>
                <w:szCs w:val="21"/>
              </w:rPr>
            </w:pPr>
            <w:r w:rsidRPr="00CC06B9">
              <w:rPr>
                <w:rFonts w:ascii="宋体" w:eastAsia="宋体" w:hAnsi="宋体" w:hint="eastAsia"/>
                <w:szCs w:val="21"/>
              </w:rPr>
              <w:t>A</w:t>
            </w:r>
          </w:p>
        </w:tc>
        <w:tc>
          <w:tcPr>
            <w:tcW w:w="478"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B</w:t>
            </w:r>
          </w:p>
        </w:tc>
      </w:tr>
      <w:tr w:rsidTr="0075276B">
        <w:tblPrEx>
          <w:tblW w:w="0" w:type="auto"/>
          <w:tblLook w:val="01E0"/>
        </w:tblPrEx>
        <w:trPr>
          <w:trHeight w:val="501"/>
        </w:trPr>
        <w:tc>
          <w:tcPr>
            <w:tcW w:w="699"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题号</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16</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17</w:t>
            </w:r>
          </w:p>
        </w:tc>
        <w:tc>
          <w:tcPr>
            <w:tcW w:w="566"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18</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19</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20</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21</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22</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23</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24</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25</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26</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27</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28</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29</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30</w:t>
            </w:r>
          </w:p>
        </w:tc>
      </w:tr>
      <w:tr w:rsidTr="0075276B">
        <w:tblPrEx>
          <w:tblW w:w="0" w:type="auto"/>
          <w:tblLook w:val="01E0"/>
        </w:tblPrEx>
        <w:trPr>
          <w:trHeight w:val="501"/>
        </w:trPr>
        <w:tc>
          <w:tcPr>
            <w:tcW w:w="699"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b/>
                <w:szCs w:val="21"/>
              </w:rPr>
              <w:t>答案</w:t>
            </w:r>
          </w:p>
        </w:tc>
        <w:tc>
          <w:tcPr>
            <w:tcW w:w="566"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A</w:t>
            </w:r>
          </w:p>
        </w:tc>
        <w:tc>
          <w:tcPr>
            <w:tcW w:w="566"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A</w:t>
            </w:r>
          </w:p>
        </w:tc>
        <w:tc>
          <w:tcPr>
            <w:tcW w:w="566" w:type="dxa"/>
            <w:vAlign w:val="center"/>
          </w:tcPr>
          <w:p w:rsidR="00CC06B9" w:rsidRPr="00CC06B9" w:rsidP="00CC06B9">
            <w:pPr>
              <w:jc w:val="center"/>
              <w:rPr>
                <w:rFonts w:ascii="宋体" w:eastAsia="宋体" w:hAnsi="宋体" w:hint="eastAsia"/>
                <w:szCs w:val="21"/>
              </w:rPr>
            </w:pPr>
            <w:r w:rsidRPr="00CC06B9">
              <w:rPr>
                <w:rFonts w:ascii="宋体" w:eastAsia="宋体" w:hAnsi="宋体"/>
                <w:szCs w:val="21"/>
              </w:rPr>
              <w:t>B</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szCs w:val="21"/>
              </w:rPr>
              <w:t>D</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szCs w:val="21"/>
              </w:rPr>
              <w:t>D</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D</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B</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kern w:val="0"/>
                <w:szCs w:val="21"/>
              </w:rPr>
              <w:t>D</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kern w:val="0"/>
                <w:szCs w:val="21"/>
              </w:rPr>
              <w:t>C</w:t>
            </w:r>
          </w:p>
        </w:tc>
        <w:tc>
          <w:tcPr>
            <w:tcW w:w="565" w:type="dxa"/>
            <w:vAlign w:val="center"/>
          </w:tcPr>
          <w:p w:rsidR="00CC06B9" w:rsidRPr="00CC06B9" w:rsidP="00CC06B9">
            <w:pPr>
              <w:jc w:val="center"/>
              <w:rPr>
                <w:rFonts w:ascii="宋体" w:eastAsia="宋体" w:hAnsi="宋体" w:hint="eastAsia"/>
                <w:szCs w:val="21"/>
              </w:rPr>
            </w:pPr>
            <w:r w:rsidRPr="00CC06B9">
              <w:rPr>
                <w:rFonts w:ascii="宋体" w:eastAsia="宋体" w:hAnsi="宋体" w:hint="eastAsia"/>
                <w:kern w:val="0"/>
                <w:szCs w:val="21"/>
              </w:rPr>
              <w:t>D</w:t>
            </w:r>
          </w:p>
        </w:tc>
        <w:tc>
          <w:tcPr>
            <w:tcW w:w="565"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kern w:val="0"/>
                <w:szCs w:val="21"/>
              </w:rPr>
              <w:t>C</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kern w:val="0"/>
                <w:szCs w:val="21"/>
              </w:rPr>
              <w:t>A</w:t>
            </w:r>
          </w:p>
        </w:tc>
        <w:tc>
          <w:tcPr>
            <w:tcW w:w="478" w:type="dxa"/>
            <w:vAlign w:val="center"/>
          </w:tcPr>
          <w:p w:rsidR="00CC06B9" w:rsidRPr="00CC06B9" w:rsidP="00CC06B9">
            <w:pPr>
              <w:jc w:val="center"/>
              <w:rPr>
                <w:rFonts w:ascii="宋体" w:eastAsia="宋体" w:hAnsi="宋体" w:hint="eastAsia"/>
                <w:b/>
                <w:szCs w:val="21"/>
              </w:rPr>
            </w:pPr>
            <w:r w:rsidRPr="00CC06B9">
              <w:rPr>
                <w:rFonts w:ascii="宋体" w:eastAsia="宋体" w:hAnsi="宋体" w:hint="eastAsia"/>
                <w:kern w:val="0"/>
                <w:szCs w:val="21"/>
              </w:rPr>
              <w:t>D</w:t>
            </w:r>
          </w:p>
        </w:tc>
      </w:tr>
    </w:tbl>
    <w:p w:rsidR="00CC06B9" w:rsidRPr="00CC06B9" w:rsidP="00CC06B9">
      <w:pPr>
        <w:rPr>
          <w:rFonts w:ascii="宋体" w:eastAsia="宋体" w:hAnsi="宋体" w:hint="eastAsia"/>
          <w:b/>
          <w:color w:val="000000"/>
          <w:szCs w:val="21"/>
        </w:rPr>
      </w:pPr>
    </w:p>
    <w:p w:rsidR="00CC06B9" w:rsidRPr="00CC06B9" w:rsidP="00CC06B9">
      <w:pPr>
        <w:rPr>
          <w:rFonts w:ascii="宋体" w:eastAsia="宋体" w:hAnsi="宋体" w:hint="eastAsia"/>
          <w:b/>
          <w:color w:val="000000"/>
          <w:szCs w:val="21"/>
        </w:rPr>
      </w:pPr>
      <w:r w:rsidRPr="00CC06B9">
        <w:rPr>
          <w:rFonts w:ascii="宋体" w:eastAsia="宋体" w:hAnsi="宋体" w:hint="eastAsia"/>
          <w:b/>
          <w:color w:val="000000"/>
          <w:szCs w:val="21"/>
        </w:rPr>
        <w:t>二、非选择题：本部分3小题，共40分，第31题12分，第32题12分，第33题16分。</w:t>
      </w:r>
    </w:p>
    <w:p w:rsidR="00CC06B9" w:rsidRPr="00CC06B9" w:rsidP="00CC06B9">
      <w:pPr>
        <w:rPr>
          <w:rFonts w:ascii="宋体" w:eastAsia="宋体" w:hAnsi="宋体" w:hint="eastAsia"/>
          <w:color w:val="000000"/>
          <w:szCs w:val="21"/>
        </w:rPr>
      </w:pPr>
      <w:r w:rsidRPr="00CC06B9">
        <w:rPr>
          <w:rFonts w:ascii="宋体" w:eastAsia="宋体" w:hAnsi="宋体" w:hint="eastAsia"/>
          <w:color w:val="000000"/>
          <w:szCs w:val="21"/>
        </w:rPr>
        <w:t>31.（每小题2分</w:t>
      </w:r>
      <w:r w:rsidRPr="00CC06B9">
        <w:rPr>
          <w:rFonts w:ascii="宋体" w:eastAsia="宋体" w:hAnsi="宋体"/>
          <w:color w:val="000000"/>
          <w:szCs w:val="21"/>
        </w:rPr>
        <w:t>，共</w:t>
      </w:r>
      <w:r w:rsidRPr="00CC06B9">
        <w:rPr>
          <w:rFonts w:ascii="宋体" w:eastAsia="宋体" w:hAnsi="宋体" w:hint="eastAsia"/>
          <w:color w:val="000000"/>
          <w:szCs w:val="21"/>
        </w:rPr>
        <w:t>12</w:t>
      </w:r>
      <w:r w:rsidRPr="00CC06B9">
        <w:rPr>
          <w:rFonts w:ascii="宋体" w:eastAsia="宋体" w:hAnsi="宋体"/>
          <w:color w:val="000000"/>
          <w:szCs w:val="21"/>
        </w:rPr>
        <w:t>分</w:t>
      </w:r>
      <w:r w:rsidRPr="00CC06B9">
        <w:rPr>
          <w:rFonts w:ascii="宋体" w:eastAsia="宋体" w:hAnsi="宋体" w:hint="eastAsia"/>
          <w:color w:val="000000"/>
          <w:szCs w:val="21"/>
        </w:rPr>
        <w:t>）</w:t>
      </w:r>
    </w:p>
    <w:p w:rsidR="00CC06B9" w:rsidRPr="00CC06B9" w:rsidP="00CC06B9">
      <w:pPr>
        <w:rPr>
          <w:rFonts w:ascii="宋体" w:eastAsia="宋体" w:hAnsi="宋体" w:hint="eastAsia"/>
          <w:b/>
          <w:color w:val="FF0000"/>
          <w:szCs w:val="21"/>
        </w:rPr>
      </w:pPr>
      <w:r w:rsidRPr="00CC06B9">
        <w:rPr>
          <w:rFonts w:ascii="宋体" w:eastAsia="宋体" w:hAnsi="宋体" w:hint="eastAsia"/>
          <w:color w:val="000000"/>
          <w:szCs w:val="21"/>
        </w:rPr>
        <w:t>（1）</w:t>
      </w:r>
      <w:r w:rsidRPr="00CC06B9">
        <w:rPr>
          <w:rFonts w:ascii="宋体" w:eastAsia="宋体" w:hAnsi="宋体" w:hint="eastAsia"/>
          <w:szCs w:val="21"/>
        </w:rPr>
        <w:t>A</w:t>
      </w:r>
      <w:r w:rsidRPr="00CC06B9">
        <w:rPr>
          <w:rFonts w:ascii="宋体" w:eastAsia="宋体" w:hAnsi="宋体" w:hint="eastAsia"/>
          <w:color w:val="000000"/>
          <w:szCs w:val="21"/>
        </w:rPr>
        <w:t>（2）</w:t>
      </w:r>
      <w:r w:rsidRPr="00CC06B9">
        <w:rPr>
          <w:rFonts w:ascii="宋体" w:eastAsia="宋体" w:hAnsi="宋体" w:hint="eastAsia"/>
          <w:szCs w:val="21"/>
        </w:rPr>
        <w:t>A</w:t>
      </w:r>
      <w:r w:rsidRPr="00CC06B9">
        <w:rPr>
          <w:rFonts w:ascii="宋体" w:eastAsia="宋体" w:hAnsi="宋体" w:hint="eastAsia"/>
          <w:color w:val="000000"/>
          <w:szCs w:val="21"/>
        </w:rPr>
        <w:t>（3）</w:t>
      </w:r>
      <w:r w:rsidRPr="00CC06B9">
        <w:rPr>
          <w:rFonts w:ascii="宋体" w:eastAsia="宋体" w:hAnsi="宋体" w:hint="eastAsia"/>
          <w:szCs w:val="21"/>
        </w:rPr>
        <w:t>A</w:t>
      </w:r>
      <w:r w:rsidRPr="00CC06B9">
        <w:rPr>
          <w:rFonts w:ascii="宋体" w:eastAsia="宋体" w:hAnsi="宋体" w:hint="eastAsia"/>
          <w:color w:val="000000"/>
          <w:szCs w:val="21"/>
        </w:rPr>
        <w:t>（4）</w:t>
      </w:r>
      <w:r w:rsidRPr="00CC06B9">
        <w:rPr>
          <w:rFonts w:ascii="宋体" w:eastAsia="宋体" w:hAnsi="宋体" w:hint="eastAsia"/>
          <w:szCs w:val="21"/>
        </w:rPr>
        <w:t>B</w:t>
      </w:r>
      <w:r w:rsidRPr="00CC06B9">
        <w:rPr>
          <w:rFonts w:ascii="宋体" w:eastAsia="宋体" w:hAnsi="宋体" w:hint="eastAsia"/>
          <w:color w:val="000000"/>
          <w:szCs w:val="21"/>
        </w:rPr>
        <w:t>（5）</w:t>
      </w:r>
      <w:r w:rsidRPr="00CC06B9">
        <w:rPr>
          <w:rFonts w:ascii="宋体" w:eastAsia="宋体" w:hAnsi="宋体" w:hint="eastAsia"/>
          <w:szCs w:val="21"/>
        </w:rPr>
        <w:t>B</w:t>
      </w:r>
      <w:r w:rsidRPr="00CC06B9">
        <w:rPr>
          <w:rFonts w:ascii="宋体" w:eastAsia="宋体" w:hAnsi="宋体" w:hint="eastAsia"/>
          <w:color w:val="000000"/>
          <w:szCs w:val="21"/>
        </w:rPr>
        <w:t>（6）</w:t>
      </w:r>
      <w:r w:rsidRPr="00CC06B9">
        <w:rPr>
          <w:rFonts w:ascii="宋体" w:eastAsia="宋体" w:hAnsi="宋体" w:hint="eastAsia"/>
          <w:szCs w:val="21"/>
        </w:rPr>
        <w:t>B</w:t>
      </w:r>
    </w:p>
    <w:p w:rsidR="00CC06B9" w:rsidRPr="00CC06B9" w:rsidP="00CC06B9">
      <w:pPr>
        <w:ind w:left="525" w:hanging="500" w:hangingChars="250"/>
        <w:rPr>
          <w:rFonts w:ascii="宋体" w:eastAsia="宋体" w:hAnsi="宋体" w:hint="eastAsia"/>
          <w:color w:val="000000"/>
          <w:szCs w:val="21"/>
        </w:rPr>
      </w:pPr>
      <w:r w:rsidRPr="00CC06B9">
        <w:rPr>
          <w:rFonts w:ascii="宋体" w:eastAsia="宋体" w:hAnsi="宋体" w:hint="eastAsia"/>
          <w:color w:val="000000"/>
          <w:szCs w:val="21"/>
        </w:rPr>
        <w:t>32.</w:t>
      </w:r>
      <w:r w:rsidRPr="00CC06B9">
        <w:rPr>
          <w:rFonts w:ascii="宋体" w:eastAsia="宋体" w:hAnsi="宋体"/>
          <w:color w:val="000000"/>
          <w:szCs w:val="21"/>
        </w:rPr>
        <w:t>(</w:t>
      </w:r>
      <w:r w:rsidRPr="00CC06B9">
        <w:rPr>
          <w:rFonts w:ascii="宋体" w:eastAsia="宋体" w:hAnsi="宋体" w:hint="eastAsia"/>
          <w:color w:val="000000"/>
          <w:szCs w:val="21"/>
        </w:rPr>
        <w:t>12</w:t>
      </w:r>
      <w:r w:rsidRPr="00CC06B9">
        <w:rPr>
          <w:rFonts w:ascii="宋体" w:eastAsia="宋体" w:hAnsi="宋体"/>
          <w:color w:val="000000"/>
          <w:szCs w:val="21"/>
        </w:rPr>
        <w:t>分)</w:t>
      </w:r>
    </w:p>
    <w:p w:rsidR="00CC06B9" w:rsidRPr="00CC06B9" w:rsidP="00CC06B9">
      <w:pPr>
        <w:ind w:left="525" w:hanging="500" w:hangingChars="250"/>
        <w:rPr>
          <w:rFonts w:ascii="宋体" w:eastAsia="宋体" w:hAnsi="宋体"/>
          <w:color w:val="000000"/>
          <w:szCs w:val="21"/>
        </w:rPr>
      </w:pPr>
      <w:r w:rsidRPr="00CC06B9">
        <w:rPr>
          <w:rFonts w:ascii="宋体" w:eastAsia="宋体" w:hAnsi="宋体" w:hint="eastAsia"/>
          <w:color w:val="000000"/>
          <w:szCs w:val="21"/>
        </w:rPr>
        <w:t>（1）给人民带来自由；实现经济繁荣。（2分）启蒙运动。（2分）1775年列克星顿枪声。（2分）</w:t>
      </w:r>
    </w:p>
    <w:p w:rsidR="00CC06B9" w:rsidRPr="00CC06B9" w:rsidP="00CC06B9">
      <w:pPr>
        <w:ind w:left="525" w:hanging="500" w:hangingChars="250"/>
        <w:rPr>
          <w:rFonts w:ascii="宋体" w:eastAsia="宋体" w:hAnsi="宋体" w:hint="eastAsia"/>
          <w:color w:val="000000"/>
          <w:szCs w:val="21"/>
        </w:rPr>
      </w:pPr>
      <w:r w:rsidRPr="00CC06B9">
        <w:rPr>
          <w:rFonts w:ascii="宋体" w:eastAsia="宋体" w:hAnsi="宋体" w:hint="eastAsia"/>
          <w:color w:val="000000"/>
          <w:szCs w:val="21"/>
        </w:rPr>
        <w:t>（2）南北战争爆发。（2分）《解放黑奴宣言》。（2分）</w:t>
      </w:r>
    </w:p>
    <w:p w:rsidR="00CC06B9" w:rsidRPr="00CC06B9" w:rsidP="00CC06B9">
      <w:pPr>
        <w:ind w:left="500" w:leftChars="250"/>
        <w:rPr>
          <w:rFonts w:ascii="宋体" w:eastAsia="宋体" w:hAnsi="宋体" w:hint="eastAsia"/>
          <w:color w:val="000000"/>
          <w:szCs w:val="21"/>
        </w:rPr>
      </w:pPr>
      <w:r w:rsidRPr="00CC06B9">
        <w:rPr>
          <w:rFonts w:ascii="宋体" w:eastAsia="宋体" w:hAnsi="宋体" w:hint="eastAsia"/>
          <w:color w:val="000000"/>
          <w:szCs w:val="21"/>
        </w:rPr>
        <w:t>勇于承担责任；维护正义与自由等等。（言之有理皆可给分，2分）</w:t>
      </w:r>
    </w:p>
    <w:p w:rsidR="00CC06B9" w:rsidRPr="00CC06B9" w:rsidP="00CC06B9">
      <w:pPr>
        <w:rPr>
          <w:rFonts w:ascii="宋体" w:eastAsia="宋体" w:hAnsi="宋体" w:hint="eastAsia"/>
          <w:color w:val="000000"/>
          <w:szCs w:val="21"/>
        </w:rPr>
      </w:pPr>
      <w:r w:rsidRPr="00CC06B9">
        <w:rPr>
          <w:rFonts w:ascii="宋体" w:eastAsia="宋体" w:hAnsi="宋体" w:hint="eastAsia"/>
          <w:color w:val="000000"/>
          <w:szCs w:val="21"/>
        </w:rPr>
        <w:t xml:space="preserve">33.(16分) </w:t>
      </w:r>
    </w:p>
    <w:p w:rsidR="00CC06B9" w:rsidRPr="00CC06B9" w:rsidP="00CC06B9">
      <w:pPr>
        <w:rPr>
          <w:rFonts w:ascii="宋体" w:eastAsia="宋体" w:hAnsi="宋体"/>
          <w:color w:val="000000"/>
          <w:szCs w:val="21"/>
        </w:rPr>
      </w:pPr>
      <w:r w:rsidRPr="00CC06B9">
        <w:rPr>
          <w:rFonts w:ascii="宋体" w:eastAsia="宋体" w:hAnsi="宋体" w:hint="eastAsia"/>
          <w:color w:val="000000"/>
          <w:szCs w:val="21"/>
        </w:rPr>
        <w:t>（1）第二次工业革命后德国工业生产超过英国。（1分）争夺世界霸权。（1分）</w:t>
      </w:r>
    </w:p>
    <w:p w:rsidR="00CC06B9" w:rsidRPr="00CC06B9" w:rsidP="00CC06B9">
      <w:pPr>
        <w:ind w:left="525" w:hanging="500" w:hangingChars="250"/>
        <w:rPr>
          <w:rFonts w:ascii="宋体" w:eastAsia="宋体" w:hAnsi="宋体" w:hint="eastAsia"/>
          <w:color w:val="000000"/>
          <w:szCs w:val="21"/>
        </w:rPr>
      </w:pPr>
      <w:r w:rsidRPr="00CC06B9">
        <w:rPr>
          <w:rFonts w:ascii="宋体" w:eastAsia="宋体" w:hAnsi="宋体" w:hint="eastAsia"/>
          <w:color w:val="000000"/>
          <w:szCs w:val="21"/>
        </w:rPr>
        <w:t>（2）经济危机沉重打击德国；希特勒进行蛊惑宣传。（2分）</w:t>
      </w:r>
    </w:p>
    <w:p w:rsidR="00CC06B9" w:rsidRPr="00CC06B9" w:rsidP="00CC06B9">
      <w:pPr>
        <w:ind w:left="500" w:leftChars="250"/>
        <w:rPr>
          <w:rFonts w:ascii="宋体" w:eastAsia="宋体" w:hAnsi="宋体" w:hint="eastAsia"/>
          <w:color w:val="000000"/>
          <w:szCs w:val="21"/>
        </w:rPr>
      </w:pPr>
      <w:r w:rsidRPr="00CC06B9">
        <w:rPr>
          <w:rFonts w:ascii="宋体" w:eastAsia="宋体" w:hAnsi="宋体" w:hint="eastAsia"/>
          <w:color w:val="000000"/>
          <w:szCs w:val="21"/>
        </w:rPr>
        <w:t>法英从自身利益出发，避免战争；想推动德国进攻苏联。（2分）</w:t>
      </w:r>
    </w:p>
    <w:p w:rsidR="00CC06B9" w:rsidRPr="00CC06B9" w:rsidP="00CC06B9">
      <w:pPr>
        <w:ind w:left="500" w:leftChars="250"/>
        <w:rPr>
          <w:rFonts w:ascii="宋体" w:eastAsia="宋体" w:hAnsi="宋体" w:hint="eastAsia"/>
          <w:color w:val="000000"/>
          <w:szCs w:val="21"/>
        </w:rPr>
      </w:pPr>
      <w:r w:rsidRPr="00CC06B9">
        <w:rPr>
          <w:rFonts w:ascii="宋体" w:eastAsia="宋体" w:hAnsi="宋体" w:hint="eastAsia"/>
          <w:color w:val="000000"/>
          <w:szCs w:val="21"/>
        </w:rPr>
        <w:t>没有带来和平；德国突袭波兰，二战全面爆发。（2分）</w:t>
      </w:r>
    </w:p>
    <w:p w:rsidR="00CC06B9" w:rsidRPr="00CC06B9" w:rsidP="00CC06B9">
      <w:pPr>
        <w:ind w:left="525" w:hanging="500" w:hangingChars="250"/>
        <w:rPr>
          <w:rFonts w:ascii="宋体" w:eastAsia="宋体" w:hAnsi="宋体" w:hint="eastAsia"/>
          <w:color w:val="000000"/>
          <w:szCs w:val="21"/>
        </w:rPr>
      </w:pPr>
      <w:r w:rsidRPr="00CC06B9">
        <w:rPr>
          <w:rFonts w:ascii="宋体" w:eastAsia="宋体" w:hAnsi="宋体" w:hint="eastAsia"/>
          <w:color w:val="000000"/>
          <w:szCs w:val="21"/>
        </w:rPr>
        <w:t>（3）斯大林。（1分）国际反法西斯力量联合，取得二战胜利。（1分）</w:t>
      </w:r>
    </w:p>
    <w:p w:rsidR="00CC06B9" w:rsidRPr="00CC06B9" w:rsidP="00CC06B9">
      <w:pPr>
        <w:ind w:left="500" w:leftChars="250"/>
        <w:rPr>
          <w:rFonts w:ascii="宋体" w:eastAsia="宋体" w:hAnsi="宋体" w:hint="eastAsia"/>
          <w:color w:val="000000"/>
          <w:szCs w:val="21"/>
        </w:rPr>
      </w:pPr>
      <w:r w:rsidRPr="00CC06B9">
        <w:rPr>
          <w:rFonts w:ascii="宋体" w:eastAsia="宋体" w:hAnsi="宋体" w:hint="eastAsia"/>
          <w:color w:val="000000"/>
          <w:szCs w:val="21"/>
        </w:rPr>
        <w:t>从盟友变成了对峙（争霸）。（2分）</w:t>
      </w:r>
    </w:p>
    <w:p w:rsidR="00CC06B9" w:rsidRPr="00CC06B9" w:rsidP="00CC06B9">
      <w:pPr>
        <w:ind w:left="500" w:leftChars="250"/>
        <w:rPr>
          <w:rFonts w:ascii="宋体" w:eastAsia="宋体" w:hAnsi="宋体" w:hint="eastAsia"/>
          <w:color w:val="000000"/>
          <w:szCs w:val="21"/>
        </w:rPr>
      </w:pPr>
      <w:r w:rsidRPr="00CC06B9">
        <w:rPr>
          <w:rFonts w:ascii="宋体" w:eastAsia="宋体" w:hAnsi="宋体" w:hint="eastAsia"/>
          <w:color w:val="000000"/>
          <w:szCs w:val="21"/>
        </w:rPr>
        <w:t>国家利益和意识形态的对立。（1分）</w:t>
      </w:r>
    </w:p>
    <w:p w:rsidR="00CC06B9" w:rsidRPr="00CC06B9" w:rsidP="00CC06B9">
      <w:pPr>
        <w:ind w:left="525" w:hanging="500" w:hangingChars="250"/>
        <w:rPr>
          <w:rFonts w:ascii="宋体" w:eastAsia="宋体" w:hAnsi="宋体" w:hint="eastAsia"/>
          <w:color w:val="000000"/>
          <w:szCs w:val="21"/>
        </w:rPr>
      </w:pPr>
      <w:r w:rsidRPr="00CC06B9">
        <w:rPr>
          <w:rFonts w:ascii="宋体" w:eastAsia="宋体" w:hAnsi="宋体" w:hint="eastAsia"/>
          <w:color w:val="000000"/>
          <w:szCs w:val="21"/>
        </w:rPr>
        <w:t>（4）经济全球化；政治多极化趋势加强。（2分）协商与谈判。（1分）</w:t>
      </w:r>
    </w:p>
    <w:p w:rsidR="00CC06B9" w:rsidRPr="00CC06B9" w:rsidP="00CC06B9">
      <w:pPr>
        <w:rPr>
          <w:rFonts w:ascii="宋体" w:eastAsia="宋体" w:hAnsi="宋体" w:hint="eastAsia"/>
          <w:b/>
          <w:color w:val="000000"/>
          <w:szCs w:val="21"/>
        </w:rPr>
      </w:pPr>
    </w:p>
    <w:p w:rsidR="00CC06B9" w:rsidRPr="00CC06B9" w:rsidP="00CC06B9">
      <w:pPr>
        <w:rPr>
          <w:rFonts w:ascii="宋体" w:eastAsia="宋体" w:hAnsi="宋体" w:hint="eastAsia"/>
          <w:b/>
          <w:color w:val="000000"/>
          <w:szCs w:val="21"/>
        </w:rPr>
      </w:pPr>
      <w:r w:rsidRPr="00CC06B9">
        <w:rPr>
          <w:rFonts w:ascii="宋体" w:eastAsia="宋体" w:hAnsi="宋体"/>
          <w:b/>
          <w:color w:val="000000"/>
          <w:szCs w:val="21"/>
        </w:rPr>
        <w:t>特别说明：</w:t>
      </w:r>
      <w:r w:rsidRPr="00CC06B9">
        <w:rPr>
          <w:rFonts w:ascii="宋体" w:eastAsia="宋体" w:hAnsi="宋体"/>
          <w:color w:val="000000"/>
          <w:szCs w:val="21"/>
        </w:rPr>
        <w:t>考生所答的历史专用名词、历史人名、历史地名、朝代名称等，如出现错别字，皆以错误判定，不予给分。</w:t>
      </w:r>
    </w:p>
    <w:p w:rsidR="00E74DEB" w:rsidRPr="00CC06B9" w:rsidP="00CC06B9">
      <w:pPr>
        <w:spacing w:line="400" w:lineRule="exact"/>
        <w:jc w:val="center"/>
        <w:rPr>
          <w:rFonts w:ascii="宋体" w:eastAsia="宋体" w:hAnsi="宋体"/>
          <w:szCs w:val="21"/>
        </w:rPr>
      </w:pPr>
    </w:p>
    <w:sectPr w:rsidSect="00287846">
      <w:footerReference w:type="default" r:id="rId20"/>
      <w:pgSz w:w="10433" w:h="14742"/>
      <w:pgMar w:top="1134" w:right="1134" w:bottom="1134" w:left="1134" w:header="851" w:footer="680"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917822705"/>
      <w:docPartObj>
        <w:docPartGallery w:val="Page Numbers (Bottom of Page)"/>
        <w:docPartUnique/>
      </w:docPartObj>
    </w:sdtPr>
    <w:sdtContent>
      <w:p w:rsidR="00287846">
        <w:pPr>
          <w:pStyle w:val="Footer"/>
          <w:jc w:val="center"/>
        </w:pPr>
        <w:r>
          <w:fldChar w:fldCharType="begin"/>
        </w:r>
        <w:r>
          <w:instrText>PAGE   \* MERGEFORMAT</w:instrText>
        </w:r>
        <w:r>
          <w:fldChar w:fldCharType="separate"/>
        </w:r>
        <w:r w:rsidRPr="00CC06B9" w:rsidR="00CC06B9">
          <w:rPr>
            <w:noProof/>
            <w:lang w:val="zh-CN"/>
          </w:rPr>
          <w:t>7</w:t>
        </w:r>
        <w:r>
          <w:fldChar w:fldCharType="end"/>
        </w:r>
      </w:p>
    </w:sdtContent>
  </w:sdt>
  <w:p w:rsidR="00287846">
    <w:pPr>
      <w:pStyle w:val="Foote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287846"/>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287846"/>
    <w:rPr>
      <w:sz w:val="18"/>
      <w:szCs w:val="18"/>
    </w:rPr>
  </w:style>
  <w:style w:type="paragraph" w:styleId="Footer">
    <w:name w:val="footer"/>
    <w:basedOn w:val="Normal"/>
    <w:link w:val="a0"/>
    <w:uiPriority w:val="99"/>
    <w:unhideWhenUsed/>
    <w:rsid w:val="00287846"/>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287846"/>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footer" Target="footer1.xml" /><Relationship Id="rId21" Type="http://schemas.openxmlformats.org/officeDocument/2006/relationships/theme" Target="theme/theme1.xml" /><Relationship Id="rId22"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file:///C:\Users\ADMINI~1\AppData\Local\Temp\FineReader12.00\media\image1.jpeg" TargetMode="External"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7</Pages>
  <Words>919</Words>
  <Characters>5241</Characters>
  <Application>Microsoft Office Word</Application>
  <DocSecurity>0</DocSecurity>
  <Lines>43</Lines>
  <Paragraphs>12</Paragraphs>
  <ScaleCrop>false</ScaleCrop>
  <Company/>
  <LinksUpToDate>false</LinksUpToDate>
  <CharactersWithSpaces>6148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蒋国化</dc:creator>
  <cp:lastModifiedBy>蒋国化</cp:lastModifiedBy>
  <cp:revision>4</cp:revision>
  <dcterms:created xsi:type="dcterms:W3CDTF">2018-01-30T01:33:00Z</dcterms:created>
  <dcterms:modified xsi:type="dcterms:W3CDTF">2018-01-30T02:33:00Z</dcterms:modified>
</cp:coreProperties>
</file>