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outlineLvl w:val="9"/>
        <w:rPr>
          <w:rFonts w:hAnsi="宋体" w:cs="宋体"/>
          <w:b/>
          <w:bCs/>
          <w:sz w:val="28"/>
          <w:szCs w:val="28"/>
        </w:rPr>
      </w:pPr>
      <w:r>
        <w:rPr>
          <w:rFonts w:hint="eastAsia" w:hAnsi="宋体" w:cs="宋体"/>
          <w:b/>
          <w:bCs/>
          <w:sz w:val="28"/>
          <w:szCs w:val="28"/>
          <w:lang w:eastAsia="zh-CN"/>
        </w:rPr>
        <w:t>《</w:t>
      </w:r>
      <w:r>
        <w:rPr>
          <w:rFonts w:hint="eastAsia" w:hAnsi="宋体" w:cs="宋体"/>
          <w:b/>
          <w:bCs/>
          <w:sz w:val="28"/>
          <w:szCs w:val="28"/>
        </w:rPr>
        <w:t>雨说</w:t>
      </w:r>
      <w:r>
        <w:rPr>
          <w:rFonts w:hint="eastAsia" w:hAnsi="宋体" w:cs="宋体"/>
          <w:b/>
          <w:bCs/>
          <w:sz w:val="28"/>
          <w:szCs w:val="28"/>
          <w:lang w:eastAsia="zh-CN"/>
        </w:rPr>
        <w:t>》教学设计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知识与技能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hAnsi="宋体" w:cs="宋体"/>
          <w:sz w:val="24"/>
          <w:szCs w:val="24"/>
        </w:rPr>
      </w:pPr>
      <w:bookmarkStart w:id="0" w:name="OLE_LINK1"/>
      <w:r>
        <w:rPr>
          <w:rFonts w:hAnsi="宋体" w:cs="宋体"/>
          <w:sz w:val="24"/>
          <w:szCs w:val="24"/>
        </w:rPr>
        <w:t>1.</w:t>
      </w:r>
      <w:r>
        <w:rPr>
          <w:rFonts w:hint="eastAsia" w:hAnsi="宋体" w:cs="宋体"/>
          <w:sz w:val="24"/>
          <w:szCs w:val="24"/>
        </w:rPr>
        <w:t>学习拟人、比喻、反复等修辞手法，体会它们在形象塑造、表情达意中的作用。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2.</w:t>
      </w:r>
      <w:r>
        <w:rPr>
          <w:rFonts w:hint="eastAsia" w:hAnsi="宋体" w:cs="宋体"/>
          <w:sz w:val="24"/>
          <w:szCs w:val="24"/>
        </w:rPr>
        <w:t>理清诗人的创作思路和诗歌的结构，体会诗歌形象的逐层勾勒和作家情感的逐步展现。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3.</w:t>
      </w:r>
      <w:r>
        <w:rPr>
          <w:rFonts w:hint="eastAsia" w:hAnsi="宋体" w:cs="宋体"/>
          <w:sz w:val="24"/>
          <w:szCs w:val="24"/>
        </w:rPr>
        <w:t>能够有感情地朗诵诗歌，要求读准字音，读出停顿。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4.</w:t>
      </w:r>
      <w:r>
        <w:rPr>
          <w:rFonts w:hint="eastAsia" w:hAnsi="宋体" w:cs="宋体"/>
          <w:sz w:val="24"/>
          <w:szCs w:val="24"/>
        </w:rPr>
        <w:t>通过作者对春雨形象的描绘和歌颂，领悟作者对儿童的关爱之情。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ascii="Times New Roman" w:hAnsi="Times New Roman" w:eastAsia="MingLiU_HKSCS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hint="eastAsia" w:ascii="宋体" w:hAnsi="宋体" w:cs="宋体"/>
          <w:sz w:val="24"/>
        </w:rPr>
        <w:t>通过学习诗作，培养学生热爱生活、热爱自然的感情。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重点难点：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用喜悦、欢快的语调朗诵全诗，体会本诗明丽清新的风格。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理解意象，把握本诗的主题，感受作者饱含的真情。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多媒体课件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导入新课：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大家还记得唐代诗人王维的“渭城朝雨浥轻尘，客舍青青柳色新”中的美妙意境吗？在中华诗歌的宝库里，还有许多灿若星河、异彩纷呈的现代诗，它们吸收了几千年诗词深邃的神韵，借鉴了外国诗词自由的脚步，感受着新时代清新的气息，装点了中国乃至世界诗坛的盛装。今天，就让我们和着喜悦、轻快的节拍，去聆听“雨说”，去感受现代诗歌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探究新知：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指定一名学生朗读，请其他学生正音。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在读准字音的基础上，再请一位学生有感情地朗读，其他学生边听边就语调、语速、语气、重音、停顿等作标记，感受全诗洋溢着的音乐美。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textAlignment w:val="auto"/>
        <w:outlineLvl w:val="9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朗读指导：播放萨克斯乐曲《春风》，请学生伴随音乐朗读全诗，并仔细体味诗中的意境。然后请学生说说诗人为我们营造了一种怎样的情调。明确：轻快、喜悦，蓬勃向上，充满活力。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复习旧知，导入新课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精读细品，深入赏析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播放范读录音带</w:t>
      </w:r>
      <w:r>
        <w:rPr>
          <w:rFonts w:hAnsi="宋体" w:cs="宋体"/>
          <w:sz w:val="24"/>
          <w:szCs w:val="24"/>
        </w:rPr>
        <w:t>(</w:t>
      </w:r>
      <w:r>
        <w:rPr>
          <w:rFonts w:hint="eastAsia" w:hAnsi="宋体" w:cs="宋体"/>
          <w:sz w:val="24"/>
          <w:szCs w:val="24"/>
        </w:rPr>
        <w:t>并配音乐</w:t>
      </w:r>
      <w:r>
        <w:rPr>
          <w:rFonts w:hAnsi="宋体" w:cs="宋体"/>
          <w:sz w:val="24"/>
          <w:szCs w:val="24"/>
        </w:rPr>
        <w:t>)</w:t>
      </w:r>
      <w:r>
        <w:rPr>
          <w:rFonts w:hint="eastAsia" w:hAnsi="宋体" w:cs="宋体"/>
          <w:sz w:val="24"/>
          <w:szCs w:val="24"/>
        </w:rPr>
        <w:t>，请学生找出自己感受最深的意象词语，并通过联想、想像把这些意象所在的诗节描绘成一幅图画。意象词语如：雨、田圃、牧场、鱼塘、小溪、雷电、风、门窗、帘子、蓑衣、斗笠、柳条儿、石狮子、小燕子、旗子、你们等。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int="eastAsia" w:hAnsi="宋体" w:cs="宋体"/>
          <w:sz w:val="24"/>
          <w:szCs w:val="24"/>
        </w:rPr>
        <w:t>画面描绘</w:t>
      </w:r>
      <w:r>
        <w:rPr>
          <w:rFonts w:hAnsi="宋体" w:cs="宋体"/>
          <w:sz w:val="24"/>
          <w:szCs w:val="24"/>
        </w:rPr>
        <w:t>(</w:t>
      </w:r>
      <w:r>
        <w:rPr>
          <w:rFonts w:hint="eastAsia" w:hAnsi="宋体" w:cs="宋体"/>
          <w:sz w:val="24"/>
          <w:szCs w:val="24"/>
        </w:rPr>
        <w:t>如第五节</w:t>
      </w:r>
      <w:r>
        <w:rPr>
          <w:rFonts w:hAnsi="宋体" w:cs="宋体"/>
          <w:sz w:val="24"/>
          <w:szCs w:val="24"/>
        </w:rPr>
        <w:t>)</w:t>
      </w:r>
      <w:r>
        <w:rPr>
          <w:rFonts w:hint="eastAsia" w:hAnsi="宋体" w:cs="宋体"/>
          <w:sz w:val="24"/>
          <w:szCs w:val="24"/>
        </w:rPr>
        <w:t>：在淅淅沥沥的春雨里、田圃肥沃的泥土上，孩子们嬉戏的脚印清晰可见，牧场上的新苗正在抽发，池塘里的鱼儿活蹦乱跳，还有唱着歌谣的溪水……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自由吟咏，请学生结合自己想像的画面，给“雨”前边加上恰当的修辞成分，并思考诗人寄予“雨”怎样的内涵。明确：大地企盼的春雨；亲切温柔、充满爱心的春雨；与孩子们一起嬉戏的春雨；勇敢地笑着的春雨……雨，滋润大地，播种希望，她给自然界带来生机和活力，她是生命的源泉。全诗抓住“雨”这些特点，赞颂人间永恒的爱，于是“雨”成了春的脚步，爱的使者，她给孩子们带来笑声，给世界带来希望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 xml:space="preserve"> 3.</w:t>
      </w:r>
      <w:r>
        <w:rPr>
          <w:rFonts w:hint="eastAsia" w:hAnsi="宋体" w:cs="宋体"/>
          <w:sz w:val="24"/>
          <w:szCs w:val="24"/>
        </w:rPr>
        <w:t>找出你认为最能体现本诗主旨的一些诗句，反复吟咏，细细品味。明确：如“我的爱心像丝缕那样把天地织在一起”“只要你们笑，大地的希望就有了”“当你们自由地笑了，我就快乐地安息</w:t>
      </w:r>
      <w:r>
        <w:rPr>
          <w:rFonts w:hAnsi="宋体" w:cs="宋体"/>
          <w:sz w:val="24"/>
          <w:szCs w:val="24"/>
        </w:rPr>
        <w:t>/</w:t>
      </w:r>
      <w:r>
        <w:rPr>
          <w:rFonts w:hint="eastAsia" w:hAnsi="宋体" w:cs="宋体"/>
          <w:sz w:val="24"/>
          <w:szCs w:val="24"/>
        </w:rPr>
        <w:t>有一天，你们吃着苹果擦着嘴</w:t>
      </w:r>
      <w:r>
        <w:rPr>
          <w:rFonts w:hAnsi="宋体" w:cs="宋体"/>
          <w:sz w:val="24"/>
          <w:szCs w:val="24"/>
        </w:rPr>
        <w:t>/</w:t>
      </w:r>
      <w:r>
        <w:rPr>
          <w:rFonts w:hint="eastAsia" w:hAnsi="宋体" w:cs="宋体"/>
          <w:sz w:val="24"/>
          <w:szCs w:val="24"/>
        </w:rPr>
        <w:t>要记着，你们嘴里的那份甜呀，就是我祝福的心意”。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齐读第七、八节，品味其中的“笑”。明确：第七节中，诗人借柳条儿、石狮子、小燕子这些自然界的精灵，抓住它们生动的一刹那，抒发了自己对勇敢、乐观、自信的赞美。第八节中，诗人用两句气势高昂的对仗句“只要旗子笑，春天的声音就有了</w:t>
      </w:r>
      <w:r>
        <w:rPr>
          <w:rFonts w:hAnsi="宋体" w:cs="宋体"/>
          <w:sz w:val="24"/>
          <w:szCs w:val="24"/>
        </w:rPr>
        <w:t>/</w:t>
      </w:r>
      <w:r>
        <w:rPr>
          <w:rFonts w:hint="eastAsia" w:hAnsi="宋体" w:cs="宋体"/>
          <w:sz w:val="24"/>
          <w:szCs w:val="24"/>
        </w:rPr>
        <w:t>只要你们笑，大地的希望就有了”将感情推向高潮。有了爱，才会有勇敢地笑，只有勇敢地笑，才有希望，“笑”体现了诗人乐观、积极的人生态度。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欣赏品味。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细腻精巧的运笔</w:t>
      </w:r>
      <w:r>
        <w:rPr>
          <w:rFonts w:hAnsi="宋体" w:cs="宋体"/>
          <w:sz w:val="24"/>
          <w:szCs w:val="24"/>
        </w:rPr>
        <w:t xml:space="preserve">   </w:t>
      </w:r>
      <w:r>
        <w:rPr>
          <w:rFonts w:hint="eastAsia" w:hAnsi="宋体" w:cs="宋体"/>
          <w:sz w:val="24"/>
          <w:szCs w:val="24"/>
        </w:rPr>
        <w:t>“我的爱心像丝缕那样把天地织在一起”赏析：“爱心”点明“雨”之所指，而“丝缕”则形象地描绘出爱之细之柔，“天地”包括田园、牧场、山峰、白云等，极言爱之广之浓，无私、博大，使人读后如沐春雨。把这样一个丰富深刻的内涵寓于形象贴切的比喻之中，境界全出。“有一天，你们吃着苹果擦着嘴</w:t>
      </w:r>
      <w:r>
        <w:rPr>
          <w:rFonts w:hAnsi="宋体" w:cs="宋体"/>
          <w:sz w:val="24"/>
          <w:szCs w:val="24"/>
        </w:rPr>
        <w:t>/</w:t>
      </w:r>
      <w:r>
        <w:rPr>
          <w:rFonts w:hint="eastAsia" w:hAnsi="宋体" w:cs="宋体"/>
          <w:sz w:val="24"/>
          <w:szCs w:val="24"/>
        </w:rPr>
        <w:t>要记着，你们嘴里的那份甜呀，就是我祝福的心意”赏析：捕捉孩童吃苹果这一细节，撷取内涵丰富的那份“甜”，化为“祝福的心意”，虽卒章显志，却不露声色，既体现了中国传统诗歌的含蓄美，又不乏新诗自由的风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(2)</w:t>
      </w:r>
      <w:r>
        <w:rPr>
          <w:rFonts w:hint="eastAsia" w:ascii="宋体" w:hAnsi="宋体" w:cs="宋体"/>
          <w:sz w:val="24"/>
        </w:rPr>
        <w:t>拟人化的艺术手法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诗人赋予“雨”人的思维和行为，她时而“温声细语”，时而欢呼雀跃，一会儿“探访”大地，一会儿“亲近”孩子，田圃、牧场、山峰、云端，到处都有她的身影，既亲切又生动，这浑身散发的灵气和展现的真情，怎能不让人与之产生强烈的共鸣？</w:t>
      </w:r>
      <w:r>
        <w:rPr>
          <w:rFonts w:ascii="宋体" w:hAnsi="宋体" w:cs="宋体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效果检测：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hAnsi="宋体" w:cs="宋体"/>
          <w:b/>
          <w:bCs/>
          <w:sz w:val="24"/>
          <w:szCs w:val="24"/>
        </w:rPr>
      </w:pPr>
      <w:r>
        <w:rPr>
          <w:rFonts w:hint="eastAsia" w:hAnsi="宋体" w:cs="宋体"/>
          <w:b/>
          <w:bCs/>
          <w:sz w:val="28"/>
          <w:szCs w:val="28"/>
        </w:rPr>
        <w:t>课堂小结</w:t>
      </w:r>
      <w:r>
        <w:rPr>
          <w:rFonts w:hint="eastAsia" w:hAnsi="宋体" w:cs="宋体"/>
          <w:b/>
          <w:bCs/>
          <w:sz w:val="24"/>
          <w:szCs w:val="24"/>
        </w:rPr>
        <w:t>：</w:t>
      </w:r>
      <w:r>
        <w:rPr>
          <w:rFonts w:hint="eastAsia" w:hAnsi="宋体" w:cs="宋体"/>
          <w:sz w:val="24"/>
          <w:szCs w:val="24"/>
        </w:rPr>
        <w:t>吟咏全诗，诗人郑愁予为我们送来了一位温柔可亲，却又勇敢乐观的爱的使者，让我们也和那些孩子们一起，沉浸在“雨”的滋润里，意犹未尽。让我们从现在开始做诗的知己吧！让无数珍贵的生命的花朵，带着灵魂的闪光、思想的色彩、感情的汁液，融入到我们的生命中，使我们的精神世界永不成为沙漠和荒原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布置作业：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b/>
          <w:bCs/>
          <w:sz w:val="28"/>
          <w:szCs w:val="28"/>
        </w:rPr>
        <w:t>板书设计：</w:t>
      </w:r>
      <w:r>
        <w:rPr>
          <w:rFonts w:hint="eastAsia" w:hAnsi="宋体" w:cs="宋体"/>
          <w:sz w:val="24"/>
          <w:szCs w:val="24"/>
        </w:rPr>
        <w:t>雨　说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郑愁予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细腻精巧的运笔丝缕</w:t>
      </w:r>
      <w:r>
        <w:rPr>
          <w:rFonts w:hAnsi="宋体" w:cs="宋体"/>
          <w:sz w:val="24"/>
          <w:szCs w:val="24"/>
        </w:rPr>
        <w:t>——</w:t>
      </w:r>
      <w:r>
        <w:rPr>
          <w:rFonts w:hint="eastAsia" w:hAnsi="宋体" w:cs="宋体"/>
          <w:sz w:val="24"/>
          <w:szCs w:val="24"/>
        </w:rPr>
        <w:t>爱之细之柔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天地</w:t>
      </w:r>
      <w:r>
        <w:rPr>
          <w:rFonts w:hAnsi="宋体" w:cs="宋体"/>
          <w:sz w:val="24"/>
          <w:szCs w:val="24"/>
        </w:rPr>
        <w:t>——</w:t>
      </w:r>
      <w:r>
        <w:rPr>
          <w:rFonts w:hint="eastAsia" w:hAnsi="宋体" w:cs="宋体"/>
          <w:sz w:val="24"/>
          <w:szCs w:val="24"/>
        </w:rPr>
        <w:t>爱之广之浓，无私、博大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拟人化的艺术手法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笑</w:t>
      </w:r>
      <w:r>
        <w:rPr>
          <w:rFonts w:hAnsi="宋体" w:cs="宋体"/>
          <w:sz w:val="24"/>
          <w:szCs w:val="24"/>
        </w:rPr>
        <w:t>——</w:t>
      </w:r>
      <w:r>
        <w:rPr>
          <w:rFonts w:hint="eastAsia" w:hAnsi="宋体" w:cs="宋体"/>
          <w:sz w:val="24"/>
          <w:szCs w:val="24"/>
        </w:rPr>
        <w:t>乐观、积极的人生态度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hAnsi="宋体" w:cs="宋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hAnsi="宋体" w:cs="宋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Ansi="宋体" w:cs="宋体"/>
          <w:sz w:val="24"/>
          <w:szCs w:val="24"/>
        </w:rPr>
      </w:pPr>
      <w:bookmarkStart w:id="1" w:name="_GoBack"/>
      <w:bookmarkEnd w:id="1"/>
      <w:r>
        <w:rPr>
          <w:rFonts w:hint="eastAsia" w:hAnsi="宋体" w:cs="宋体"/>
          <w:sz w:val="24"/>
          <w:szCs w:val="24"/>
        </w:rPr>
        <w:t>亲近</w:t>
      </w:r>
      <w:r>
        <w:rPr>
          <w:rFonts w:hAnsi="宋体" w:cs="宋体"/>
          <w:sz w:val="24"/>
          <w:szCs w:val="24"/>
        </w:rPr>
        <w:t>——</w:t>
      </w:r>
      <w:r>
        <w:rPr>
          <w:rFonts w:hint="eastAsia" w:hAnsi="宋体" w:cs="宋体"/>
          <w:sz w:val="24"/>
          <w:szCs w:val="24"/>
        </w:rPr>
        <w:t>亲切、生动，产生共鸣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教学后记：</w:t>
      </w:r>
      <w:r>
        <w:rPr>
          <w:rFonts w:hint="eastAsia" w:ascii="宋体" w:hAnsi="宋体" w:cs="宋体"/>
          <w:color w:val="1E1E1E"/>
          <w:sz w:val="24"/>
          <w:shd w:val="clear" w:color="auto" w:fill="FFFFFF"/>
        </w:rPr>
        <w:t>１、把握诗歌内容，整体领悟诗意是诗歌教学的重要环节，也是一个极具个性的精神活动。整体把握其实是对诗歌的解读，要认真阅读，理解诗歌的写作思路，在此基础上，鼓励学生结合自己的生活体验读出自己的感受。与文本对话，理解感受诗歌丰富的意境，通过丰富的联想和想像，体会诗歌的意境之美。</w:t>
      </w:r>
      <w:r>
        <w:rPr>
          <w:rFonts w:ascii="宋体" w:cs="宋体"/>
          <w:color w:val="1E1E1E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1E1E1E"/>
          <w:sz w:val="24"/>
          <w:shd w:val="clear" w:color="auto" w:fill="FFFFFF"/>
        </w:rPr>
        <w:t>　　２、朱光潜先生说：要培养学生的文学趣味，我们最好从读诗入手。品词、析句、培养语感，对于诗歌教学而言，尤其重要。在反复吟诵、反复推敲中感受词语的丰富之美，进而提高学生的审美情趣。学生真正体味语言文学的魅力，就从诗歌开始。</w:t>
      </w:r>
      <w:r>
        <w:rPr>
          <w:rFonts w:ascii="宋体" w:cs="宋体"/>
          <w:color w:val="1E1E1E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1E1E1E"/>
          <w:sz w:val="24"/>
          <w:shd w:val="clear" w:color="auto" w:fill="FFFFFF"/>
        </w:rPr>
        <w:t>　　３、通过诗歌的学习，激发学生对于人生的思考。理性的光辉，通过感性的文字加以表现，从雨的角度来看，学生体会到善良的内心、博大的胸襟，给别人带来快乐是自己最大的幸福；从“少年儿童”的角度来看，则会看到，人的一生不论遇到何种坎坷，都要勇敢、乐观的生活。通过多角度的体会，对于学生来说，无疑会是一次愉快的精神之旅。老师要将这种理念贯穿于整个教学之中，做到“润物细无声”，避免空洞的说教</w:t>
      </w:r>
      <w:r>
        <w:rPr>
          <w:rFonts w:ascii="宋体" w:cs="宋体"/>
          <w:color w:val="1E1E1E"/>
          <w:sz w:val="24"/>
          <w:shd w:val="clear" w:color="auto" w:fill="FFFFFF"/>
        </w:rPr>
        <w:t>.</w:t>
      </w:r>
      <w:r>
        <w:rPr>
          <w:rFonts w:hint="eastAsia" w:ascii="宋体" w:hAnsi="宋体" w:cs="宋体"/>
          <w:color w:val="1E1E1E"/>
          <w:sz w:val="24"/>
          <w:shd w:val="clear" w:color="auto" w:fill="FFFFFF"/>
        </w:rPr>
        <w:t>在品味诗歌感情的过程中</w:t>
      </w:r>
      <w:r>
        <w:rPr>
          <w:rFonts w:ascii="宋体" w:cs="宋体"/>
          <w:color w:val="1E1E1E"/>
          <w:sz w:val="24"/>
          <w:shd w:val="clear" w:color="auto" w:fill="FFFFFF"/>
        </w:rPr>
        <w:t>,</w:t>
      </w:r>
      <w:r>
        <w:rPr>
          <w:rFonts w:hint="eastAsia" w:ascii="宋体" w:hAnsi="宋体" w:cs="宋体"/>
          <w:color w:val="1E1E1E"/>
          <w:sz w:val="24"/>
          <w:shd w:val="clear" w:color="auto" w:fill="FFFFFF"/>
        </w:rPr>
        <w:t>自然引导学生形成正确的价值和积极的人生态度。</w:t>
      </w:r>
      <w:r>
        <w:rPr>
          <w:rFonts w:ascii="宋体" w:cs="宋体"/>
          <w:color w:val="1E1E1E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1E1E1E"/>
          <w:sz w:val="24"/>
          <w:shd w:val="clear" w:color="auto" w:fill="FFFFFF"/>
        </w:rPr>
        <w:t>　　４、诗歌的教学，也是训练朗诵的最佳时机，在整个教学过程中适时地对朗诵加以评点，加以指导，让学生学会朗读，喜欢朗读。书读百遍，其自见，更何况是有感情地朗读，品味式地朗读呢。要多读诗，读好诗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LNJWO7Q&#10;AAAABQEAAA8AAAAAAAAAAQAgAAAAIgAAAGRycy9kb3ducmV2LnhtbFBLAQIUABQAAAAIAIdO4kDI&#10;nqDCtgEAAFQDAAAOAAAAAAAAAAEAIAAAAB8BAABkcnMvZTJvRG9jLnhtbFBLBQYAAAAABgAGAFkB&#10;AAB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98080"/>
    <w:multiLevelType w:val="singleLevel"/>
    <w:tmpl w:val="57198080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71980C1"/>
    <w:multiLevelType w:val="singleLevel"/>
    <w:tmpl w:val="571980C1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71981FC"/>
    <w:multiLevelType w:val="singleLevel"/>
    <w:tmpl w:val="571981FC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7198213"/>
    <w:multiLevelType w:val="singleLevel"/>
    <w:tmpl w:val="57198213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719822A"/>
    <w:multiLevelType w:val="singleLevel"/>
    <w:tmpl w:val="5719822A"/>
    <w:lvl w:ilvl="0" w:tentative="0">
      <w:start w:val="4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719823E"/>
    <w:multiLevelType w:val="singleLevel"/>
    <w:tmpl w:val="5719823E"/>
    <w:lvl w:ilvl="0" w:tentative="0">
      <w:start w:val="1"/>
      <w:numFmt w:val="decimal"/>
      <w:suff w:val="nothing"/>
      <w:lvlText w:val="(%1)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806"/>
    <w:rsid w:val="006F7806"/>
    <w:rsid w:val="00766BFF"/>
    <w:rsid w:val="0078529E"/>
    <w:rsid w:val="0078540D"/>
    <w:rsid w:val="00B47D35"/>
    <w:rsid w:val="00D22C72"/>
    <w:rsid w:val="00D63FC3"/>
    <w:rsid w:val="00DF36FD"/>
    <w:rsid w:val="00E04C53"/>
    <w:rsid w:val="038575DB"/>
    <w:rsid w:val="04776B01"/>
    <w:rsid w:val="060347FE"/>
    <w:rsid w:val="0A772892"/>
    <w:rsid w:val="0D4D01F6"/>
    <w:rsid w:val="0F99583D"/>
    <w:rsid w:val="13E434A5"/>
    <w:rsid w:val="140517A2"/>
    <w:rsid w:val="14C927B7"/>
    <w:rsid w:val="15542132"/>
    <w:rsid w:val="169004FA"/>
    <w:rsid w:val="1783799C"/>
    <w:rsid w:val="19A33A5A"/>
    <w:rsid w:val="1A0D7723"/>
    <w:rsid w:val="1A9B4263"/>
    <w:rsid w:val="20563893"/>
    <w:rsid w:val="21FC6272"/>
    <w:rsid w:val="22B43B12"/>
    <w:rsid w:val="2593511C"/>
    <w:rsid w:val="26933347"/>
    <w:rsid w:val="26AD5883"/>
    <w:rsid w:val="285A524F"/>
    <w:rsid w:val="2CD03FC7"/>
    <w:rsid w:val="2D8C0ADF"/>
    <w:rsid w:val="2EDB2087"/>
    <w:rsid w:val="2FE66677"/>
    <w:rsid w:val="33DE3324"/>
    <w:rsid w:val="38A50483"/>
    <w:rsid w:val="397E1D54"/>
    <w:rsid w:val="3B036E64"/>
    <w:rsid w:val="3BFF6716"/>
    <w:rsid w:val="3CDA383E"/>
    <w:rsid w:val="3E2D72B9"/>
    <w:rsid w:val="3F86602B"/>
    <w:rsid w:val="40E30BCE"/>
    <w:rsid w:val="4582773C"/>
    <w:rsid w:val="4D35046E"/>
    <w:rsid w:val="4E311339"/>
    <w:rsid w:val="4E375ECD"/>
    <w:rsid w:val="505C24A7"/>
    <w:rsid w:val="51B874DF"/>
    <w:rsid w:val="52FC59F8"/>
    <w:rsid w:val="5374134A"/>
    <w:rsid w:val="53DA70AA"/>
    <w:rsid w:val="54527821"/>
    <w:rsid w:val="58943A29"/>
    <w:rsid w:val="58E7253F"/>
    <w:rsid w:val="5A4B5231"/>
    <w:rsid w:val="5C5B1F93"/>
    <w:rsid w:val="5FB911C8"/>
    <w:rsid w:val="63C92D26"/>
    <w:rsid w:val="693845D9"/>
    <w:rsid w:val="6AA61E2F"/>
    <w:rsid w:val="6C1F0788"/>
    <w:rsid w:val="6CBA3ACE"/>
    <w:rsid w:val="6D356112"/>
    <w:rsid w:val="6ECD55D9"/>
    <w:rsid w:val="72E4032D"/>
    <w:rsid w:val="7561367A"/>
    <w:rsid w:val="7D9252DA"/>
    <w:rsid w:val="7FC6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spacing w:line="480" w:lineRule="auto"/>
      <w:jc w:val="center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link w:val="12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qFormat/>
    <w:uiPriority w:val="99"/>
    <w:rPr>
      <w:rFonts w:cs="Times New Roman"/>
      <w:color w:val="0000FF"/>
      <w:u w:val="single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Heading 1 Char"/>
    <w:basedOn w:val="7"/>
    <w:link w:val="2"/>
    <w:qFormat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12">
    <w:name w:val="Heading 2 Char"/>
    <w:basedOn w:val="7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3">
    <w:name w:val="Plain Text Char"/>
    <w:basedOn w:val="7"/>
    <w:link w:val="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Footer Char"/>
    <w:basedOn w:val="7"/>
    <w:link w:val="5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5">
    <w:name w:val="Header Char"/>
    <w:basedOn w:val="7"/>
    <w:link w:val="6"/>
    <w:semiHidden/>
    <w:qFormat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371</Words>
  <Characters>2119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2018-02-19T07:24:14Z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