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pPr>
      <w:r>
        <w:rPr>
          <w:rFonts w:ascii="宋体" w:hAnsi="宋体" w:eastAsia="宋体" w:cs="宋体"/>
          <w:b/>
          <w:bCs/>
          <w:sz w:val="36"/>
          <w:szCs w:val="36"/>
          <w:rtl w:val="0"/>
        </w:rPr>
        <w:pict>
          <v:shape id="_x0000_s1025" o:spid="_x0000_s1025" o:spt="75" type="#_x0000_t75" style="position:absolute;left:0pt;margin-left:953pt;margin-top:815pt;height:21pt;width:35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ascii="宋体" w:hAnsi="宋体" w:eastAsia="宋体" w:cs="宋体"/>
          <w:b/>
          <w:bCs/>
          <w:sz w:val="36"/>
          <w:szCs w:val="36"/>
          <w:rtl w:val="0"/>
        </w:rPr>
        <w:t>2017-2018学年青海省西宁二十一中八年级（下）月考物理试卷（3月份）</w:t>
      </w:r>
    </w:p>
    <w:p>
      <w:pPr>
        <w:bidi w:val="0"/>
        <w:jc w:val="left"/>
        <w:rPr>
          <w:rtl w:val="0"/>
        </w:rPr>
      </w:pPr>
    </w:p>
    <w:p>
      <w:pPr>
        <w:bidi w:val="0"/>
        <w:jc w:val="left"/>
        <w:rPr>
          <w:rtl w:val="0"/>
        </w:rPr>
      </w:pPr>
      <w:r>
        <w:rPr>
          <w:b/>
          <w:bCs/>
          <w:color w:val="FF0000"/>
          <w:rtl w:val="0"/>
        </w:rPr>
        <w:t>【答案】</w:t>
      </w:r>
    </w:p>
    <w:p>
      <w:pPr>
        <w:bidi w:val="0"/>
        <w:spacing w:before="120" w:beforeAutospacing="0"/>
        <w:jc w:val="left"/>
        <w:rPr>
          <w:rFonts w:ascii="宋体" w:hAnsi="宋体" w:eastAsia="宋体" w:cs="宋体"/>
          <w:rtl w:val="0"/>
        </w:rPr>
      </w:pPr>
      <w:r>
        <w:rPr>
          <w:rFonts w:ascii="宋体" w:hAnsi="宋体" w:eastAsia="宋体" w:cs="宋体"/>
          <w:rtl w:val="0"/>
        </w:rPr>
        <w:t>1.  A       2.  C       3.  D       4.  B       5.  B       </w:t>
      </w:r>
      <w:r>
        <w:rPr>
          <w:rFonts w:ascii="宋体" w:hAnsi="宋体" w:eastAsia="宋体" w:cs="宋体"/>
          <w:rtl w:val="0"/>
        </w:rPr>
        <w:br w:type="textWrapping"/>
      </w:r>
      <w:r>
        <w:rPr>
          <w:rFonts w:ascii="宋体" w:hAnsi="宋体" w:eastAsia="宋体" w:cs="宋体"/>
          <w:rtl w:val="0"/>
        </w:rPr>
        <w:t>6.  C       7.  C       8.  C       9.  B       10.  A       </w:t>
      </w:r>
      <w:r>
        <w:rPr>
          <w:rFonts w:ascii="宋体" w:hAnsi="宋体" w:eastAsia="宋体" w:cs="宋体"/>
          <w:rtl w:val="0"/>
        </w:rPr>
        <w:br w:type="textWrapping"/>
      </w:r>
      <w:r>
        <w:rPr>
          <w:rFonts w:ascii="宋体" w:hAnsi="宋体" w:eastAsia="宋体" w:cs="宋体"/>
          <w:rtl w:val="0"/>
        </w:rPr>
        <w:t>11.  B       12.  C       13.  B       </w:t>
      </w:r>
    </w:p>
    <w:p>
      <w:pPr>
        <w:bidi w:val="0"/>
        <w:spacing w:after="280" w:afterAutospacing="1"/>
        <w:jc w:val="left"/>
      </w:pPr>
      <w:r>
        <w:rPr>
          <w:rFonts w:ascii="宋体" w:hAnsi="宋体" w:eastAsia="宋体" w:cs="宋体"/>
          <w:rtl w:val="0"/>
        </w:rPr>
        <w:t>14.  运动状态；相互       </w:t>
      </w:r>
      <w:r>
        <w:rPr>
          <w:rFonts w:ascii="宋体" w:hAnsi="宋体" w:eastAsia="宋体" w:cs="宋体"/>
          <w:rtl w:val="0"/>
        </w:rPr>
        <w:br w:type="textWrapping"/>
      </w:r>
      <w:r>
        <w:rPr>
          <w:rFonts w:ascii="宋体" w:hAnsi="宋体" w:eastAsia="宋体" w:cs="宋体"/>
          <w:rtl w:val="0"/>
        </w:rPr>
        <w:t>15.  力可以改变物体的运动状态       </w:t>
      </w:r>
      <w:r>
        <w:rPr>
          <w:rFonts w:ascii="宋体" w:hAnsi="宋体" w:eastAsia="宋体" w:cs="宋体"/>
          <w:rtl w:val="0"/>
        </w:rPr>
        <w:br w:type="textWrapping"/>
      </w:r>
      <w:r>
        <w:rPr>
          <w:rFonts w:ascii="宋体" w:hAnsi="宋体" w:eastAsia="宋体" w:cs="宋体"/>
          <w:rtl w:val="0"/>
        </w:rPr>
        <w:t>16.  惯性；形状       </w:t>
      </w:r>
      <w:r>
        <w:rPr>
          <w:rFonts w:ascii="宋体" w:hAnsi="宋体" w:eastAsia="宋体" w:cs="宋体"/>
          <w:rtl w:val="0"/>
        </w:rPr>
        <w:br w:type="textWrapping"/>
      </w:r>
      <w:r>
        <w:rPr>
          <w:rFonts w:ascii="宋体" w:hAnsi="宋体" w:eastAsia="宋体" w:cs="宋体"/>
          <w:rtl w:val="0"/>
        </w:rPr>
        <w:t>17.  惯性       </w:t>
      </w:r>
      <w:r>
        <w:rPr>
          <w:rFonts w:ascii="宋体" w:hAnsi="宋体" w:eastAsia="宋体" w:cs="宋体"/>
          <w:rtl w:val="0"/>
        </w:rPr>
        <w:br w:type="textWrapping"/>
      </w:r>
      <w:r>
        <w:rPr>
          <w:rFonts w:ascii="宋体" w:hAnsi="宋体" w:eastAsia="宋体" w:cs="宋体"/>
          <w:rtl w:val="0"/>
        </w:rPr>
        <w:t>18.  等于；10       </w:t>
      </w:r>
      <w:r>
        <w:rPr>
          <w:rFonts w:ascii="宋体" w:hAnsi="宋体" w:eastAsia="宋体" w:cs="宋体"/>
          <w:rtl w:val="0"/>
        </w:rPr>
        <w:br w:type="textWrapping"/>
      </w:r>
      <w:r>
        <w:rPr>
          <w:rFonts w:ascii="宋体" w:hAnsi="宋体" w:eastAsia="宋体" w:cs="宋体"/>
          <w:rtl w:val="0"/>
        </w:rPr>
        <w:t>19.  5；不变       </w:t>
      </w:r>
      <w:r>
        <w:rPr>
          <w:rFonts w:ascii="宋体" w:hAnsi="宋体" w:eastAsia="宋体" w:cs="宋体"/>
          <w:rtl w:val="0"/>
        </w:rPr>
        <w:br w:type="textWrapping"/>
      </w:r>
      <w:r>
        <w:rPr>
          <w:rFonts w:ascii="宋体" w:hAnsi="宋体" w:eastAsia="宋体" w:cs="宋体"/>
          <w:rtl w:val="0"/>
        </w:rPr>
        <w:t>20.  非平衡力；重力       </w:t>
      </w:r>
      <w:r>
        <w:rPr>
          <w:rFonts w:ascii="宋体" w:hAnsi="宋体" w:eastAsia="宋体" w:cs="宋体"/>
          <w:rtl w:val="0"/>
        </w:rPr>
        <w:br w:type="textWrapping"/>
      </w:r>
      <w:r>
        <w:rPr>
          <w:rFonts w:ascii="宋体" w:hAnsi="宋体" w:eastAsia="宋体" w:cs="宋体"/>
          <w:rtl w:val="0"/>
        </w:rPr>
        <w:t>21.  增大；重       </w:t>
      </w:r>
      <w:r>
        <w:rPr>
          <w:rFonts w:ascii="宋体" w:hAnsi="宋体" w:eastAsia="宋体" w:cs="宋体"/>
          <w:rtl w:val="0"/>
        </w:rPr>
        <w:br w:type="textWrapping"/>
      </w:r>
      <w:r>
        <w:rPr>
          <w:rFonts w:ascii="宋体" w:hAnsi="宋体" w:eastAsia="宋体" w:cs="宋体"/>
          <w:rtl w:val="0"/>
        </w:rPr>
        <w:t>22.  匀速直线运动；作用线；相等；同一直线       </w:t>
      </w:r>
      <w:r>
        <w:rPr>
          <w:rFonts w:ascii="宋体" w:hAnsi="宋体" w:eastAsia="宋体" w:cs="宋体"/>
          <w:rtl w:val="0"/>
        </w:rPr>
        <w:br w:type="textWrapping"/>
      </w:r>
      <w:r>
        <w:rPr>
          <w:rFonts w:ascii="宋体" w:hAnsi="宋体" w:eastAsia="宋体" w:cs="宋体"/>
          <w:rtl w:val="0"/>
        </w:rPr>
        <w:t>23.  小于；等于       </w:t>
      </w:r>
      <w:r>
        <w:rPr>
          <w:rFonts w:ascii="宋体" w:hAnsi="宋体" w:eastAsia="宋体" w:cs="宋体"/>
          <w:rtl w:val="0"/>
        </w:rPr>
        <w:br w:type="textWrapping"/>
      </w:r>
      <w:r>
        <w:rPr>
          <w:rFonts w:ascii="宋体" w:hAnsi="宋体" w:eastAsia="宋体" w:cs="宋体"/>
          <w:rtl w:val="0"/>
        </w:rPr>
        <w:t>24.  增大接触面的粗糙程度；增大压力；用滚动代替滑动       </w:t>
      </w:r>
      <w:r>
        <w:rPr>
          <w:rFonts w:ascii="宋体" w:hAnsi="宋体" w:eastAsia="宋体" w:cs="宋体"/>
          <w:rtl w:val="0"/>
        </w:rPr>
        <w:br w:type="textWrapping"/>
      </w:r>
      <w:r>
        <w:rPr>
          <w:rFonts w:ascii="宋体" w:hAnsi="宋体" w:eastAsia="宋体" w:cs="宋体"/>
          <w:rtl w:val="0"/>
        </w:rPr>
        <w:t>25.  解：不考虑空气阻力，足球在空中只受竖直向下的重力作用，从足球的重心开始竖直向下作一条有向线段，用G表示，即为足球在空中所受力的示意图，如图所示：</w:t>
      </w:r>
      <w:r>
        <w:rPr>
          <w:rFonts w:ascii="宋体" w:hAnsi="宋体" w:eastAsia="宋体" w:cs="宋体"/>
          <w:rtl w:val="0"/>
        </w:rPr>
        <w:pict>
          <v:shape id="_x0000_i1025" o:spt="75" type="#_x0000_t75" style="height:89.25pt;width:38.25pt;" filled="f" o:preferrelative="t" stroked="f" coordsize="21600,21600">
            <v:path/>
            <v:fill on="f" focussize="0,0"/>
            <v:stroke on="f" joinstyle="miter"/>
            <v:imagedata r:id="rId5" o:title=""/>
            <o:lock v:ext="edit" aspectratio="t"/>
            <w10:wrap type="none"/>
            <w10:anchorlock/>
          </v:shape>
        </w:pict>
      </w:r>
      <w:r>
        <w:rPr>
          <w:rFonts w:ascii="宋体" w:hAnsi="宋体" w:eastAsia="宋体" w:cs="宋体"/>
          <w:rtl w:val="0"/>
        </w:rPr>
        <w:t>       </w:t>
      </w:r>
      <w:r>
        <w:rPr>
          <w:rFonts w:ascii="宋体" w:hAnsi="宋体" w:eastAsia="宋体" w:cs="宋体"/>
          <w:rtl w:val="0"/>
        </w:rPr>
        <w:br w:type="textWrapping"/>
      </w:r>
      <w:r>
        <w:rPr>
          <w:rFonts w:ascii="宋体" w:hAnsi="宋体" w:eastAsia="宋体" w:cs="宋体"/>
          <w:rtl w:val="0"/>
        </w:rPr>
        <w:t>26.  解：小军沿水平冰面减速向后退去时，对小军受力分析，竖直方向上受到竖直向下重力和水平冰面对他竖直向上的支持力是一对平衡力；</w:t>
      </w:r>
      <w:r>
        <w:rPr>
          <w:rFonts w:ascii="宋体" w:hAnsi="宋体" w:eastAsia="宋体" w:cs="宋体"/>
          <w:rtl w:val="0"/>
        </w:rPr>
        <w:br w:type="textWrapping"/>
      </w:r>
      <w:r>
        <w:rPr>
          <w:rFonts w:ascii="宋体" w:hAnsi="宋体" w:eastAsia="宋体" w:cs="宋体"/>
          <w:rtl w:val="0"/>
        </w:rPr>
        <w:t>水平方向向左减速运动，故其受到水平向右的摩擦力；这三个力的作用点可画在重心，</w:t>
      </w:r>
      <w:r>
        <w:rPr>
          <w:rFonts w:ascii="宋体" w:hAnsi="宋体" w:eastAsia="宋体" w:cs="宋体"/>
          <w:rtl w:val="0"/>
        </w:rPr>
        <w:br w:type="textWrapping"/>
      </w:r>
      <w:r>
        <w:rPr>
          <w:rFonts w:ascii="宋体" w:hAnsi="宋体" w:eastAsia="宋体" w:cs="宋体"/>
          <w:rtl w:val="0"/>
        </w:rPr>
        <w:t>从重心分别沿竖直向下和竖直向上画一条有向线段，用“G”表示重力，用“F”表示支持力，</w:t>
      </w:r>
      <w:r>
        <w:rPr>
          <w:rFonts w:ascii="宋体" w:hAnsi="宋体" w:eastAsia="宋体" w:cs="宋体"/>
          <w:rtl w:val="0"/>
        </w:rPr>
        <w:br w:type="textWrapping"/>
      </w:r>
      <w:r>
        <w:rPr>
          <w:rFonts w:ascii="宋体" w:hAnsi="宋体" w:eastAsia="宋体" w:cs="宋体"/>
          <w:rtl w:val="0"/>
        </w:rPr>
        <w:t>从重心沿水平向右画一条有向线段，用“f”表示摩擦力，如图所示：</w:t>
      </w:r>
      <w:r>
        <w:rPr>
          <w:rFonts w:ascii="宋体" w:hAnsi="宋体" w:eastAsia="宋体" w:cs="宋体"/>
          <w:rtl w:val="0"/>
        </w:rPr>
        <w:pict>
          <v:shape id="_x0000_i1026" o:spt="75" type="#_x0000_t75" style="height:111.75pt;width:102.75pt;" filled="f" o:preferrelative="t" stroked="f" coordsize="21600,21600">
            <v:path/>
            <v:fill on="f" focussize="0,0"/>
            <v:stroke on="f" joinstyle="miter"/>
            <v:imagedata r:id="rId6" o:title=""/>
            <o:lock v:ext="edit" aspectratio="t"/>
            <w10:wrap type="none"/>
            <w10:anchorlock/>
          </v:shape>
        </w:pict>
      </w:r>
      <w:r>
        <w:rPr>
          <w:rFonts w:ascii="宋体" w:hAnsi="宋体" w:eastAsia="宋体" w:cs="宋体"/>
          <w:rtl w:val="0"/>
        </w:rPr>
        <w:t>       </w:t>
      </w:r>
      <w:r>
        <w:rPr>
          <w:rFonts w:ascii="宋体" w:hAnsi="宋体" w:eastAsia="宋体" w:cs="宋体"/>
          <w:rtl w:val="0"/>
        </w:rPr>
        <w:br w:type="textWrapping"/>
      </w:r>
      <w:r>
        <w:rPr>
          <w:rFonts w:ascii="宋体" w:hAnsi="宋体" w:eastAsia="宋体" w:cs="宋体"/>
          <w:rtl w:val="0"/>
        </w:rPr>
        <w:t>27.  解：</w:t>
      </w:r>
      <w:r>
        <w:rPr>
          <w:rFonts w:ascii="宋体" w:hAnsi="宋体" w:eastAsia="宋体" w:cs="宋体"/>
          <w:rtl w:val="0"/>
        </w:rPr>
        <w:br w:type="textWrapping"/>
      </w:r>
      <w:r>
        <w:rPr>
          <w:rFonts w:ascii="宋体" w:hAnsi="宋体" w:eastAsia="宋体" w:cs="宋体"/>
          <w:rtl w:val="0"/>
        </w:rPr>
        <w:t>物体所受重力竖直向下，滑动摩擦力平行于斜面向上。重力与滑动摩擦力的示意图如图示：</w:t>
      </w:r>
      <w:r>
        <w:rPr>
          <w:rFonts w:ascii="宋体" w:hAnsi="宋体" w:eastAsia="宋体" w:cs="宋体"/>
          <w:rtl w:val="0"/>
        </w:rPr>
        <w:pict>
          <v:shape id="_x0000_i1027" o:spt="75" type="#_x0000_t75" style="height:85.5pt;width:107.25pt;" filled="f" o:preferrelative="t" stroked="f" coordsize="21600,21600">
            <v:path/>
            <v:fill on="f" focussize="0,0"/>
            <v:stroke on="f" joinstyle="miter"/>
            <v:imagedata r:id="rId7" o:title=""/>
            <o:lock v:ext="edit" aspectratio="t"/>
            <w10:wrap type="none"/>
            <w10:anchorlock/>
          </v:shape>
        </w:pict>
      </w:r>
      <w:r>
        <w:rPr>
          <w:rFonts w:ascii="宋体" w:hAnsi="宋体" w:eastAsia="宋体" w:cs="宋体"/>
          <w:rtl w:val="0"/>
        </w:rPr>
        <w:t>       </w:t>
      </w:r>
      <w:r>
        <w:rPr>
          <w:rFonts w:ascii="宋体" w:hAnsi="宋体" w:eastAsia="宋体" w:cs="宋体"/>
          <w:rtl w:val="0"/>
        </w:rPr>
        <w:br w:type="textWrapping"/>
      </w:r>
      <w:r>
        <w:rPr>
          <w:rFonts w:ascii="宋体" w:hAnsi="宋体" w:eastAsia="宋体" w:cs="宋体"/>
          <w:rtl w:val="0"/>
        </w:rPr>
        <w:t>28.  初速度；同一高度；远；慢；做匀速直线运动       </w:t>
      </w:r>
      <w:r>
        <w:rPr>
          <w:rFonts w:ascii="宋体" w:hAnsi="宋体" w:eastAsia="宋体" w:cs="宋体"/>
          <w:rtl w:val="0"/>
        </w:rPr>
        <w:br w:type="textWrapping"/>
      </w:r>
      <w:r>
        <w:rPr>
          <w:rFonts w:ascii="宋体" w:hAnsi="宋体" w:eastAsia="宋体" w:cs="宋体"/>
          <w:rtl w:val="0"/>
        </w:rPr>
        <w:t>29.  必须；等于；丁；压力大小；接触面粗糙程度；错误；控制变量法；不一定       </w:t>
      </w:r>
      <w:r>
        <w:rPr>
          <w:rFonts w:ascii="宋体" w:hAnsi="宋体" w:eastAsia="宋体" w:cs="宋体"/>
          <w:rtl w:val="0"/>
        </w:rPr>
        <w:br w:type="textWrapping"/>
      </w:r>
      <w:r>
        <w:rPr>
          <w:rFonts w:ascii="宋体" w:hAnsi="宋体" w:eastAsia="宋体" w:cs="宋体"/>
          <w:rtl w:val="0"/>
        </w:rPr>
        <w:t>30.  解：（1）滑动摩擦力：f=0.05G=0.05×500kg×10N/kg=250N＞200N，因此用200N水平拉力拉静止的小车，小车仍然静止不动，所以处于平衡状态，由二力平衡的条件得，</w:t>
      </w:r>
      <w:r>
        <w:rPr>
          <w:rFonts w:ascii="宋体" w:hAnsi="宋体" w:eastAsia="宋体" w:cs="宋体"/>
          <w:rtl w:val="0"/>
        </w:rPr>
        <w:br w:type="textWrapping"/>
      </w:r>
      <w:r>
        <w:rPr>
          <w:rFonts w:ascii="宋体" w:hAnsi="宋体" w:eastAsia="宋体" w:cs="宋体"/>
          <w:rtl w:val="0"/>
        </w:rPr>
        <w:t>此时小车受到的阻力f′=F=200N；</w:t>
      </w:r>
      <w:r>
        <w:rPr>
          <w:rFonts w:ascii="宋体" w:hAnsi="宋体" w:eastAsia="宋体" w:cs="宋体"/>
          <w:rtl w:val="0"/>
        </w:rPr>
        <w:br w:type="textWrapping"/>
      </w:r>
      <w:r>
        <w:rPr>
          <w:rFonts w:ascii="宋体" w:hAnsi="宋体" w:eastAsia="宋体" w:cs="宋体"/>
          <w:rtl w:val="0"/>
        </w:rPr>
        <w:t>（2）因为小车受到的滑动摩擦力为250N，当小车作匀速直线运动时，小车处于平衡状态，则拉力F′=f=250N；</w:t>
      </w:r>
      <w:r>
        <w:rPr>
          <w:rFonts w:ascii="宋体" w:hAnsi="宋体" w:eastAsia="宋体" w:cs="宋体"/>
          <w:rtl w:val="0"/>
        </w:rPr>
        <w:br w:type="textWrapping"/>
      </w:r>
      <w:r>
        <w:rPr>
          <w:rFonts w:ascii="宋体" w:hAnsi="宋体" w:eastAsia="宋体" w:cs="宋体"/>
          <w:rtl w:val="0"/>
        </w:rPr>
        <w:t>（3）因为小车对地面的压力和接触面的粗糙程度不变，因此小车与地面间的摩擦力不变，大小仍然为250N；又因为拉力350N大于摩擦力250N，所以小车做加速运动。</w:t>
      </w:r>
      <w:r>
        <w:rPr>
          <w:rFonts w:ascii="宋体" w:hAnsi="宋体" w:eastAsia="宋体" w:cs="宋体"/>
          <w:rtl w:val="0"/>
        </w:rPr>
        <w:br w:type="textWrapping"/>
      </w:r>
      <w:r>
        <w:rPr>
          <w:rFonts w:ascii="宋体" w:hAnsi="宋体" w:eastAsia="宋体" w:cs="宋体"/>
          <w:rtl w:val="0"/>
        </w:rPr>
        <w:t>答：（1）小车受到的阻力是200N．（2）水平拉力为250N．（3）小车受到的摩擦力不变，小车将做加速运</w:t>
      </w:r>
      <w:bookmarkStart w:id="0" w:name="_GoBack"/>
      <w:bookmarkEnd w:id="0"/>
    </w:p>
    <w:sectPr>
      <w:pgSz w:w="11850" w:h="16783"/>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CC"/>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00000"/>
    <w:rsid w:val="7B0A3A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1</Pages>
  <Words>0</Words>
  <Characters>0</Characters>
  <Lines>1</Lines>
  <Paragraphs>1</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2018-04-19T03:18:27Z</dcterms:created>
  <dc:creator>Administrator</dc:creator>
  <cp:lastModifiedBy>Administrator</cp:lastModifiedBy>
  <dcterms:modified xsi:type="dcterms:W3CDTF">2018-04-19T03:19:02Z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