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520" w:firstLineChars="1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942pt;margin-top:933pt;height:33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 xml:space="preserve">太原师范学院附属中学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680" w:firstLineChars="8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2017-2018学年第二学期初二年级阶段考试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680" w:firstLineChars="8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物理试卷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一、选择题 （每题 3分 ，共30分）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1.如图所示，物体运动状态发生改变的是（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238250" cy="10096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</w:t>
      </w:r>
      <w:r>
        <w:drawing>
          <wp:inline distT="0" distB="0" distL="114300" distR="114300">
            <wp:extent cx="933450" cy="10477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A.弯道上沿曲线滑行的运动员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B.吊在天花板下静止的电灯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447800" cy="10668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</w:t>
      </w:r>
      <w:r>
        <w:drawing>
          <wp:inline distT="0" distB="0" distL="114300" distR="114300">
            <wp:extent cx="1057275" cy="11144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C.路上匀速直线行驶的汽车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D.空中匀速直线下落的降落伞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2.动物的进化会使它们的身体结构和功能更适应环境,下列用压强知识解释错误的是（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A.啄木鸟的喙又尖又长−−减小受力面积，增大压强，有利于摄食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B.老虎的犬齿很尖−−减小受力面积，增大压强，有利于撕咬食物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C.鲫鱼的身体呈梭形−−增大受力面积，减小压强，有利于水中游行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D.骆驼的趾特别宽大−−增大受力面积，减小压强，有利于沙漠行走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3.如图所示的不同体育比赛场景所采取的不同措施中,主要为了减小摩擦的是（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209675" cy="85725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</w:t>
      </w:r>
      <w:r>
        <w:drawing>
          <wp:inline distT="0" distB="0" distL="114300" distR="114300">
            <wp:extent cx="1209675" cy="84772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A.乒乓球拍上粘有一层橡胶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B.足球守门员的手套上粘有橡胶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247775" cy="84772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</w:t>
      </w:r>
      <w:r>
        <w:drawing>
          <wp:inline distT="0" distB="0" distL="114300" distR="114300">
            <wp:extent cx="1323975" cy="89535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C.拔河比赛时队员用力抓紧绳子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D.冰壶运动员用刷子将冰面磨得更光滑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4.过春节时贴年画是我国的传统习俗。在竖直墙壁上贴长方形年画时，可利用重垂线来检查年画是否贴正。如图所示的年画的长边与重垂线不平行，为了把年画贴正，则下列操作方法中正确的是（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809625" cy="114300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换用质量大的重锤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B.上下移动年画的位置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C.调整年画，使年画的长边与重垂线平行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D.调整重垂线，使重垂线与年画的长边平行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5.在甲、乙两艘遮蔽门窗的船上，分别观察到小球的运动情况如图所示（小球原静止在光滑水平桌面中央）．以下说法正确的是（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2162175" cy="952500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A.甲船向左做匀速运动，乙船静止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B.甲船向右做匀速运动，乙船静止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C.甲船可能静止也可能做匀速直线运动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D.乙船可能静止也可能做匀速直线运动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6.指尖陀螺是目前很流行的一种玩具,该玩具中间是轴承,轴承内有滚珠,边上有三个用密度较大的金属制作的飞叶,拨动飞叶后,飞叶可以绕轴在指尖上长时间转动(如图).下列分析错误的是（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628775" cy="75247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A.轴承内有滚珠，利于减小摩擦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B.陀螺所受到的重力和指尖对陀螺的支持力是一对平衡力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C.飞叶被拨动后旋转是因为力能改变物体的运动状态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D.陀螺对指尖的压力和指尖对陀螺的支持力是一对平衡力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7.如图所示，四旋翼无人机下方用细线悬挂一个重物，不考虑空气阻力，则无人机在空中（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323975" cy="771525"/>
            <wp:effectExtent l="0" t="0" r="952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A.悬停时，重物受到的重力与它对细线的拉力是一对平衡力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B.加速上升时，细线对重物的拉力大于重物所受的重力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C.匀速下降时，重物所受的重力大于细线对重物的拉力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D.水平匀速飞行时，悬挂重物的细线会偏离竖直方向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8.如图中甲、乙、丙、丁四根弹簧完全相同，甲、乙左端固定在墙上，图中所示的力 F 均为水平方向，大小相等，丙、丁所受的力均为一条直线上，四根弹簧在力的作用下均处于静止状态，其长度分别是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25" o:spt="75" type="#_x0000_t75" style="height:17pt;width:16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6" o:spt="75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27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28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，下列选项正确的是（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3333115" cy="514350"/>
            <wp:effectExtent l="0" t="0" r="635" b="0"/>
            <wp:docPr id="1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33311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A.L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29" o:spt="75" type="#_x0000_t75" style="height:17pt;width:9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＜L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30" o:spt="75" type="#_x0000_t75" style="height:17pt;width:10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L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1" o:spt="75" type="#_x0000_t75" style="height:16pt;width:10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＞L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32" o:spt="75" type="#_x0000_t75" style="height:17pt;width:11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B.L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33" o:spt="75" type="#_x0000_t75" style="height:17pt;width:9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=L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34" o:spt="75" type="#_x0000_t75" style="height:17pt;width:10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L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5" o:spt="75" type="#_x0000_t75" style="height:16pt;width:10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＝L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36" o:spt="75" type="#_x0000_t75" style="height:17pt;width:11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C.L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37" o:spt="75" type="#_x0000_t75" style="height:17pt;width: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＜L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38" o:spt="75" type="#_x0000_t75" style="height:17pt;width:10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L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9" o:spt="75" type="#_x0000_t75" style="height:16pt;width:10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＝</w:t>
      </w:r>
      <w:r>
        <w:rPr>
          <w:rFonts w:hint="eastAsia" w:asciiTheme="minorEastAsia" w:hAnsi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40" o:spt="75" type="#_x0000_t75" style="height:17pt;width:11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D.L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41" o:spt="75" type="#_x0000_t75" style="height:17pt;width:9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=L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42" o:spt="75" type="#_x0000_t75" style="height:17pt;width:10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L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3" o:spt="75" type="#_x0000_t75" style="height:16pt;width:10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＞L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4" o:spt="75" type="#_x0000_t75" style="height:15pt;width:13.9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9.某次演练中，直升飞机悬停于高空，一伞兵（含伞）跳伞后竖直降落，其速度 v 与时间 t 的关系如图所示．下列判断正确的是（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095375" cy="688975"/>
            <wp:effectExtent l="0" t="0" r="9525" b="15875"/>
            <wp:docPr id="1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5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A.在 0～t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内，伞兵受到的重力小于阻力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B.在 t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～t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内，伞兵受到的重力等于阻力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C.在 t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～t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内，伞兵受到的重力大于阻力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D.在 t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～</w:t>
      </w:r>
      <w:r>
        <w:rPr>
          <w:rFonts w:hint="eastAsia" w:asciiTheme="minorEastAsia" w:hAnsi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内，伞兵受到的阻力等于重力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10.某小组同学将一块长木板放在水平桌面上，现用水平力</w:t>
      </w:r>
      <w:r>
        <w:rPr>
          <w:rFonts w:hint="eastAsia" w:asciiTheme="minorEastAsia" w:hAnsiTheme="minorEastAsia" w:cstheme="minorEastAsia"/>
          <w:lang w:val="en-US" w:eastAsia="zh-CN"/>
        </w:rPr>
        <w:t>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向右边慢慢推动木板，使其一部分露出桌面如图乙所示，推动木板过程中，木板对桌面的压力 F、压强 p 和摩擦力 f 的变化情况是（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2000250" cy="742950"/>
            <wp:effectExtent l="0" t="0" r="0" b="0"/>
            <wp:docPr id="1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6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A.F 和 f 不变，p 变大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B.F 和 p 不变，f 变大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C.F 变小，p 和 f 均变大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D.F 不变，f 和 p 均变大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二、填空作图题 （本题共4 题， 每空、每图各 2分，共16分）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11.我国将于 2018 年发射“嫦娥四号”探测器，在接近月球时，向前喷气使飞船受到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(选填“向前”或“向后”) 的力而减速，这说明了力的作用是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。一个质量为 500g 的货物，随“嫦娥四号”升入太空。与发射前相比较，该货物的惯性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（选填“变大”、“变小”或“不变”）。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12.小于同学轻轻拉动放在水平地面上的木块。若拉力 F 的大小与时间 t 的关系如图甲所示，物块运动速度v 与时间 t 的关系如图乙所示。由图象可知：当 t=1s 时，拉力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>摩擦力（填大于、等于或小于）；当 t=3s 时，物块处于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状态（填加速、减速或匀速），此时受到的摩擦力为 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2771140" cy="1181100"/>
            <wp:effectExtent l="0" t="0" r="10160" b="0"/>
            <wp:docPr id="1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7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77114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13.踢足球是青少年喜爱的一项体育运动，如图所示是向斜上方飞出的足球，不考虑空气阻力，请你画出足球所受力的示意图。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048385" cy="818515"/>
            <wp:effectExtent l="0" t="0" r="18415" b="635"/>
            <wp:docPr id="1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8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14.如图所示，在溜冰场的冰面上，小于用力推墙后，他沿水平冰面向后运动，请你画出此时该同学的受力示意图。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904875" cy="1171575"/>
            <wp:effectExtent l="0" t="0" r="9525" b="9525"/>
            <wp:docPr id="1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9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三、实验探究题（ 本题共3题，每空2分，共28分）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15.小于利用如图所示的装置，探究在水平面上阻力对物体运动的影响，进行如下操作：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3133090" cy="647700"/>
            <wp:effectExtent l="0" t="0" r="10160" b="0"/>
            <wp:docPr id="2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0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313309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a.如图甲，将毛巾铺在水平木板上，让小车从斜面顶端由静止滑下，观察小车在水平面上通过的距离。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b.如图乙，取下毛巾，将棉布铺在斜面和木板上，让小车从斜面顶端由静止滑下，观察小车在水平面上通过的距离。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c.如图丙，取下棉布，让小车从斜面顶端由静止滑下，观察小车在水平面上通过的距离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请针对以上操作，回答下列问题：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（1）以上操作中错误的一次是___(选填“a”“b”或“c”).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（2）纠正错误后，为了得出科学结论，三次实验中小车每次都从斜面上同一位置由静止自由滑下，这样做的目的是：使小车到达底端水平面时</w:t>
      </w:r>
      <w:r>
        <w:rPr>
          <w:rFonts w:hint="eastAsia" w:asciiTheme="minorEastAsia" w:hAnsiTheme="minorEastAsia" w:cstheme="minorEastAsia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（3）多次实验进行分析，表面越光滑，小车受到的阻力 ，它运动的越远。并进一步推测：如果小车受到的阻力为零，它将永远做</w:t>
      </w:r>
      <w:r>
        <w:rPr>
          <w:rFonts w:hint="eastAsia" w:asciiTheme="minorEastAsia" w:hAnsiTheme="minorEastAsia" w:cstheme="minorEastAsia"/>
          <w:lang w:val="en-US" w:eastAsia="zh-CN"/>
        </w:rPr>
        <w:t>____________________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（4）在此基础上，牛顿总结了伽利略等人的研究成果，概括出了牛顿第一定律，牛顿第一定律 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（选填“能”或“不能”）直接有实验得出。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16.在探究“重力的大小跟什么因素有关系”的实验中，按照如图所示把钩码逐个挂在弹簧测力计上，分别测出它们受到的重力，并记录在下面的表格中．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3475990" cy="752475"/>
            <wp:effectExtent l="0" t="0" r="10160" b="9525"/>
            <wp:docPr id="2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1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347599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（1）把表格中的空格填写完整；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（2）图中弹簧测力计的示数为______N；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（3）如图利用弹簧测力计测量钩码重力，使弹簧测力计内弹簧伸长的力是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（4）由此可知：物体所受的重力跟质量成______．你得出该结论的依据是</w:t>
      </w:r>
      <w:r>
        <w:rPr>
          <w:rFonts w:hint="eastAsia" w:asciiTheme="minorEastAsia" w:hAnsiTheme="minorEastAsia" w:cstheme="minorEastAsia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383540" cy="1362075"/>
            <wp:effectExtent l="0" t="0" r="16510" b="9525"/>
            <wp:docPr id="2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2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38354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17.如图 1 所示，小于在“研究影响滑动摩擦力大小的因素”的实验中，用弹簧测力计拉着木块分别在粗糙程度不同的甲、乙水平木板上做匀速直线运动，通过改变放在木块上的砝码改变压力，分别测出木块在甲、乙木板上滑动时的摩擦力，并根据实验数据描点画出了滑动摩擦力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45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与对应压力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46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关系的图象。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3295015" cy="923290"/>
            <wp:effectExtent l="0" t="0" r="635" b="10160"/>
            <wp:docPr id="23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5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3295015" cy="9232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（1）分析图象甲或乙可知，木块对木板的___越大，木块所受的滑动摩擦力也就越大；比较图象可知，__________(选填“甲”或“乙”)木板更粗糙。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（2）小明在实验中发现，拉着木块运动时很难控制“匀速”，于是他设计了如图 2 所示的装置，将弹簧测力计固定，改为拉动平板小车，当他水平向左拉动平板小车时，木块所受到的摩擦力的方向为____.这样改进后的装置的优点是___________________________.(写出一点即可)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四、计算题（6分）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18.为了响应国家“低碳环保，节能排放”的号召，我国多地设置了共享单车租借站点。质量为 55kg 的小于同学在上学的路上租借了一辆自行车，非常方便的到达了学校，请解答下列问题：（g=10N/kg）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（1）小于同学的重力为多少?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（2）若自行车的质量为 15kg，每个轮胎与地面的接触面积为 0.005m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47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，则小于骑车时车对地面的压强是多少?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（3）若自行车在水平路面上匀速直线行驶，所受阻力为人与车总重的 0.1 倍，则自行车前进的动力为多少?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63920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4" Type="http://schemas.openxmlformats.org/officeDocument/2006/relationships/fontTable" Target="fontTable.xml"/><Relationship Id="rId73" Type="http://schemas.openxmlformats.org/officeDocument/2006/relationships/customXml" Target="../customXml/item1.xml"/><Relationship Id="rId72" Type="http://schemas.openxmlformats.org/officeDocument/2006/relationships/image" Target="media/image46.wmf"/><Relationship Id="rId71" Type="http://schemas.openxmlformats.org/officeDocument/2006/relationships/oleObject" Target="embeddings/oleObject23.bin"/><Relationship Id="rId70" Type="http://schemas.openxmlformats.org/officeDocument/2006/relationships/image" Target="media/image45.png"/><Relationship Id="rId7" Type="http://schemas.openxmlformats.org/officeDocument/2006/relationships/image" Target="media/image4.png"/><Relationship Id="rId69" Type="http://schemas.openxmlformats.org/officeDocument/2006/relationships/image" Target="media/image44.wmf"/><Relationship Id="rId68" Type="http://schemas.openxmlformats.org/officeDocument/2006/relationships/oleObject" Target="embeddings/oleObject22.bin"/><Relationship Id="rId67" Type="http://schemas.openxmlformats.org/officeDocument/2006/relationships/image" Target="media/image43.wmf"/><Relationship Id="rId66" Type="http://schemas.openxmlformats.org/officeDocument/2006/relationships/oleObject" Target="embeddings/oleObject21.bin"/><Relationship Id="rId65" Type="http://schemas.openxmlformats.org/officeDocument/2006/relationships/image" Target="media/image42.png"/><Relationship Id="rId64" Type="http://schemas.openxmlformats.org/officeDocument/2006/relationships/image" Target="media/image41.png"/><Relationship Id="rId63" Type="http://schemas.openxmlformats.org/officeDocument/2006/relationships/image" Target="media/image40.png"/><Relationship Id="rId62" Type="http://schemas.openxmlformats.org/officeDocument/2006/relationships/image" Target="media/image39.png"/><Relationship Id="rId61" Type="http://schemas.openxmlformats.org/officeDocument/2006/relationships/image" Target="media/image38.png"/><Relationship Id="rId60" Type="http://schemas.openxmlformats.org/officeDocument/2006/relationships/image" Target="media/image37.png"/><Relationship Id="rId6" Type="http://schemas.openxmlformats.org/officeDocument/2006/relationships/image" Target="media/image3.png"/><Relationship Id="rId59" Type="http://schemas.openxmlformats.org/officeDocument/2006/relationships/image" Target="media/image36.png"/><Relationship Id="rId58" Type="http://schemas.openxmlformats.org/officeDocument/2006/relationships/image" Target="media/image35.png"/><Relationship Id="rId57" Type="http://schemas.openxmlformats.org/officeDocument/2006/relationships/image" Target="media/image34.wmf"/><Relationship Id="rId56" Type="http://schemas.openxmlformats.org/officeDocument/2006/relationships/oleObject" Target="embeddings/oleObject20.bin"/><Relationship Id="rId55" Type="http://schemas.openxmlformats.org/officeDocument/2006/relationships/image" Target="media/image33.wmf"/><Relationship Id="rId54" Type="http://schemas.openxmlformats.org/officeDocument/2006/relationships/oleObject" Target="embeddings/oleObject19.bin"/><Relationship Id="rId53" Type="http://schemas.openxmlformats.org/officeDocument/2006/relationships/image" Target="media/image32.wmf"/><Relationship Id="rId52" Type="http://schemas.openxmlformats.org/officeDocument/2006/relationships/oleObject" Target="embeddings/oleObject18.bin"/><Relationship Id="rId51" Type="http://schemas.openxmlformats.org/officeDocument/2006/relationships/image" Target="media/image31.wmf"/><Relationship Id="rId50" Type="http://schemas.openxmlformats.org/officeDocument/2006/relationships/oleObject" Target="embeddings/oleObject17.bin"/><Relationship Id="rId5" Type="http://schemas.openxmlformats.org/officeDocument/2006/relationships/image" Target="media/image2.png"/><Relationship Id="rId49" Type="http://schemas.openxmlformats.org/officeDocument/2006/relationships/image" Target="media/image30.wmf"/><Relationship Id="rId48" Type="http://schemas.openxmlformats.org/officeDocument/2006/relationships/oleObject" Target="embeddings/oleObject16.bin"/><Relationship Id="rId47" Type="http://schemas.openxmlformats.org/officeDocument/2006/relationships/image" Target="media/image29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8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7.wmf"/><Relationship Id="rId42" Type="http://schemas.openxmlformats.org/officeDocument/2006/relationships/oleObject" Target="embeddings/oleObject13.bin"/><Relationship Id="rId41" Type="http://schemas.openxmlformats.org/officeDocument/2006/relationships/image" Target="media/image26.wmf"/><Relationship Id="rId40" Type="http://schemas.openxmlformats.org/officeDocument/2006/relationships/oleObject" Target="embeddings/oleObject12.bin"/><Relationship Id="rId4" Type="http://schemas.openxmlformats.org/officeDocument/2006/relationships/image" Target="media/image1.png"/><Relationship Id="rId39" Type="http://schemas.openxmlformats.org/officeDocument/2006/relationships/image" Target="media/image25.wmf"/><Relationship Id="rId38" Type="http://schemas.openxmlformats.org/officeDocument/2006/relationships/oleObject" Target="embeddings/oleObject11.bin"/><Relationship Id="rId37" Type="http://schemas.openxmlformats.org/officeDocument/2006/relationships/image" Target="media/image24.wmf"/><Relationship Id="rId36" Type="http://schemas.openxmlformats.org/officeDocument/2006/relationships/oleObject" Target="embeddings/oleObject10.bin"/><Relationship Id="rId35" Type="http://schemas.openxmlformats.org/officeDocument/2006/relationships/image" Target="media/image23.wmf"/><Relationship Id="rId34" Type="http://schemas.openxmlformats.org/officeDocument/2006/relationships/oleObject" Target="embeddings/oleObject9.bin"/><Relationship Id="rId33" Type="http://schemas.openxmlformats.org/officeDocument/2006/relationships/image" Target="media/image22.wmf"/><Relationship Id="rId32" Type="http://schemas.openxmlformats.org/officeDocument/2006/relationships/oleObject" Target="embeddings/oleObject8.bin"/><Relationship Id="rId31" Type="http://schemas.openxmlformats.org/officeDocument/2006/relationships/image" Target="media/image21.wmf"/><Relationship Id="rId30" Type="http://schemas.openxmlformats.org/officeDocument/2006/relationships/oleObject" Target="embeddings/oleObject7.bin"/><Relationship Id="rId3" Type="http://schemas.openxmlformats.org/officeDocument/2006/relationships/theme" Target="theme/theme1.xml"/><Relationship Id="rId29" Type="http://schemas.openxmlformats.org/officeDocument/2006/relationships/image" Target="media/image20.wmf"/><Relationship Id="rId28" Type="http://schemas.openxmlformats.org/officeDocument/2006/relationships/oleObject" Target="embeddings/oleObject6.bin"/><Relationship Id="rId27" Type="http://schemas.openxmlformats.org/officeDocument/2006/relationships/image" Target="media/image19.wmf"/><Relationship Id="rId26" Type="http://schemas.openxmlformats.org/officeDocument/2006/relationships/oleObject" Target="embeddings/oleObject5.bin"/><Relationship Id="rId25" Type="http://schemas.openxmlformats.org/officeDocument/2006/relationships/image" Target="media/image18.png"/><Relationship Id="rId24" Type="http://schemas.openxmlformats.org/officeDocument/2006/relationships/image" Target="media/image17.wmf"/><Relationship Id="rId23" Type="http://schemas.openxmlformats.org/officeDocument/2006/relationships/oleObject" Target="embeddings/oleObject4.bin"/><Relationship Id="rId22" Type="http://schemas.openxmlformats.org/officeDocument/2006/relationships/image" Target="media/image16.wmf"/><Relationship Id="rId21" Type="http://schemas.openxmlformats.org/officeDocument/2006/relationships/oleObject" Target="embeddings/oleObject3.bin"/><Relationship Id="rId20" Type="http://schemas.openxmlformats.org/officeDocument/2006/relationships/image" Target="media/image15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14.wmf"/><Relationship Id="rId17" Type="http://schemas.openxmlformats.org/officeDocument/2006/relationships/oleObject" Target="embeddings/oleObject1.bin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Administrator</cp:lastModifiedBy>
  <dcterms:modified xsi:type="dcterms:W3CDTF">2018-04-19T08:49:51Z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