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37pt;margin-top:968pt;height:36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2017-2018学年度第二学期初二年级期中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数学试题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下列图形中，既是轴对称图形，又是中心对称图形的是（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</w:pPr>
      <w:r>
        <w:drawing>
          <wp:inline distT="0" distB="0" distL="114300" distR="114300">
            <wp:extent cx="733425" cy="6477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981075" cy="5905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714375" cy="6477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733425" cy="6858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A                 B                   C               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在代数式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5" o:spt="75" type="#_x0000_t75" style="height:29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22"/>
          <w:lang w:eastAsia="zh-CN"/>
        </w:rPr>
        <w:object>
          <v:shape id="_x0000_i1026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22"/>
          <w:lang w:eastAsia="zh-CN"/>
        </w:rPr>
        <w:object>
          <v:shape id="_x0000_i1027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22"/>
          <w:lang w:eastAsia="zh-CN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中，分式有（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1个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2个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3个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如果把分式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29" o:spt="75" type="#_x0000_t75" style="height:31.95pt;width:2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中的 x 和 y 都扩大为原来的 2 倍，那么分式的值（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扩大为原来的 4 倍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扩大为原来的 2 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不变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缩小为原来的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0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“三次投掷一枚硬币，三次正面朝上”这一事件是（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必然事件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随机事件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不可能事件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确定事件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依次连接矩形 ABCD 各边的中点所得的四边形是（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矩形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菱形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平行四边形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对角线相等的四边形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下列变形正确的是（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31" o:spt="75" type="#_x0000_t75" style="height:31.95pt;width:3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2" o:spt="75" type="#_x0000_t75" style="height:29pt;width:4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3" o:spt="75" type="#_x0000_t75" style="height:29pt;width:6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34" o:spt="75" type="#_x0000_t75" style="height:31.95pt;width:6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当 x=____时，分式值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5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 0；要使分式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6" o:spt="75" type="#_x0000_t75" style="height:29pt;width:2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有意义，则 x 的取值范围是_______．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分式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7" o:spt="75" type="#_x0000_t75" style="height:30pt;width:2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38" o:spt="75" type="#_x0000_t75" style="height:31.95pt;width:4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的最简公分母是__________．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已知一个菱形的边长为 5，其中一条对角线为 8，则这个菱形的面积为__________．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如图，将△AOB 绕点 O 按逆时针方向旋转 45°后得到△A′OB′，若∠AOB=15°，则∠AOB′的度数是__________．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</w:pPr>
      <w:r>
        <w:drawing>
          <wp:inline distT="0" distB="0" distL="114300" distR="114300">
            <wp:extent cx="1381125" cy="1085850"/>
            <wp:effectExtent l="0" t="0" r="9525" b="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47800" cy="1085850"/>
            <wp:effectExtent l="0" t="0" r="0" b="0"/>
            <wp:docPr id="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43000" cy="1085850"/>
            <wp:effectExtent l="0" t="0" r="0" b="0"/>
            <wp:docPr id="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第9题               第12题               第13题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面四个命题，①一组对边平行且一组对角相等的四边形是平行四边形；②对角线互相平分且相等的四边形是矩形；③对角线垂直的四边形是菱形；④对角线互相垂直且相等的四边形是正方形；其中真命题有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如图，四边形ABCD是正方形，延长AB到E，使AE=AC，则∠BCE的度数是_______°．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已知关于 x 的方程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9" o:spt="75" type="#_x0000_t75" style="height:29pt;width:5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有增根，则 m 的值为__________．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如图，在正方形 ABCD 中，对角线AC 与 BD 相交于点 O，E 为 BC 上一点，CE=5，F为 DE 的中点，若△CEF 的周长为 18，则 OF 的长为______．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如图，平行四边形 ABCD 中，用直尺和圆规作∠BAD 的平分线 AG 交 BC 于点 E，若BF=6，AB=5，则 AE 的长为__________．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828800" cy="895350"/>
            <wp:effectExtent l="0" t="0" r="0" b="0"/>
            <wp:docPr id="9" name="图片 9" descr="bdf7be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bdf7bec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00150" cy="1504950"/>
            <wp:effectExtent l="0" t="0" r="0" b="0"/>
            <wp:docPr id="10" name="图片 10" descr="6df271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df271e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第15题                    第16题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如图，正方形 ABCD 与正三角形 AEF 的顶点 A 重合，将△AEF 绕其顶点 A 旋转，在旋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转过程中，当 BE=DF 时，∠BAE 的大小可以是__________．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0" o:spt="75" type="#_x0000_t75" style="height:29pt;width:5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(2)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41" o:spt="75" type="#_x0000_t75" style="height:30pt;width:11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先化简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2" o:spt="75" type="#_x0000_t75" style="height:31.95pt;width:9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，再从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3、1、2、3 中选择一个合适的数代入求值．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18．</w:t>
      </w:r>
      <w:r>
        <w:rPr>
          <w:rFonts w:hint="eastAsia" w:asciiTheme="minorEastAsia" w:hAnsiTheme="minorEastAsia" w:cstheme="minorEastAsia"/>
          <w:lang w:val="en-US" w:eastAsia="zh-CN"/>
        </w:rPr>
        <w:t>解方程：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3" o:spt="75" type="#_x0000_t75" style="height:29pt;width:7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(2)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44" o:spt="75" type="#_x0000_t75" style="height:30pt;width:7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sym w:font="宋体" w:char="F02D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3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sym w:font="宋体" w:char="F02D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</w:rPr>
        <w:t>如图，在边长为 1 的小正方形组成的网格中，△AOB 的三个顶点均在格点上．点 A、B 的坐标分别是 A(1，3)、B(3，1)．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画出△AOB 绕点 O 逆时针旋转 90°后得到的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画出△AOB 关于点 O 中心对称的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3.95pt;width:4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连接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7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8" o:spt="75" type="#_x0000_t75" style="height:12pt;width:2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，四边形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9" o:spt="75" type="#_x0000_t75" style="height:12pt;width:3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是什么四边形：__________．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428750" cy="1457325"/>
            <wp:effectExtent l="0" t="0" r="0" b="9525"/>
            <wp:docPr id="1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20．一个不透明的袋子中装有若干个除颜色外均相同的小球，小明每次从袋子中摸出一个球，记录下颜色，然后放回，重复这样的试验 1000 次，记录结果如下：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3040" cy="995680"/>
            <wp:effectExtent l="0" t="0" r="3810" b="13970"/>
            <wp:docPr id="1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表格中 a=__________，b=__________；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估计从袋子中摸出一个球恰好是红球的概率约为__________；(精确到 0.1)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如果袋子中有 14 个红球，那么袋子中除了红球，还有多少个其他颜色的球？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如图，已知点 E、F 分别是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</w:rPr>
        <w:t>ABCD 的边 BC、AD 上的中点，且∠BAC=90°．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求证：四边形 AECF 是菱形．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486660" cy="838200"/>
            <wp:effectExtent l="0" t="0" r="8890" b="0"/>
            <wp:docPr id="13" name="图片 13" descr="43607b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3607b6f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22.如图，矩形 ABCD 的对角线 AC、BD 相交于点 O，过点 A 作 AE∥BD，交 CB 的延长线于点 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求证：AC=AE；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若∠AOB=120°，AE=8，求 BC 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24000" cy="1247775"/>
            <wp:effectExtent l="0" t="0" r="0" b="9525"/>
            <wp:docPr id="14" name="图片 14" descr="d438e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d438e67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23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某校响应市旅游局的号召，计划由该校 4个组的学生预计植树 120 棵，后因一个小组的学生有其他活动，改由其余 3个小组完成此项任务，这样每个人比原计划多种 2 棵，如果4个小组的人数相同，那么每个小组有多少名学生？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24.如图，在正方形 ABCD 中，G 是 BC 上任意一点，连接 AG，DE⊥AG 于 E．BF∥BE 交 AG 于 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⑴求证：DE=AF；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⑵探究线段 DE、BF、EF 三者之间的数量关系，并说明理由．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028700" cy="1066800"/>
            <wp:effectExtent l="0" t="0" r="0" b="0"/>
            <wp:docPr id="1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6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如图①，如果四边形 ABCD 满足 AB=AD，CB=CD，∠B=∠D=90°，那么我们把这样的四边形叫做“完美筝形”．将一张如图①所示的“完美筝形”纸片 ABCD 先折叠成如图</w:t>
      </w:r>
      <w:r>
        <w:rPr>
          <w:rFonts w:hint="eastAsia" w:ascii="宋体" w:hAnsi="宋体" w:eastAsia="宋体" w:cs="宋体"/>
        </w:rPr>
        <w:t>②</w:t>
      </w:r>
      <w:r>
        <w:rPr>
          <w:rFonts w:hint="eastAsia" w:asciiTheme="minorEastAsia" w:hAnsiTheme="minorEastAsia" w:eastAsiaTheme="minorEastAsia" w:cstheme="minorEastAsia"/>
        </w:rPr>
        <w:t>所示的形状，再展开得到图③，其中 CE、CF 为折痕，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=∠BCF=∠FCD，点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1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为点 B 的对应点，点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2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为点 D 的对应点．连接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53" o:spt="75" type="#_x0000_t75" style="height:12pt;width:2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4"/>
          <w:lang w:eastAsia="zh-CN"/>
        </w:rPr>
        <w:object>
          <v:shape id="_x0000_i1054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相交于点 O．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简单应用：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在平行四边形，矩形、菱形、正方形四种图形中，一定为“完美筝形”的是__________；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(2_</w:t>
      </w:r>
      <w:r>
        <w:rPr>
          <w:rFonts w:hint="eastAsia" w:asciiTheme="minorEastAsia" w:hAnsiTheme="minorEastAsia" w:eastAsiaTheme="minorEastAsia" w:cstheme="minorEastAsia"/>
        </w:rPr>
        <w:t>当图③中的∠BCD=120°，∠AEB′=__________．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</w:rPr>
        <w:t>当图②中的四边形 AECF 为菱形时，图③中的四边形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是“完美筝形”吗？说明理由．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lang w:val="en-US" w:eastAsia="zh-CN"/>
        </w:rPr>
      </w:pPr>
      <w:r>
        <w:drawing>
          <wp:inline distT="0" distB="0" distL="114300" distR="114300">
            <wp:extent cx="3409315" cy="1733550"/>
            <wp:effectExtent l="0" t="0" r="635" b="0"/>
            <wp:docPr id="1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7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40931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731E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2" Type="http://schemas.openxmlformats.org/officeDocument/2006/relationships/fontTable" Target="fontTable.xml"/><Relationship Id="rId81" Type="http://schemas.openxmlformats.org/officeDocument/2006/relationships/customXml" Target="../customXml/item1.xml"/><Relationship Id="rId80" Type="http://schemas.openxmlformats.org/officeDocument/2006/relationships/image" Target="media/image46.png"/><Relationship Id="rId8" Type="http://schemas.openxmlformats.org/officeDocument/2006/relationships/image" Target="media/image5.png"/><Relationship Id="rId79" Type="http://schemas.openxmlformats.org/officeDocument/2006/relationships/image" Target="media/image45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4.wmf"/><Relationship Id="rId76" Type="http://schemas.openxmlformats.org/officeDocument/2006/relationships/oleObject" Target="embeddings/oleObject30.bin"/><Relationship Id="rId75" Type="http://schemas.openxmlformats.org/officeDocument/2006/relationships/image" Target="media/image43.wmf"/><Relationship Id="rId74" Type="http://schemas.openxmlformats.org/officeDocument/2006/relationships/oleObject" Target="embeddings/oleObject29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8.bin"/><Relationship Id="rId71" Type="http://schemas.openxmlformats.org/officeDocument/2006/relationships/image" Target="media/image41.wmf"/><Relationship Id="rId70" Type="http://schemas.openxmlformats.org/officeDocument/2006/relationships/oleObject" Target="embeddings/oleObject27.bin"/><Relationship Id="rId7" Type="http://schemas.openxmlformats.org/officeDocument/2006/relationships/image" Target="media/image4.png"/><Relationship Id="rId69" Type="http://schemas.openxmlformats.org/officeDocument/2006/relationships/image" Target="media/image40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9.png"/><Relationship Id="rId66" Type="http://schemas.openxmlformats.org/officeDocument/2006/relationships/image" Target="media/image38.png"/><Relationship Id="rId65" Type="http://schemas.openxmlformats.org/officeDocument/2006/relationships/image" Target="media/image37.png"/><Relationship Id="rId64" Type="http://schemas.openxmlformats.org/officeDocument/2006/relationships/image" Target="media/image36.png"/><Relationship Id="rId63" Type="http://schemas.openxmlformats.org/officeDocument/2006/relationships/image" Target="media/image35.png"/><Relationship Id="rId62" Type="http://schemas.openxmlformats.org/officeDocument/2006/relationships/image" Target="media/image34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3.wmf"/><Relationship Id="rId6" Type="http://schemas.openxmlformats.org/officeDocument/2006/relationships/image" Target="media/image3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3.bin"/><Relationship Id="rId56" Type="http://schemas.openxmlformats.org/officeDocument/2006/relationships/oleObject" Target="embeddings/oleObject22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1.bin"/><Relationship Id="rId53" Type="http://schemas.openxmlformats.org/officeDocument/2006/relationships/image" Target="media/image30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9.bin"/><Relationship Id="rId5" Type="http://schemas.openxmlformats.org/officeDocument/2006/relationships/image" Target="media/image2.png"/><Relationship Id="rId49" Type="http://schemas.openxmlformats.org/officeDocument/2006/relationships/image" Target="media/image28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wmf"/><Relationship Id="rId40" Type="http://schemas.openxmlformats.org/officeDocument/2006/relationships/oleObject" Target="embeddings/oleObject15.bin"/><Relationship Id="rId4" Type="http://schemas.openxmlformats.org/officeDocument/2006/relationships/image" Target="media/image1.png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2018-05-02T08:20:10Z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