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宋体" w:hAnsi="宋体" w:cs="宋体" w:hint="eastAsia"/>
          <w:b/>
          <w:sz w:val="28"/>
          <w:szCs w:val="28"/>
        </w:rPr>
      </w:pPr>
      <w:r>
        <w:rPr>
          <w:rFonts w:hint="eastAsia"/>
          <w:b/>
          <w:bCs/>
          <w:sz w:val="32"/>
          <w:szCs w:val="3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958pt;margin-top:967pt;mso-position-horizontal-relative:page;mso-position-vertical-relative:top-margin-area;position:absolute;width:35pt;z-index:251658240">
            <v:imagedata r:id="rId5" o:title=""/>
          </v:shape>
        </w:pict>
      </w:r>
      <w:r>
        <w:rPr>
          <w:rFonts w:hint="eastAsia"/>
          <w:b/>
          <w:bCs/>
          <w:sz w:val="32"/>
          <w:szCs w:val="32"/>
          <w:lang w:val="en-US" w:eastAsia="zh-CN"/>
        </w:rPr>
        <w:t>孙疃中心学校</w:t>
      </w:r>
      <w:r>
        <w:rPr>
          <w:rFonts w:ascii="宋体" w:hAnsi="宋体" w:cs="宋体" w:hint="eastAsia"/>
          <w:b/>
          <w:sz w:val="32"/>
          <w:szCs w:val="32"/>
        </w:rPr>
        <w:t>2017</w:t>
      </w:r>
      <w:r>
        <w:rPr>
          <w:rFonts w:ascii="宋体" w:hAnsi="宋体" w:cs="宋体" w:hint="eastAsia"/>
          <w:b/>
          <w:sz w:val="32"/>
          <w:szCs w:val="32"/>
          <w:lang w:val="en-US" w:eastAsia="zh-CN"/>
        </w:rPr>
        <w:t>-</w:t>
      </w:r>
      <w:r>
        <w:rPr>
          <w:rFonts w:ascii="宋体" w:hAnsi="宋体" w:cs="宋体" w:hint="eastAsia"/>
          <w:b/>
          <w:sz w:val="32"/>
          <w:szCs w:val="32"/>
        </w:rPr>
        <w:t>2018学年度第一学期</w:t>
      </w:r>
      <w:r>
        <w:rPr>
          <w:rFonts w:ascii="宋体" w:hAnsi="宋体" w:cs="宋体" w:hint="eastAsia"/>
          <w:b/>
          <w:sz w:val="32"/>
          <w:szCs w:val="32"/>
          <w:lang w:eastAsia="zh-CN"/>
        </w:rPr>
        <w:t>教学质量检测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八年级</w:t>
      </w:r>
      <w:r>
        <w:rPr>
          <w:rFonts w:ascii="宋体" w:hAnsi="宋体" w:cs="宋体" w:hint="eastAsia"/>
          <w:b/>
          <w:sz w:val="28"/>
          <w:szCs w:val="28"/>
          <w:lang w:eastAsia="zh-CN"/>
        </w:rPr>
        <w:t>语文</w:t>
      </w:r>
      <w:r>
        <w:rPr>
          <w:rFonts w:ascii="宋体" w:hAnsi="宋体" w:cs="宋体" w:hint="eastAsia"/>
          <w:b/>
          <w:sz w:val="28"/>
          <w:szCs w:val="28"/>
        </w:rPr>
        <w:t>试卷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（满分：</w:t>
      </w:r>
      <w:r>
        <w:rPr>
          <w:rFonts w:hint="eastAsia"/>
          <w:sz w:val="21"/>
          <w:szCs w:val="21"/>
          <w:lang w:val="en-US" w:eastAsia="zh-CN"/>
        </w:rPr>
        <w:t>100分；考试时间：100分钟）</w:t>
      </w:r>
    </w:p>
    <w:p>
      <w:pPr>
        <w:ind w:firstLine="210" w:firstLineChars="1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温馨提示：</w:t>
      </w:r>
      <w:r>
        <w:rPr>
          <w:rFonts w:hint="eastAsia"/>
          <w:sz w:val="21"/>
          <w:szCs w:val="21"/>
          <w:lang w:val="en-US" w:eastAsia="zh-CN"/>
        </w:rPr>
        <w:t>亲爱的同学，本张试卷卷面分为3分，老师将根据你书写是否工整美观，卷面是否整洁来判定分数。</w:t>
      </w:r>
    </w:p>
    <w:tbl>
      <w:tblPr>
        <w:tblStyle w:val="TableGrid"/>
        <w:tblW w:w="81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155"/>
        <w:gridCol w:w="1050"/>
        <w:gridCol w:w="1290"/>
        <w:gridCol w:w="1110"/>
        <w:gridCol w:w="1215"/>
        <w:gridCol w:w="1305"/>
      </w:tblGrid>
      <w:tr>
        <w:tblPrEx>
          <w:tblW w:w="815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vMerge w:val="restart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1155" w:type="dxa"/>
            <w:vMerge w:val="restart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</w:t>
            </w:r>
          </w:p>
        </w:tc>
        <w:tc>
          <w:tcPr>
            <w:tcW w:w="3450" w:type="dxa"/>
            <w:gridSpan w:val="3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1215" w:type="dxa"/>
            <w:vMerge w:val="restart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1305" w:type="dxa"/>
            <w:vMerge w:val="restart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总分</w:t>
            </w:r>
          </w:p>
        </w:tc>
      </w:tr>
      <w:tr>
        <w:tblPrEx>
          <w:tblW w:w="815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/>
        </w:trPr>
        <w:tc>
          <w:tcPr>
            <w:tcW w:w="1029" w:type="dxa"/>
            <w:vMerge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Merge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（一）</w:t>
            </w:r>
          </w:p>
        </w:tc>
        <w:tc>
          <w:tcPr>
            <w:tcW w:w="1290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（二）</w:t>
            </w:r>
          </w:p>
        </w:tc>
        <w:tc>
          <w:tcPr>
            <w:tcW w:w="1110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（三）</w:t>
            </w:r>
          </w:p>
        </w:tc>
        <w:tc>
          <w:tcPr>
            <w:tcW w:w="1215" w:type="dxa"/>
            <w:vMerge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Merge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W w:w="815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1029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得分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0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语文积累与运用（27分）</w:t>
      </w:r>
    </w:p>
    <w:p>
      <w:pPr>
        <w:numPr>
          <w:ilvl w:val="0"/>
          <w:numId w:val="2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古诗文默写：补写下列诗文中的上句或下句。（8分）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东皋薄暮望，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___________________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(王绩《野望》)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②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晴川历历汉阳树，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__________________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(崔颢《黄鹤楼》)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③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_________________________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，云生结海楼。(李白《渡荆门送别》)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right="0" w:firstLine="0" w:leftChars="0" w:rightChars="0" w:firstLineChars="0"/>
        <w:contextualSpacing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④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大漠孤烟直，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________________________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(王维《使至塞上》)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⑤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攀条折其荣,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____________________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(《古诗十九首》《庭中有奇树》)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⑥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____________________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，终岁常端正。(刘祯《赠从弟》)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⑦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几处早莺争暖树，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__________________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（白居易《钱塘湖春行》）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right="0" w:firstLine="0" w:leftChars="0" w:rightChars="0" w:firstLine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⑧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蝉则千转不穷，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_____________________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。（吴均《与朱元思书》）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0" w:leftChars="0" w:rightChars="0" w:firstLineChars="0"/>
        <w:jc w:val="both"/>
        <w:textAlignment w:val="auto"/>
        <w:outlineLvl w:val="9"/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  <w:t>根据下面文字，完成（1)（2)(3)题。（5分）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left"/>
        <w:textAlignment w:val="center"/>
        <w:outlineLvl w:val="9"/>
        <w:rPr>
          <w:rStyle w:val="DefaultParagraphFont"/>
          <w:rFonts w:ascii="宋体" w:eastAsia="宋体" w:hAnsi="宋体" w:cs="宋体"/>
          <w:color w:val="000000"/>
          <w:sz w:val="21"/>
          <w:szCs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人生不免命运多舛，微笑着面对生活吧，不要埋怨生活给了我们太多磨难，面对失败和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 xml:space="preserve">                              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措折，一笑而过是一种乐观自信；面对误解和仇恨，</w:t>
      </w:r>
      <w:r>
        <w:rPr>
          <w:rFonts w:ascii="宋体" w:hint="eastAsia"/>
          <w:color w:val="000000"/>
          <w:sz w:val="21"/>
          <w:szCs w:val="21"/>
        </w:rPr>
        <w:t>__________</w:t>
      </w:r>
      <w:r>
        <w:rPr>
          <w:rFonts w:ascii="宋体" w:hint="eastAsia"/>
          <w:color w:val="000000"/>
          <w:sz w:val="21"/>
          <w:szCs w:val="21"/>
          <w:lang w:eastAsia="zh-CN"/>
        </w:rPr>
        <w:t>；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面对赞扬和激励，一笑而过是一种qiān虚清醒；面对烦恼和忧愁，一笑而过是一种平和释然。当我们走过世间的繁华与喧xiāo，就会明白：人生不会太圆满，要学会一笑而过。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0" w:leftChars="0" w:rightChars="0" w:firstLineChars="0"/>
        <w:jc w:val="left"/>
        <w:textAlignment w:val="center"/>
        <w:outlineLvl w:val="9"/>
        <w:rPr>
          <w:rStyle w:val="DefaultParagraphFont"/>
          <w:rFonts w:ascii="宋体" w:eastAsia="宋体" w:hAnsi="宋体" w:cs="宋体"/>
          <w:color w:val="000000"/>
          <w:sz w:val="21"/>
          <w:szCs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(1）根据拼音写出相应的汉字，给加点的字注音。</w:t>
      </w:r>
      <w:r>
        <w:rPr>
          <w:rStyle w:val="DefaultParagraphFont"/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0" w:leftChars="0" w:rightChars="0" w:firstLineChars="0"/>
        <w:jc w:val="left"/>
        <w:textAlignment w:val="center"/>
        <w:outlineLvl w:val="9"/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 xml:space="preserve">    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埋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（_______）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怨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 xml:space="preserve">     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 xml:space="preserve">      喧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>xiāo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（______）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0" w:leftChars="0" w:rightChars="0" w:firstLineChars="0"/>
        <w:jc w:val="left"/>
        <w:textAlignment w:val="center"/>
        <w:outlineLvl w:val="9"/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(2)文中有错别字的一个词是“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_______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”，这个词的正确写法是“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________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 xml:space="preserve">” </w:t>
      </w:r>
      <w:r>
        <w:rPr>
          <w:rStyle w:val="DefaultParagraphFont"/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2分）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0" w:leftChars="0" w:rightChars="0" w:firstLineChars="0"/>
        <w:jc w:val="left"/>
        <w:textAlignment w:val="center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(</w:t>
      </w:r>
      <w:r>
        <w:rPr>
          <w:rStyle w:val="DefaultParagraphFont"/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)根据上下文意和句式，在横线上填上一句恰当的话。</w:t>
      </w:r>
      <w:r>
        <w:rPr>
          <w:rFonts w:ascii="宋体" w:hAnsi="宋体" w:hint="eastAsia"/>
          <w:sz w:val="21"/>
          <w:szCs w:val="21"/>
        </w:rPr>
        <w:t>____________________</w:t>
      </w:r>
      <w:r>
        <w:rPr>
          <w:rStyle w:val="DefaultParagraphFont"/>
          <w:rFonts w:ascii="Times New Roman" w:eastAsia="宋体" w:hAnsi="Times New Roman" w:cs="Times New Roman" w:hint="eastAsia"/>
          <w:color w:val="000000"/>
          <w:sz w:val="21"/>
          <w:szCs w:val="21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0" w:right="0" w:leftChars="0" w:rightChars="0"/>
        <w:contextualSpacing/>
        <w:jc w:val="both"/>
        <w:textAlignment w:val="auto"/>
        <w:outlineLvl w:val="9"/>
        <w:rPr>
          <w:rFonts w:ascii="宋体" w:hAnsi="宋体"/>
          <w:b/>
          <w:bCs/>
          <w:sz w:val="21"/>
          <w:szCs w:val="21"/>
        </w:rPr>
      </w:pPr>
      <w:r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  <w:t>3、</w:t>
      </w:r>
      <w:r>
        <w:rPr>
          <w:rFonts w:ascii="宋体" w:hAnsi="宋体" w:hint="eastAsia"/>
          <w:b/>
          <w:bCs/>
          <w:sz w:val="21"/>
          <w:szCs w:val="21"/>
        </w:rPr>
        <w:t>名著阅读。(</w:t>
      </w:r>
      <w:r>
        <w:rPr>
          <w:rFonts w:ascii="宋体" w:hAnsi="宋体" w:hint="eastAsia"/>
          <w:b/>
          <w:bCs/>
          <w:sz w:val="21"/>
          <w:szCs w:val="21"/>
          <w:lang w:val="en-US" w:eastAsia="zh-CN"/>
        </w:rPr>
        <w:t>4</w:t>
      </w:r>
      <w:r>
        <w:rPr>
          <w:rFonts w:ascii="宋体" w:hAnsi="宋体" w:hint="eastAsia"/>
          <w:b/>
          <w:bCs/>
          <w:sz w:val="21"/>
          <w:szCs w:val="21"/>
        </w:rPr>
        <w:t xml:space="preserve">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 w:hint="eastAsia"/>
          <w:sz w:val="21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</w:rPr>
        <w:t>《红星照耀中国》曾易名为《</w:t>
      </w:r>
      <w:r>
        <w:rPr>
          <w:rFonts w:ascii="宋体" w:hAnsi="宋体" w:hint="eastAsia"/>
          <w:color w:val="000000"/>
          <w:sz w:val="21"/>
          <w:szCs w:val="21"/>
        </w:rPr>
        <w:t>西行漫记》，</w:t>
      </w:r>
      <w:r>
        <w:rPr>
          <w:rFonts w:ascii="宋体" w:hAnsi="宋体" w:hint="eastAsia"/>
          <w:sz w:val="21"/>
          <w:szCs w:val="21"/>
        </w:rPr>
        <w:t xml:space="preserve">是____________(作者)写的一部文笔优美的________作品。作者真实记录了自1936年6月至10月在我国____________________进行实地采访的所见所闻，该书绝大部分素材来自作者采访和考察的第一手资料，客观地向全世界真实报道____________________的真实情况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0" w:leftChars="0" w:rightChars="0" w:firstLineChars="0"/>
        <w:contextualSpacing/>
        <w:jc w:val="both"/>
        <w:textAlignment w:val="auto"/>
        <w:outlineLvl w:val="9"/>
        <w:rPr>
          <w:rFonts w:ascii="宋体" w:hAnsi="宋体" w:hint="eastAsia"/>
          <w:b/>
          <w:bCs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bCs/>
          <w:sz w:val="21"/>
          <w:szCs w:val="21"/>
          <w:lang w:val="en-US" w:eastAsia="zh-CN"/>
        </w:rPr>
        <w:t>4、综合性学习（10分）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 w:hint="eastAsia"/>
          <w:sz w:val="21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某中学八年级（1）班以“诚信为人”为主题开展综合实践活动。活动中有一些问题，请你参与解决。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0" w:leftChars="0" w:rightChars="0" w:firstLineChars="0"/>
        <w:contextualSpacing/>
        <w:jc w:val="both"/>
        <w:textAlignment w:val="auto"/>
        <w:outlineLvl w:val="9"/>
        <w:rPr>
          <w:rFonts w:ascii="宋体" w:hAnsi="宋体" w:hint="eastAsia"/>
          <w:sz w:val="21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请你以主持人的名义，为这次活动拟一段开场白。（2分）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Ansi="宋体" w:hint="eastAsia"/>
          <w:sz w:val="21"/>
          <w:szCs w:val="21"/>
          <w:u w:val="single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jc w:val="left"/>
        <w:rPr>
          <w:rFonts w:ascii="宋体" w:eastAsia="宋体" w:hAnsi="宋体" w:cs="宋体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下面是某同学在采访后写的一则消息，请你按要求帮他修改。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239" w:firstLine="420" w:leftChars="114" w:firstLineChars="200"/>
        <w:jc w:val="left"/>
        <w:rPr>
          <w:rFonts w:ascii="宋体" w:eastAsia="宋体" w:hAnsi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自2015年秋季开始，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【A】</w:t>
      </w:r>
      <w:r>
        <w:rPr>
          <w:rFonts w:ascii="宋体" w:eastAsia="宋体" w:hAnsi="宋体" w:cs="宋体"/>
          <w:kern w:val="0"/>
          <w:sz w:val="21"/>
          <w:szCs w:val="21"/>
          <w:u w:val="single"/>
          <w:lang w:val="en-US" w:eastAsia="zh-CN"/>
        </w:rPr>
        <w:t>学校端正了培养孩子良好学习习惯和生活习惯的德育工作目标</w:t>
      </w:r>
      <w:r>
        <w:rPr>
          <w:rFonts w:ascii="宋体" w:hAnsi="宋体" w:cs="宋体" w:hint="eastAsia"/>
          <w:kern w:val="0"/>
          <w:sz w:val="21"/>
          <w:szCs w:val="21"/>
          <w:u w:val="single"/>
          <w:lang w:val="en-US" w:eastAsia="zh-CN"/>
        </w:rPr>
        <w:t>,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创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办了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乐乐诚信超市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”，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学校通过此种方式渗透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诚信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教育理念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。每年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清明节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，【B】</w:t>
      </w:r>
      <w:r>
        <w:rPr>
          <w:rFonts w:ascii="宋体" w:eastAsia="宋体" w:hAnsi="宋体" w:cs="宋体"/>
          <w:kern w:val="0"/>
          <w:sz w:val="21"/>
          <w:szCs w:val="21"/>
          <w:u w:val="single"/>
          <w:lang w:val="en-US" w:eastAsia="zh-CN"/>
        </w:rPr>
        <w:t>孩子们的</w:t>
      </w:r>
      <w:r>
        <w:rPr>
          <w:rFonts w:ascii="宋体" w:hAnsi="宋体" w:cs="宋体" w:hint="eastAsia"/>
          <w:kern w:val="0"/>
          <w:sz w:val="21"/>
          <w:szCs w:val="21"/>
          <w:u w:val="single"/>
          <w:lang w:val="en-US" w:eastAsia="zh-CN"/>
        </w:rPr>
        <w:t>“明责礼”</w:t>
      </w:r>
      <w:r>
        <w:rPr>
          <w:rFonts w:ascii="宋体" w:eastAsia="宋体" w:hAnsi="宋体" w:cs="宋体"/>
          <w:kern w:val="0"/>
          <w:sz w:val="21"/>
          <w:szCs w:val="21"/>
          <w:u w:val="single"/>
          <w:lang w:val="en-US" w:eastAsia="zh-CN"/>
        </w:rPr>
        <w:t>都会隆重在县东塔公园英雄欧阳海塑像前举行。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【C】</w:t>
      </w:r>
      <w:r>
        <w:rPr>
          <w:rFonts w:ascii="宋体" w:eastAsia="宋体" w:hAnsi="宋体" w:cs="宋体"/>
          <w:kern w:val="0"/>
          <w:sz w:val="21"/>
          <w:szCs w:val="21"/>
          <w:u w:val="single"/>
          <w:lang w:val="en-US" w:eastAsia="zh-CN"/>
        </w:rPr>
        <w:t>通过祭奠英烈</w:t>
      </w:r>
      <w:r>
        <w:rPr>
          <w:rFonts w:ascii="宋体" w:hAnsi="宋体" w:cs="宋体" w:hint="eastAsia"/>
          <w:kern w:val="0"/>
          <w:sz w:val="21"/>
          <w:szCs w:val="21"/>
          <w:u w:val="single"/>
          <w:lang w:val="en-US" w:eastAsia="zh-CN"/>
        </w:rPr>
        <w:t>、</w:t>
      </w:r>
      <w:r>
        <w:rPr>
          <w:rFonts w:ascii="宋体" w:eastAsia="宋体" w:hAnsi="宋体" w:cs="宋体"/>
          <w:kern w:val="0"/>
          <w:sz w:val="21"/>
          <w:szCs w:val="21"/>
          <w:u w:val="single"/>
          <w:lang w:val="en-US" w:eastAsia="zh-CN"/>
        </w:rPr>
        <w:t>缅怀英雄</w:t>
      </w:r>
      <w:r>
        <w:rPr>
          <w:rFonts w:ascii="宋体" w:hAnsi="宋体" w:cs="宋体" w:hint="eastAsia"/>
          <w:kern w:val="0"/>
          <w:sz w:val="21"/>
          <w:szCs w:val="21"/>
          <w:u w:val="single"/>
          <w:lang w:val="en-US" w:eastAsia="zh-CN"/>
        </w:rPr>
        <w:t>，</w:t>
      </w:r>
      <w:r>
        <w:rPr>
          <w:rFonts w:ascii="宋体" w:eastAsia="宋体" w:hAnsi="宋体" w:cs="宋体"/>
          <w:kern w:val="0"/>
          <w:sz w:val="21"/>
          <w:szCs w:val="21"/>
          <w:u w:val="single"/>
          <w:lang w:val="en-US" w:eastAsia="zh-CN"/>
        </w:rPr>
        <w:t>使每一个孩子明白责任所在。</w:t>
      </w:r>
    </w:p>
    <w:p>
      <w:pPr>
        <w:numPr>
          <w:ilvl w:val="0"/>
          <w:numId w:val="0"/>
        </w:numPr>
        <w:bidi w:val="0"/>
        <w:spacing w:line="400" w:lineRule="exact"/>
        <w:ind w:firstLine="210" w:firstLineChars="100"/>
        <w:contextualSpacing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①画线句子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【A】用词不当，应将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“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________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>”</w:t>
      </w:r>
      <w:r>
        <w:rPr>
          <w:rStyle w:val="DefaultParagraphFont"/>
          <w:rFonts w:ascii="宋体" w:hAnsi="宋体" w:cs="宋体" w:hint="eastAsia"/>
          <w:color w:val="000000"/>
          <w:sz w:val="21"/>
          <w:szCs w:val="21"/>
          <w:lang w:eastAsia="zh-CN"/>
        </w:rPr>
        <w:t>改为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“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________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>”</w:t>
      </w:r>
      <w:r>
        <w:rPr>
          <w:rStyle w:val="DefaultParagraphFont"/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。</w:t>
      </w:r>
      <w:r>
        <w:rPr>
          <w:rFonts w:ascii="宋体" w:hAnsi="宋体" w:hint="eastAsia"/>
          <w:sz w:val="21"/>
          <w:szCs w:val="21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210" w:leftChars="0" w:rightChars="0" w:firstLineChars="100"/>
        <w:jc w:val="left"/>
        <w:textAlignment w:val="auto"/>
        <w:outlineLvl w:val="9"/>
        <w:rPr>
          <w:rFonts w:hint="eastAsia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②画线句子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【B】语序不当，应将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“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________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>”</w:t>
      </w:r>
      <w:r>
        <w:rPr>
          <w:rStyle w:val="DefaultParagraphFont"/>
          <w:rFonts w:ascii="宋体" w:hAnsi="宋体" w:cs="宋体" w:hint="eastAsia"/>
          <w:color w:val="000000"/>
          <w:sz w:val="21"/>
          <w:szCs w:val="21"/>
          <w:lang w:eastAsia="zh-CN"/>
        </w:rPr>
        <w:t>调至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“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________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>”</w:t>
      </w:r>
      <w:r>
        <w:rPr>
          <w:rStyle w:val="DefaultParagraphFont"/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前。</w:t>
      </w:r>
      <w:r>
        <w:rPr>
          <w:rFonts w:ascii="宋体" w:hAnsi="宋体" w:hint="eastAsia"/>
          <w:sz w:val="21"/>
          <w:szCs w:val="21"/>
          <w:lang w:val="en-US" w:eastAsia="zh-CN"/>
        </w:rPr>
        <w:t>（2分）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210" w:firstLineChars="100"/>
        <w:jc w:val="left"/>
        <w:rPr>
          <w:rStyle w:val="DefaultParagraphFont"/>
          <w:rFonts w:ascii="Times New Roman" w:hAnsi="Times New Roman" w:cs="Times New Roman" w:hint="eastAsia"/>
          <w:color w:val="000000"/>
          <w:sz w:val="21"/>
          <w:szCs w:val="21"/>
          <w:lang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③画线句子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【C】成分残缺，应将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“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________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>”</w:t>
      </w:r>
      <w:r>
        <w:rPr>
          <w:rStyle w:val="DefaultParagraphFont"/>
          <w:rFonts w:ascii="宋体" w:hAnsi="宋体" w:cs="宋体" w:hint="eastAsia"/>
          <w:color w:val="000000"/>
          <w:sz w:val="21"/>
          <w:szCs w:val="21"/>
          <w:lang w:eastAsia="zh-CN"/>
        </w:rPr>
        <w:t>或</w:t>
      </w:r>
      <w:r>
        <w:rPr>
          <w:rStyle w:val="DefaultParagraphFont"/>
          <w:rFonts w:ascii="宋体" w:eastAsia="宋体" w:hAnsi="宋体" w:cs="宋体"/>
          <w:color w:val="000000"/>
          <w:sz w:val="21"/>
          <w:szCs w:val="21"/>
        </w:rPr>
        <w:t>“</w:t>
      </w:r>
      <w:r>
        <w:rPr>
          <w:rStyle w:val="DefaultParagraphFont"/>
          <w:rFonts w:ascii="Times New Romance" w:eastAsia="Times New Romance" w:hAnsi="Times New Romance" w:cs="Times New Romance"/>
          <w:color w:val="000000"/>
          <w:sz w:val="21"/>
          <w:szCs w:val="21"/>
        </w:rPr>
        <w:t>________</w:t>
      </w:r>
      <w:r>
        <w:rPr>
          <w:rStyle w:val="DefaultParagraphFont"/>
          <w:rFonts w:ascii="Times New Roman" w:eastAsia="Times New Roman" w:hAnsi="Times New Roman" w:cs="Times New Roman"/>
          <w:color w:val="000000"/>
          <w:sz w:val="21"/>
          <w:szCs w:val="21"/>
        </w:rPr>
        <w:t>”</w:t>
      </w:r>
      <w:r>
        <w:rPr>
          <w:rStyle w:val="DefaultParagraphFont"/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删去。</w:t>
      </w:r>
      <w:r>
        <w:rPr>
          <w:rFonts w:ascii="宋体" w:hAnsi="宋体" w:hint="eastAsia"/>
          <w:sz w:val="21"/>
          <w:szCs w:val="21"/>
          <w:lang w:val="en-US" w:eastAsia="zh-CN"/>
        </w:rPr>
        <w:t>（2分）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jc w:val="left"/>
        <w:rPr>
          <w:rFonts w:ascii="宋体" w:eastAsia="宋体" w:hAnsi="宋体" w:cs="宋体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金华武义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七旬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老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人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，陈秀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元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的儿子因交通事故赔偿他人约1万元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。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但儿子是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聋哑人，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儿媳常年卧病在床，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孙子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还在读书，他们的生活极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端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贫困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。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但在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年的时间里，陈秀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元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老人带着一家人节衣缩食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，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终于将所有赔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偿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款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给了对方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，坚守了诚信。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200"/>
        <w:jc w:val="left"/>
        <w:rPr>
          <w:rFonts w:ascii="宋体" w:hAnsi="宋体" w:cs="宋体" w:hint="eastAsia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了解到这位老人的生活处境后。班上发动了为其献爱心的活动。当你这样善款交给老人时，你会怎样对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她</w:t>
      </w:r>
      <w:r>
        <w:rPr>
          <w:rFonts w:ascii="宋体" w:eastAsia="宋体" w:hAnsi="宋体" w:cs="宋体"/>
          <w:kern w:val="0"/>
          <w:sz w:val="21"/>
          <w:szCs w:val="21"/>
          <w:lang w:val="en-US" w:eastAsia="zh-CN"/>
        </w:rPr>
        <w:t>说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？</w:t>
      </w:r>
      <w:r>
        <w:rPr>
          <w:rFonts w:ascii="宋体" w:hAnsi="宋体" w:hint="eastAsia"/>
          <w:sz w:val="21"/>
          <w:szCs w:val="21"/>
          <w:lang w:val="en-US" w:eastAsia="zh-CN"/>
        </w:rPr>
        <w:t>（2分）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Ansi="宋体" w:hint="eastAsia"/>
          <w:sz w:val="21"/>
          <w:szCs w:val="21"/>
          <w:u w:val="single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 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Ansi="宋体" w:cs="宋体" w:hint="eastAsia"/>
          <w:kern w:val="0"/>
          <w:sz w:val="21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     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b/>
          <w:bCs/>
          <w:kern w:val="0"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kern w:val="0"/>
          <w:sz w:val="21"/>
          <w:szCs w:val="21"/>
          <w:lang w:val="en-US" w:eastAsia="zh-CN"/>
        </w:rPr>
        <w:t>二、阅读与欣赏（40分）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  <w:t>（一）阅读《藤野先生》选段，完成5--10题（14分）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过了一星期，大约是星期六，他使助手来叫我了。到得研究室，见他坐在人骨和许多单独的头骨中间，——他其时正在研究着头骨，后来有一篇论文在本校的杂志上发表出来。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“我的讲义，你能抄下来么？”他问。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“可以抄一点。”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“拿来我看！”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我交出所抄的讲义去，他收下</w:t>
      </w:r>
      <w:r>
        <w:rPr>
          <w:rFonts w:ascii="宋体" w:hAnsi="宋体" w:hint="eastAsia"/>
          <w:color w:val="000000"/>
          <w:sz w:val="21"/>
          <w:szCs w:val="21"/>
        </w:rPr>
        <w:t>了，第二三天</w:t>
      </w:r>
      <w:r>
        <w:rPr>
          <w:rFonts w:ascii="宋体" w:hAnsi="宋体" w:hint="eastAsia"/>
          <w:sz w:val="21"/>
          <w:szCs w:val="21"/>
        </w:rPr>
        <w:t>便还我，并且说，此后每星期要送他看一回。我拿下来打开看时，很吃一惊，同时感到一种不安和感激。原来我的讲义已经从头到末，都用红</w:t>
      </w:r>
      <w:r>
        <w:rPr>
          <w:rFonts w:ascii="宋体" w:hAnsi="宋体" w:hint="eastAsia"/>
          <w:sz w:val="21"/>
          <w:szCs w:val="21"/>
        </w:rPr>
        <w:drawing>
          <wp:inline distT="0" distB="0" distL="114300" distR="114300">
            <wp:extent cx="18415" cy="13970"/>
            <wp:effectExtent l="0" t="0" r="0" b="0"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1"/>
          <w:szCs w:val="21"/>
        </w:rPr>
        <w:t>笔添改过了，不但增加了许多脱漏的地方，连文法的错误，也都一一订正。这样一直继续到教完了他所担任的功课；骨学，血管学，神经学</w:t>
      </w:r>
      <w:r>
        <w:rPr>
          <w:rFonts w:ascii="宋体" w:hAnsi="宋体" w:hint="eastAsia"/>
          <w:sz w:val="21"/>
          <w:szCs w:val="21"/>
        </w:rPr>
        <w:drawing>
          <wp:inline distT="0" distB="0" distL="114300" distR="114300">
            <wp:extent cx="18415" cy="12700"/>
            <wp:effectExtent l="0" t="0" r="0" b="0"/>
            <wp:docPr id="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可惜我那时太不用功，有时也</w:t>
      </w:r>
      <w:r>
        <w:rPr>
          <w:rFonts w:ascii="宋体" w:hAnsi="宋体" w:hint="eastAsia"/>
          <w:color w:val="000000"/>
          <w:sz w:val="21"/>
          <w:szCs w:val="21"/>
        </w:rPr>
        <w:t>很任性。还记</w:t>
      </w:r>
      <w:r>
        <w:rPr>
          <w:rFonts w:ascii="宋体" w:hAnsi="宋体" w:hint="eastAsia"/>
          <w:sz w:val="21"/>
          <w:szCs w:val="21"/>
        </w:rPr>
        <w:t>得有一回藤野先生将我叫到他的研究室里去，翻出我那讲义上的一个图来，是下臂的血管，指着，向我和蔼的说道：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“你看，你将这条血管移了一点</w:t>
      </w:r>
      <w:r>
        <w:rPr>
          <w:rFonts w:ascii="宋体" w:hAnsi="宋体" w:hint="eastAsia"/>
          <w:color w:val="000000"/>
          <w:sz w:val="21"/>
          <w:szCs w:val="21"/>
        </w:rPr>
        <w:t>位置了。——</w:t>
      </w:r>
      <w:r>
        <w:rPr>
          <w:rFonts w:ascii="宋体" w:hAnsi="宋体" w:hint="eastAsia"/>
          <w:sz w:val="21"/>
          <w:szCs w:val="21"/>
        </w:rPr>
        <w:t>自然，这样一移，的确比较的好看些，然而解剖图不是美术，实物是那么样的，我们没法改换它。现在我给你改好了，以后你要全照着黑板上那样的画。”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但是我不服气，口头答应着，心里却想道：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“图还是我画的不错；至于实在的情形，我心里自然记得的。”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学年试验完毕之后，我便到东京玩了</w:t>
      </w:r>
      <w:r>
        <w:rPr>
          <w:rFonts w:ascii="宋体" w:hAnsi="宋体" w:hint="eastAsia"/>
          <w:color w:val="000000"/>
          <w:sz w:val="21"/>
          <w:szCs w:val="21"/>
        </w:rPr>
        <w:t>一夏天，秋初</w:t>
      </w:r>
      <w:r>
        <w:rPr>
          <w:rFonts w:ascii="宋体" w:hAnsi="宋体" w:hint="eastAsia"/>
          <w:sz w:val="21"/>
          <w:szCs w:val="21"/>
        </w:rPr>
        <w:t>再回学校，成绩早已发表了，同学一百余人之中，我在中间，不过是没有落第。这回藤野先生所担任的功课，是解剖实习和局部解剖学。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解剖实习了大概一星期，他又叫我去了，很高兴地，仍用了极有抑扬的声调对我说道：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“我因为听说中国人是很敬重鬼的，所以很担心，怕你不肯解剖尸体。现在总算放心了，没有这回事。”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contextualSpacing/>
        <w:jc w:val="both"/>
        <w:textAlignment w:val="auto"/>
        <w:outlineLvl w:val="9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但他也偶有使我很为难的时</w:t>
      </w:r>
      <w:r>
        <w:rPr>
          <w:rFonts w:ascii="宋体" w:hAnsi="宋体" w:hint="eastAsia"/>
          <w:color w:val="000000"/>
          <w:sz w:val="21"/>
          <w:szCs w:val="21"/>
        </w:rPr>
        <w:t>候。他听说中</w:t>
      </w:r>
      <w:r>
        <w:rPr>
          <w:rFonts w:ascii="宋体" w:hAnsi="宋体" w:hint="eastAsia"/>
          <w:sz w:val="21"/>
          <w:szCs w:val="21"/>
        </w:rPr>
        <w:t>国的女人是裹脚的，但不知道详细，所以要问我怎么裹法，足骨变成怎样的畸形，还叹息道，“总要看一看才知道。究竟是怎么一回事？”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5</w:t>
      </w:r>
      <w:r>
        <w:rPr>
          <w:rFonts w:ascii="宋体" w:hAnsi="宋体" w:hint="eastAsia"/>
          <w:sz w:val="21"/>
          <w:szCs w:val="21"/>
        </w:rPr>
        <w:t>.概括选段的主要内容。（2分）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                             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6</w:t>
      </w:r>
      <w:r>
        <w:rPr>
          <w:rFonts w:ascii="宋体" w:hAnsi="宋体" w:hint="eastAsia"/>
          <w:sz w:val="21"/>
          <w:szCs w:val="21"/>
        </w:rPr>
        <w:t>.用简洁的语言概括本文段“我”和藤野先生相处的四件事。（4分）</w:t>
      </w:r>
    </w:p>
    <w:p>
      <w:pPr>
        <w:bidi w:val="0"/>
        <w:spacing w:line="400" w:lineRule="exact"/>
        <w:contextualSpacing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 w:hint="eastAsia"/>
          <w:sz w:val="21"/>
          <w:szCs w:val="21"/>
        </w:rPr>
        <w:t>（1）</w:t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 w:val="21"/>
          <w:szCs w:val="21"/>
          <w:u w:val="single"/>
        </w:rPr>
        <w:t xml:space="preserve">   </w:t>
      </w:r>
      <w:r>
        <w:rPr>
          <w:rFonts w:ascii="宋体" w:hAnsi="宋体" w:hint="eastAsia"/>
          <w:sz w:val="21"/>
          <w:szCs w:val="21"/>
          <w:u w:val="single"/>
        </w:rPr>
        <w:drawing>
          <wp:inline distT="0" distB="0" distL="114300" distR="114300">
            <wp:extent cx="18415" cy="17780"/>
            <wp:effectExtent l="0" t="0" r="0" b="0"/>
            <wp:docPr id="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1"/>
          <w:szCs w:val="21"/>
        </w:rPr>
        <w:t>（2）</w:t>
      </w:r>
      <w:r>
        <w:rPr>
          <w:rFonts w:ascii="宋体" w:hAnsi="宋体" w:hint="eastAsia"/>
          <w:sz w:val="21"/>
          <w:szCs w:val="21"/>
          <w:u w:val="single"/>
        </w:rPr>
        <w:t xml:space="preserve">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hint="eastAsia"/>
          <w:sz w:val="21"/>
          <w:szCs w:val="21"/>
          <w:u w:val="single"/>
        </w:rPr>
        <w:t xml:space="preserve">   </w:t>
      </w:r>
      <w:r>
        <w:rPr>
          <w:rFonts w:ascii="宋体" w:hAnsi="宋体" w:hint="eastAsia"/>
          <w:sz w:val="21"/>
          <w:szCs w:val="21"/>
        </w:rPr>
        <w:t>（3）</w:t>
      </w:r>
      <w:r>
        <w:rPr>
          <w:rFonts w:ascii="宋体" w:hAnsi="宋体" w:hint="eastAsia"/>
          <w:sz w:val="21"/>
          <w:szCs w:val="21"/>
          <w:u w:val="single"/>
        </w:rPr>
        <w:t xml:space="preserve">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1"/>
          <w:szCs w:val="21"/>
          <w:u w:val="single"/>
        </w:rPr>
        <w:t xml:space="preserve">    </w:t>
      </w:r>
      <w:r>
        <w:rPr>
          <w:rFonts w:ascii="宋体" w:hAnsi="宋体" w:hint="eastAsia"/>
          <w:sz w:val="21"/>
          <w:szCs w:val="21"/>
        </w:rPr>
        <w:t>（4）</w:t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1"/>
          <w:szCs w:val="21"/>
          <w:u w:val="single"/>
        </w:rPr>
        <w:t xml:space="preserve">      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7</w:t>
      </w:r>
      <w:r>
        <w:rPr>
          <w:rFonts w:ascii="宋体" w:hAnsi="宋体" w:hint="eastAsia"/>
          <w:sz w:val="21"/>
          <w:szCs w:val="21"/>
        </w:rPr>
        <w:t>.藤野先生对鲁迅的关心</w:t>
      </w:r>
      <w:r>
        <w:rPr>
          <w:rFonts w:ascii="宋体" w:hAnsi="宋体" w:hint="eastAsia"/>
          <w:color w:val="000000"/>
          <w:sz w:val="21"/>
          <w:szCs w:val="21"/>
        </w:rPr>
        <w:t>是见诸行动的</w:t>
      </w:r>
      <w:r>
        <w:rPr>
          <w:rFonts w:ascii="宋体" w:hAnsi="宋体" w:hint="eastAsia"/>
          <w:sz w:val="21"/>
          <w:szCs w:val="21"/>
        </w:rPr>
        <w:t>，而且极为认真负责的，这从他看鲁迅抄的讲义中得到了具体的体现。其中最能表现“及时”的词语是</w:t>
      </w:r>
      <w:r>
        <w:rPr>
          <w:rFonts w:ascii="宋体" w:hAnsi="宋体" w:hint="eastAsia"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sz w:val="21"/>
          <w:szCs w:val="21"/>
        </w:rPr>
        <w:t xml:space="preserve"> ；最能体现“全面”的词语是</w:t>
      </w:r>
      <w:r>
        <w:rPr>
          <w:rFonts w:ascii="宋体" w:hAnsi="宋体" w:hint="eastAsia"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sz w:val="21"/>
          <w:szCs w:val="21"/>
        </w:rPr>
        <w:t xml:space="preserve"> ；最能体现“细致”的词语是</w:t>
      </w:r>
      <w:r>
        <w:rPr>
          <w:rFonts w:ascii="宋体" w:hAnsi="宋体" w:hint="eastAsia"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sz w:val="21"/>
          <w:szCs w:val="21"/>
        </w:rPr>
        <w:t xml:space="preserve"> ；最能体现“始终如一”的词语是</w:t>
      </w:r>
      <w:r>
        <w:rPr>
          <w:rFonts w:ascii="宋体" w:hAnsi="宋体" w:hint="eastAsia"/>
          <w:sz w:val="21"/>
          <w:szCs w:val="21"/>
          <w:u w:val="single"/>
        </w:rPr>
        <w:t xml:space="preserve">          </w:t>
      </w:r>
      <w:r>
        <w:rPr>
          <w:rFonts w:ascii="宋体" w:hAnsi="宋体" w:hint="eastAsia"/>
          <w:sz w:val="21"/>
          <w:szCs w:val="21"/>
        </w:rPr>
        <w:t xml:space="preserve"> 。（4分）</w:t>
      </w:r>
    </w:p>
    <w:p>
      <w:pPr>
        <w:bidi w:val="0"/>
        <w:spacing w:line="400" w:lineRule="exact"/>
        <w:contextualSpacing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8</w:t>
      </w:r>
      <w:r>
        <w:rPr>
          <w:rFonts w:ascii="宋体" w:hAnsi="宋体" w:hint="eastAsia"/>
          <w:sz w:val="21"/>
          <w:szCs w:val="21"/>
        </w:rPr>
        <w:t>.本文段主要采用_________、_________ 的描写方法来表现人物形象。（2分）</w:t>
      </w:r>
    </w:p>
    <w:p>
      <w:pPr>
        <w:bidi w:val="0"/>
        <w:spacing w:line="400" w:lineRule="exact"/>
        <w:contextualSpacing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9</w:t>
      </w:r>
      <w:r>
        <w:rPr>
          <w:rFonts w:ascii="宋体" w:hAnsi="宋体" w:hint="eastAsia"/>
          <w:sz w:val="21"/>
          <w:szCs w:val="21"/>
        </w:rPr>
        <w:t>.“我拿下来打开看时，很吃一惊，同时感到一种不安和感激”，“我”因何“吃了一惊”？“我”又因何“感到一种不安” ？（</w:t>
      </w:r>
      <w:r>
        <w:rPr>
          <w:rFonts w:ascii="宋体" w:hAnsi="宋体" w:hint="eastAsia"/>
          <w:sz w:val="21"/>
          <w:szCs w:val="21"/>
          <w:lang w:val="en-US" w:eastAsia="zh-CN"/>
        </w:rPr>
        <w:t>4</w:t>
      </w:r>
      <w:r>
        <w:rPr>
          <w:rFonts w:ascii="宋体" w:hAnsi="宋体" w:hint="eastAsia"/>
          <w:sz w:val="21"/>
          <w:szCs w:val="21"/>
        </w:rPr>
        <w:t>分）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Ansi="宋体" w:hint="eastAsia"/>
          <w:sz w:val="21"/>
          <w:szCs w:val="21"/>
          <w:u w:val="single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 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</w:t>
      </w:r>
    </w:p>
    <w:p>
      <w:pPr>
        <w:bidi w:val="0"/>
        <w:spacing w:line="400" w:lineRule="exact"/>
        <w:ind w:firstLine="420" w:firstLineChars="200"/>
        <w:contextualSpacing/>
        <w:rPr>
          <w:rFonts w:ascii="宋体" w:hAnsi="宋体" w:hint="eastAsia"/>
          <w:sz w:val="21"/>
          <w:szCs w:val="21"/>
          <w:u w:val="single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 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leftChars="0" w:rightChars="0"/>
        <w:jc w:val="both"/>
        <w:textAlignment w:val="auto"/>
        <w:rPr>
          <w:rFonts w:ascii="宋体" w:hint="eastAsia"/>
          <w:b/>
          <w:bCs/>
          <w:color w:val="000000"/>
          <w:sz w:val="21"/>
          <w:szCs w:val="21"/>
        </w:rPr>
      </w:pPr>
      <w:r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  <w:t>（二）阅读文段《</w:t>
      </w:r>
      <w:r>
        <w:rPr>
          <w:rFonts w:ascii="宋体" w:hint="eastAsia"/>
          <w:b/>
          <w:bCs/>
          <w:color w:val="000000"/>
          <w:sz w:val="21"/>
          <w:szCs w:val="21"/>
        </w:rPr>
        <w:t>守候一株水仙</w:t>
      </w:r>
      <w:r>
        <w:rPr>
          <w:rFonts w:ascii="宋体" w:hint="eastAsia"/>
          <w:b/>
          <w:bCs/>
          <w:color w:val="000000"/>
          <w:sz w:val="21"/>
          <w:szCs w:val="21"/>
          <w:lang w:eastAsia="zh-CN"/>
        </w:rPr>
        <w:t>》，完成</w:t>
      </w:r>
      <w:r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  <w:t>10-14题（12分）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那年春天，我把母亲从乡下接进城来同住。一进门，母亲便看到了窗台上的花，满心欢喜。窗台上，葱兰、芦荟、吊兰、茉莉……在暖暖的春风里，长得郁郁葱葱，娇艳欲滴的叶子沐浴在阳光里。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忽然，母亲看着窗台一角的花说：“这盆花都蔫了，真可惜。”母亲久居乡下，不识得那盆花。那是年前妻在县城一家花店，特意买的水仙，就因它能赶在过年前开花，能给我们的新年增添一抹淡香，让我们感受到生活的富贵和灿烂。如今，已经是阳春三月了，水仙花期早过，它的枝叶散了，耷拉着，渐渐腐朽、干枯。水仙已经走过了生命里最美的时光，赖以生存的根须已被掏空了养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我安慰母亲说：“这是水仙，花开花谢之后就变成这样了。因为我们这里的气候土壤不适合水仙生长，它以后再也不会开花了。您看到的那些开花的水仙都是从外地买过来的。”说完，我用手轻轻一提，水仙便从沙土里提出来了，一粒粒细沙稀稀落落地粘在水仙的根须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bookmarkStart w:id="0" w:name="_GoBack"/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我刚要把水仙扔掉，母亲慌忙制止我：“好歹也是生命，怎能随手扔掉呢？”母亲抢过水仙，像宝贝似的把它种在一个闲置的大花盆里，还用黑泥把它的根须盖好，压实。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看着母亲执著的样子，我没有再说什么，只能任由母亲去折腾。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母亲把水仙摆在窗台最靠近阳光的地方，日复一日地浇水、施肥、松土、除草。可尽管母亲费尽心思，它还是渐渐蔫下去，直到落尽最后一片叶子。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我以为，只要水仙落尽了叶子，母亲便会不再搭理它，可母亲仍旧日复一日地呵护它。在母亲心里，只要水仙一息尚存，就还有希望。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夏天过去了，秋天也接近了尾声，母亲告诉我说：“你知道吗，水仙又冒出绿芽了。”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我点点头，看着母亲高兴的样子，笑了。我知道，即便水仙长出了绿叶，也是一株野草，不会再开花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drawing>
          <wp:inline distT="0" distB="0" distL="114300" distR="114300">
            <wp:extent cx="18415" cy="15240"/>
            <wp:effectExtent l="0" t="0" r="0" b="0"/>
            <wp:docPr id="9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果然，一切如我所料，一年又一年过去了，水仙只管冬日里长出茂密的叶子，然后春日里悄然落尽。尽管水仙从未放弃过生命，但它丝毫也没有开花的迹象。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bookmarkEnd w:id="0"/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又是一年春草绿，当我忙完了一天的工作回到家的时候，母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drawing>
          <wp:inline distT="0" distB="0" distL="114300" distR="114300">
            <wp:extent cx="18415" cy="21590"/>
            <wp:effectExtent l="0" t="0" r="0" b="0"/>
            <wp:docPr id="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亲惊喜地告诉我：“水仙开花了！”我走近窗台，凝望着那株水仙，我惊呆了――就在一丛水仙叶子的中间，单单一朵水仙花恣意地绽放着，如从天而降的仙女，超凡脱俗。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在我们这里种植的水仙不是不能开花吗？这株水仙是怎么开花的？我惊讶得张大了嘴巴，连呼吸都屏住了。我的眼睛一眨也不敢眨地看着水仙花，生怕转眼之间这位落入凡间的仙女就要离我而去。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一株被带离故土的水仙，花开花谢之后，在快成一株干草的时候，被一位疼爱它的人拾起，小心浇灌，倍加怜惜。想不到，身处他乡的水仙，在主人日复一日年复一年的守候中竟然也能绽放出最美的花朵，以独有的姿态展现自己的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守候一株水仙，它是不会让人失望的；守候一株水仙，就是守候一个顽强的生命，就是守候一颗执著开花的心。我们的身边是不是也有一个疼爱自己的人在守候？我们的生命是不是也能像一株水仙？少一些抱怨，多一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drawing>
          <wp:inline distT="0" distB="0" distL="114300" distR="114300">
            <wp:extent cx="18415" cy="16510"/>
            <wp:effectExtent l="0" t="0" r="0" b="0"/>
            <wp:docPr id="1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些坦然；少一些嫉恨，多一些珍爱；少一些冷漠，多一些感动；珍惜生命里所有的好，让生命极致绽放，一次，又一次，再一次……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firstLine="4620" w:leftChars="0" w:rightChars="0" w:firstLineChars="2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（选自《思维与智慧》2015年第9期）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right="0" w:leftChars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</w:rPr>
      </w:pPr>
      <w:r>
        <w:rPr>
          <w:rFonts w:ascii="Arial" w:hAnsi="Arial" w:hint="eastAsia"/>
          <w:color w:val="000000"/>
          <w:sz w:val="21"/>
          <w:szCs w:val="21"/>
          <w:shd w:val="clear" w:color="auto" w:fill="FFFFFF"/>
          <w:lang w:val="en-US" w:eastAsia="zh-CN"/>
        </w:rPr>
        <w:t>10</w:t>
      </w:r>
      <w:r>
        <w:rPr>
          <w:rFonts w:ascii="宋体" w:hint="eastAsia"/>
          <w:color w:val="000000"/>
          <w:sz w:val="21"/>
          <w:szCs w:val="21"/>
        </w:rPr>
        <w:t>.</w:t>
      </w:r>
      <w:r>
        <w:rPr>
          <w:rFonts w:ascii="Arial" w:hAnsi="Arial"/>
          <w:color w:val="000000"/>
          <w:sz w:val="21"/>
          <w:szCs w:val="21"/>
          <w:shd w:val="clear" w:color="auto" w:fill="FFFFFF"/>
        </w:rPr>
        <w:t>选文作者将三个对象交织着写构建了全篇。请感知全文，从所给词语中选用最合适的三个填空。（3分）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ind w:left="0" w:right="0" w:firstLine="1260" w:leftChars="0" w:rightChars="0" w:firstLineChars="60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</w:rPr>
        <w:t>放弃 惊叹 折腾 随便 呵护 不懈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</w:rPr>
        <w:t>母 亲： 执著守候――（①</w:t>
      </w:r>
      <w:r>
        <w:rPr>
          <w:rFonts w:ascii="宋体" w:hint="eastAsia"/>
          <w:color w:val="000000"/>
          <w:sz w:val="21"/>
          <w:szCs w:val="21"/>
          <w:u w:val="single"/>
        </w:rPr>
        <w:t xml:space="preserve">           </w:t>
      </w:r>
      <w:r>
        <w:rPr>
          <w:rFonts w:ascii="宋体" w:hint="eastAsia"/>
          <w:color w:val="000000"/>
          <w:sz w:val="21"/>
          <w:szCs w:val="21"/>
        </w:rPr>
        <w:t>）生命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</w:rPr>
        <w:t>水 仙： （②</w:t>
      </w:r>
      <w:r>
        <w:rPr>
          <w:rFonts w:ascii="宋体" w:hint="eastAsia"/>
          <w:color w:val="000000"/>
          <w:sz w:val="21"/>
          <w:szCs w:val="21"/>
          <w:u w:val="single"/>
        </w:rPr>
        <w:t xml:space="preserve">           </w:t>
      </w:r>
      <w:r>
        <w:rPr>
          <w:rFonts w:ascii="宋体" w:hint="eastAsia"/>
          <w:color w:val="000000"/>
          <w:sz w:val="21"/>
          <w:szCs w:val="21"/>
        </w:rPr>
        <w:t>）生长―― 绽放生命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</w:rPr>
        <w:t>“我”： 难信事实――（③</w:t>
      </w:r>
      <w:r>
        <w:rPr>
          <w:rFonts w:ascii="宋体" w:hint="eastAsia"/>
          <w:color w:val="000000"/>
          <w:sz w:val="21"/>
          <w:szCs w:val="21"/>
          <w:u w:val="single"/>
        </w:rPr>
        <w:t xml:space="preserve">           </w:t>
      </w:r>
      <w:r>
        <w:rPr>
          <w:rFonts w:ascii="宋体" w:hint="eastAsia"/>
          <w:color w:val="000000"/>
          <w:sz w:val="21"/>
          <w:szCs w:val="21"/>
        </w:rPr>
        <w:t>）生命</w:t>
      </w:r>
    </w:p>
    <w:p>
      <w:pPr>
        <w:numPr>
          <w:ilvl w:val="0"/>
          <w:numId w:val="5"/>
        </w:numPr>
        <w:spacing w:line="360" w:lineRule="auto"/>
        <w:rPr>
          <w:rFonts w:ascii="宋体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</w:rPr>
        <w:t>选文运用对比，更加鲜明地表现了文章主题。请问全文作了哪些对比（至少列出两条）？（</w:t>
      </w:r>
      <w:r>
        <w:rPr>
          <w:rFonts w:ascii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hint="eastAsia"/>
          <w:color w:val="000000"/>
          <w:sz w:val="21"/>
          <w:szCs w:val="21"/>
        </w:rPr>
        <w:t>分）</w:t>
      </w:r>
    </w:p>
    <w:p>
      <w:pPr>
        <w:numPr>
          <w:ilvl w:val="0"/>
          <w:numId w:val="0"/>
        </w:numPr>
        <w:spacing w:line="360" w:lineRule="auto"/>
        <w:rPr>
          <w:rFonts w:ascii="宋体" w:hint="eastAsia"/>
          <w:color w:val="000000"/>
          <w:sz w:val="21"/>
          <w:szCs w:val="21"/>
          <w:u w:val="single"/>
        </w:rPr>
      </w:pPr>
      <w:r>
        <w:rPr>
          <w:rFonts w:ascii="宋体" w:hint="eastAsia"/>
          <w:color w:val="000000"/>
          <w:sz w:val="21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ascii="宋体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12</w:t>
      </w:r>
      <w:r>
        <w:rPr>
          <w:rFonts w:ascii="宋体" w:hint="eastAsia"/>
          <w:color w:val="000000"/>
          <w:sz w:val="21"/>
          <w:szCs w:val="21"/>
        </w:rPr>
        <w:t>.从修辞的角度品析下面句子的妙处。（</w:t>
      </w:r>
      <w:r>
        <w:rPr>
          <w:rFonts w:ascii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hint="eastAsia"/>
          <w:color w:val="000000"/>
          <w:sz w:val="21"/>
          <w:szCs w:val="21"/>
        </w:rPr>
        <w:t>分）</w:t>
      </w:r>
    </w:p>
    <w:p>
      <w:pPr>
        <w:spacing w:line="360" w:lineRule="auto"/>
        <w:rPr>
          <w:rFonts w:ascii="宋体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</w:rPr>
        <w:t>就在一丛水仙叶子的中间，单单一朵水仙花恣意地绽放着，如从天而降的仙女，超凡脱俗。</w:t>
      </w:r>
    </w:p>
    <w:p>
      <w:pPr>
        <w:spacing w:line="360" w:lineRule="auto"/>
        <w:rPr>
          <w:rFonts w:ascii="宋体" w:hint="eastAsia"/>
          <w:color w:val="000000"/>
          <w:sz w:val="21"/>
          <w:szCs w:val="21"/>
          <w:u w:val="single"/>
        </w:rPr>
      </w:pPr>
      <w:r>
        <w:rPr>
          <w:rFonts w:ascii="宋体" w:hint="eastAsia"/>
          <w:color w:val="000000"/>
          <w:sz w:val="21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60" w:lineRule="auto"/>
        <w:rPr>
          <w:rFonts w:ascii="宋体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13</w:t>
      </w:r>
      <w:r>
        <w:rPr>
          <w:rFonts w:ascii="宋体" w:hint="eastAsia"/>
          <w:color w:val="000000"/>
          <w:sz w:val="21"/>
          <w:szCs w:val="21"/>
        </w:rPr>
        <w:t>.联系上下文，说说下面加点词语的表达效果。（</w:t>
      </w:r>
      <w:r>
        <w:rPr>
          <w:rFonts w:ascii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hint="eastAsia"/>
          <w:color w:val="000000"/>
          <w:sz w:val="21"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宋体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</w:rPr>
        <w:t>在主人</w:t>
      </w:r>
      <w:r>
        <w:rPr>
          <w:rFonts w:ascii="宋体" w:hint="eastAsia"/>
          <w:color w:val="000000"/>
          <w:sz w:val="21"/>
          <w:szCs w:val="21"/>
          <w:em w:val="dot"/>
        </w:rPr>
        <w:t>日复一日年复一年</w:t>
      </w:r>
      <w:r>
        <w:rPr>
          <w:rFonts w:ascii="宋体" w:hint="eastAsia"/>
          <w:color w:val="000000"/>
          <w:sz w:val="21"/>
          <w:szCs w:val="21"/>
        </w:rPr>
        <w:t>的守候中竟然也能绽放出最美的花朵，以独有的姿态展现自己的价值。</w:t>
      </w:r>
    </w:p>
    <w:p>
      <w:pPr>
        <w:spacing w:line="360" w:lineRule="auto"/>
        <w:rPr>
          <w:rFonts w:ascii="宋体" w:hint="eastAsia"/>
          <w:color w:val="000000"/>
          <w:sz w:val="21"/>
          <w:szCs w:val="21"/>
          <w:u w:val="single"/>
        </w:rPr>
      </w:pPr>
      <w:r>
        <w:rPr>
          <w:rFonts w:ascii="宋体" w:hint="eastAsia"/>
          <w:color w:val="000000"/>
          <w:sz w:val="21"/>
          <w:szCs w:val="21"/>
          <w:u w:val="single"/>
        </w:rPr>
        <w:t xml:space="preserve">       </w:t>
      </w:r>
      <w:r>
        <w:rPr>
          <w:rFonts w:ascii="宋体" w:hint="eastAsia"/>
          <w:color w:val="000000"/>
          <w:sz w:val="21"/>
          <w:szCs w:val="21"/>
          <w:u w:val="single"/>
        </w:rPr>
        <w:drawing>
          <wp:inline distT="0" distB="0" distL="114300" distR="114300">
            <wp:extent cx="18415" cy="16510"/>
            <wp:effectExtent l="0" t="0" r="0" b="0"/>
            <wp:docPr id="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color w:val="00000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rPr>
          <w:rFonts w:ascii="宋体" w:hint="eastAsia"/>
          <w:color w:val="000000"/>
          <w:sz w:val="21"/>
          <w:szCs w:val="21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14</w:t>
      </w:r>
      <w:r>
        <w:rPr>
          <w:rFonts w:ascii="宋体" w:hint="eastAsia"/>
          <w:color w:val="000000"/>
          <w:sz w:val="21"/>
          <w:szCs w:val="21"/>
        </w:rPr>
        <w:t>.选文最后由物及人，谈到了怎样对待生命和人生。其中最能引起你共鸣的是哪个观点？为什么？（</w:t>
      </w:r>
      <w:r>
        <w:rPr>
          <w:rFonts w:ascii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hint="eastAsia"/>
          <w:color w:val="000000"/>
          <w:sz w:val="21"/>
          <w:szCs w:val="21"/>
        </w:rPr>
        <w:t>分）</w:t>
      </w:r>
    </w:p>
    <w:p>
      <w:pPr>
        <w:spacing w:line="360" w:lineRule="auto"/>
        <w:rPr>
          <w:rFonts w:ascii="宋体" w:hint="eastAsia"/>
          <w:color w:val="000000"/>
          <w:sz w:val="21"/>
          <w:szCs w:val="21"/>
          <w:u w:val="single"/>
        </w:rPr>
      </w:pPr>
      <w:r>
        <w:rPr>
          <w:rFonts w:ascii="宋体" w:hint="eastAsia"/>
          <w:color w:val="000000"/>
          <w:sz w:val="21"/>
          <w:szCs w:val="21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阅读《三峡》和《答谢中书书》，完成</w:t>
      </w:r>
      <w:r>
        <w:rPr>
          <w:rFonts w:asciiTheme="minorEastAsia" w:eastAsiaTheme="minorEastAsia" w:hAnsiTheme="minorEastAsia" w:cstheme="minorEastAsia" w:hint="eastAsia"/>
          <w:b/>
          <w:bCs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15</w:t>
      </w:r>
      <w:r>
        <w:rPr>
          <w:rFonts w:asciiTheme="minorEastAsia" w:eastAsiaTheme="minorEastAsia" w:hAnsiTheme="minorEastAsia" w:cstheme="minorEastAsia" w:hint="eastAsia"/>
          <w:b/>
          <w:bCs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-</w:t>
      </w:r>
      <w:r>
        <w:rPr>
          <w:rFonts w:asciiTheme="minorEastAsia" w:eastAsiaTheme="minorEastAsia" w:hAnsiTheme="minorEastAsia" w:cstheme="minorEastAsia" w:hint="eastAsia"/>
          <w:b/>
          <w:bCs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17</w:t>
      </w:r>
      <w:r>
        <w:rPr>
          <w:rFonts w:asciiTheme="minorEastAsia" w:eastAsiaTheme="minorEastAsia" w:hAnsiTheme="minorEastAsia" w:cstheme="minorEastAsia" w:hint="eastAsia"/>
          <w:b/>
          <w:bCs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题。</w:t>
      </w:r>
      <w:r>
        <w:rPr>
          <w:rFonts w:asciiTheme="minorEastAsia" w:eastAsiaTheme="minorEastAsia" w:hAnsiTheme="minorEastAsia" w:cstheme="minorEastAsia" w:hint="eastAsia"/>
          <w:b/>
          <w:bCs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/>
          <w:bCs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210" w:leftChars="0" w:rightChars="0" w:firstLineChars="10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【甲】自三峡七百里中，两岸连山，略无阙处；重岩叠嶂，隐天蔽日：自非亭午夜分，不见曦月。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至于夏水襄陵，沿溯阻绝。或王命急宣，有时朝发白帝，暮到江陵，其间千二百里，虽乘奔御风，不以疾也。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春冬之时，则素湍绿潭，回清倒影。绝巘多生怪柏，悬泉瀑布，飞漱其间，清荣峻茂，良多趣味。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firstLine="420" w:leftChars="0" w:rightChars="0" w:firstLineChars="20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每至晴初霜旦，林寒涧肃，常有高猿长啸，属引凄异。空谷传响，哀转久绝。故渔者歌曰：“巴东三峡巫峡长，猿鸣三声泪沾裳！”  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left="0" w:right="0" w:leftChars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　【乙】山川之美，古来共谈。高峰入云，清流见底。两岸石壁，五色交辉。青林翠竹，四时俱备。晓雾将歇，猿鸟乱鸣；夕日欲颓，沉鳞竞跃。实是欲界①之仙都。自康乐②以来，未复有能与其奇者。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 xml:space="preserve">15、结合文意，解释下列划线的词。(4分) 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略无</w:t>
      </w:r>
      <w:r>
        <w:rPr>
          <w:rFonts w:ascii="宋体" w:hint="eastAsia"/>
          <w:color w:val="000000"/>
          <w:sz w:val="21"/>
          <w:szCs w:val="21"/>
          <w:u w:val="single"/>
          <w:lang w:val="en-US" w:eastAsia="zh-CN"/>
        </w:rPr>
        <w:t>阙</w:t>
      </w:r>
      <w:r>
        <w:rPr>
          <w:rFonts w:ascii="宋体" w:hint="eastAsia"/>
          <w:color w:val="000000"/>
          <w:sz w:val="21"/>
          <w:szCs w:val="21"/>
          <w:lang w:val="en-US" w:eastAsia="zh-CN"/>
        </w:rPr>
        <w:t>处（          ）       (2)</w:t>
      </w:r>
      <w:r>
        <w:rPr>
          <w:rFonts w:ascii="宋体" w:hint="eastAsia"/>
          <w:color w:val="000000"/>
          <w:sz w:val="21"/>
          <w:szCs w:val="21"/>
          <w:u w:val="single"/>
          <w:lang w:val="en-US" w:eastAsia="zh-CN"/>
        </w:rPr>
        <w:t>良</w:t>
      </w:r>
      <w:r>
        <w:rPr>
          <w:rFonts w:ascii="宋体" w:hint="eastAsia"/>
          <w:color w:val="000000"/>
          <w:sz w:val="21"/>
          <w:szCs w:val="21"/>
          <w:lang w:val="en-US" w:eastAsia="zh-CN"/>
        </w:rPr>
        <w:t xml:space="preserve">多趣味 （           ）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晓雾将</w:t>
      </w:r>
      <w:r>
        <w:rPr>
          <w:rFonts w:ascii="宋体" w:hint="eastAsia"/>
          <w:color w:val="000000"/>
          <w:sz w:val="21"/>
          <w:szCs w:val="21"/>
          <w:u w:val="single"/>
          <w:lang w:val="en-US" w:eastAsia="zh-CN"/>
        </w:rPr>
        <w:t>歇</w:t>
      </w:r>
      <w:r>
        <w:rPr>
          <w:rFonts w:ascii="宋体" w:hint="eastAsia"/>
          <w:color w:val="000000"/>
          <w:sz w:val="21"/>
          <w:szCs w:val="21"/>
          <w:lang w:val="en-US" w:eastAsia="zh-CN"/>
        </w:rPr>
        <w:t>（          ）      (4) 未复有能</w:t>
      </w:r>
      <w:r>
        <w:rPr>
          <w:rFonts w:ascii="宋体" w:hint="eastAsia"/>
          <w:color w:val="000000"/>
          <w:sz w:val="21"/>
          <w:szCs w:val="21"/>
          <w:u w:val="single"/>
          <w:lang w:val="en-US" w:eastAsia="zh-CN"/>
        </w:rPr>
        <w:t>与</w:t>
      </w:r>
      <w:r>
        <w:rPr>
          <w:rFonts w:ascii="宋体" w:hint="eastAsia"/>
          <w:color w:val="000000"/>
          <w:sz w:val="21"/>
          <w:szCs w:val="21"/>
          <w:lang w:val="en-US" w:eastAsia="zh-CN"/>
        </w:rPr>
        <w:t>其奇者（            ）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16将下面句子翻译成现代汉语(4分)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(1)属引凄异，空谷传响，哀转久绝.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int="eastAsia"/>
          <w:color w:val="000000"/>
          <w:sz w:val="21"/>
          <w:szCs w:val="21"/>
          <w:u w:val="single"/>
        </w:rPr>
        <w:t xml:space="preserve">                                                                            </w:t>
      </w:r>
      <w:r>
        <w:rPr>
          <w:rFonts w:ascii="宋体" w:hint="eastAsia"/>
          <w:color w:val="000000"/>
          <w:sz w:val="21"/>
          <w:szCs w:val="21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夕日欲颓，沉鳞竞跃。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int="eastAsia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int="eastAsia"/>
          <w:color w:val="000000"/>
          <w:sz w:val="21"/>
          <w:szCs w:val="21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16、两文都写到了“猿鸣”，请分别说明“猿鸣”各渲染了怎样的气氛。(2分)</w:t>
      </w:r>
    </w:p>
    <w:p>
      <w:pPr>
        <w:bidi w:val="0"/>
        <w:spacing w:line="400" w:lineRule="exact"/>
        <w:contextualSpacing/>
        <w:rPr>
          <w:rFonts w:ascii="宋体" w:hAnsi="宋体" w:hint="eastAsia"/>
          <w:sz w:val="21"/>
          <w:szCs w:val="21"/>
          <w:u w:val="single"/>
        </w:rPr>
      </w:pP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</w:t>
      </w:r>
    </w:p>
    <w:p>
      <w:pPr>
        <w:bidi w:val="0"/>
        <w:spacing w:line="400" w:lineRule="exact"/>
        <w:contextualSpacing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color w:val="000000"/>
          <w:sz w:val="21"/>
          <w:szCs w:val="21"/>
          <w:lang w:val="en-US" w:eastAsia="zh-CN"/>
        </w:rPr>
        <w:t>17、两篇文章都是写山水之美文，但思想感情有差异，请说说两文不的思想感情？（4分）</w:t>
      </w:r>
    </w:p>
    <w:p>
      <w:pPr>
        <w:bidi w:val="0"/>
        <w:spacing w:line="400" w:lineRule="exact"/>
        <w:contextualSpacing/>
        <w:rPr>
          <w:rFonts w:ascii="宋体" w:hAnsi="宋体" w:hint="eastAsia"/>
          <w:sz w:val="21"/>
          <w:szCs w:val="21"/>
          <w:u w:val="single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hint="eastAsia"/>
          <w:sz w:val="21"/>
          <w:szCs w:val="21"/>
          <w:u w:val="single"/>
        </w:rPr>
        <w:t xml:space="preserve">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</w:t>
      </w:r>
    </w:p>
    <w:p>
      <w:pPr>
        <w:bidi w:val="0"/>
        <w:spacing w:line="400" w:lineRule="exact"/>
        <w:contextualSpacing/>
        <w:rPr>
          <w:rFonts w:ascii="宋体" w:hint="eastAsia"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  <w:u w:val="single"/>
        </w:rPr>
        <w:t xml:space="preserve">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   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hint="eastAsia"/>
          <w:b/>
          <w:bCs/>
          <w:color w:val="000000"/>
          <w:sz w:val="21"/>
          <w:szCs w:val="21"/>
          <w:lang w:val="en-US" w:eastAsia="zh-CN"/>
        </w:rPr>
        <w:t>作文（30+3）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jc w:val="left"/>
        <w:rPr>
          <w:rFonts w:ascii="宋体" w:eastAsia="宋体" w:hAnsi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  <w:lang w:val="en-US" w:eastAsia="zh-CN"/>
        </w:rPr>
        <w:t>阅读下面的文字，按要求作文。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200"/>
        <w:jc w:val="left"/>
        <w:rPr>
          <w:rFonts w:ascii="宋体" w:eastAsia="宋体" w:hAnsi="宋体" w:cs="宋体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寒冷时的一缕阳光是一种暖，口渴时的一杯热茶是一种暖，离别时的一声叮嘱是一种暖，伤心时的一丝安慰是一种暖，困难时的一点帮助是一种暖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……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无论何时，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“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暖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”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总萦绕我们身边，给予我们呵护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、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关爱与帮助。 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200"/>
        <w:jc w:val="left"/>
        <w:rPr>
          <w:rFonts w:ascii="宋体" w:eastAsia="宋体" w:hAnsi="宋体" w:cs="宋体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请以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“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暖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”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为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题，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结合自己的生活体验，写一篇文章。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200"/>
        <w:jc w:val="left"/>
        <w:rPr>
          <w:rFonts w:ascii="宋体" w:eastAsia="宋体" w:hAnsi="宋体" w:cs="宋体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提示与要求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ind w:firstLine="420" w:firstLineChars="200"/>
        <w:jc w:val="left"/>
        <w:rPr>
          <w:rFonts w:ascii="宋体" w:eastAsia="宋体" w:hAnsi="宋体" w:cs="宋体"/>
          <w:ker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立意自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定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写出你的经历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、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感悟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、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认识。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jc w:val="left"/>
        <w:rPr>
          <w:rFonts w:ascii="宋体" w:eastAsia="宋体" w:hAnsi="宋体" w:cs="宋体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 可以大胆选择你最能驾驭的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文体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进行写作。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jc w:val="left"/>
        <w:rPr>
          <w:rFonts w:ascii="宋体" w:eastAsia="宋体" w:hAnsi="宋体" w:cs="宋体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文中不得出现真实的地名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、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校名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、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人名等信息。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不要套作，不要抄袭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考虑到内容的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充实，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文章不要少于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600字。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sectPr>
      <w:footerReference w:type="default" r:id="rId8"/>
      <w:pgSz w:w="11906" w:h="16838"/>
      <w:pgMar w:top="1440" w:right="1800" w:bottom="1440" w:left="1800" w:header="851" w:footer="992" w:gutter="0"/>
      <w:pgNumType w:fmt="decimal"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兰亭超细黑简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Times New Romance">
    <w:altName w:val="Time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zuoyeFont_mathFont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G Times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100" w:firstLineChars="1000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  <w:lang w:eastAsia="zh-CN"/>
      </w:rPr>
      <w:t>八年级语文试卷</w:t>
    </w:r>
    <w:r>
      <w:rPr>
        <w:rFonts w:hint="eastAsia"/>
        <w:lang w:val="en-US" w:eastAsia="zh-CN"/>
      </w:rPr>
      <w:t xml:space="preserve">        第    页        共6页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A0A938E"/>
    <w:multiLevelType w:val="singleLevel"/>
    <w:tmpl w:val="5A0A938E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0A93D7"/>
    <w:multiLevelType w:val="singleLevel"/>
    <w:tmpl w:val="5A0A93D7"/>
    <w:lvl w:ilvl="0">
      <w:start w:val="1"/>
      <w:numFmt w:val="decimal"/>
      <w:suff w:val="nothing"/>
      <w:lvlText w:val="%1、"/>
      <w:lvlJc w:val="left"/>
    </w:lvl>
  </w:abstractNum>
  <w:abstractNum w:abstractNumId="2">
    <w:nsid w:val="5A0AA673"/>
    <w:multiLevelType w:val="singleLevel"/>
    <w:tmpl w:val="5A0AA673"/>
    <w:lvl w:ilvl="0">
      <w:start w:val="2"/>
      <w:numFmt w:val="decimal"/>
      <w:suff w:val="nothing"/>
      <w:lvlText w:val="（%1）"/>
      <w:lvlJc w:val="left"/>
    </w:lvl>
  </w:abstractNum>
  <w:abstractNum w:abstractNumId="3">
    <w:nsid w:val="5A0AADD0"/>
    <w:multiLevelType w:val="singleLevel"/>
    <w:tmpl w:val="5A0AADD0"/>
    <w:lvl w:ilvl="0">
      <w:start w:val="1"/>
      <w:numFmt w:val="decimal"/>
      <w:suff w:val="nothing"/>
      <w:lvlText w:val="（%1）"/>
      <w:lvlJc w:val="left"/>
    </w:lvl>
  </w:abstractNum>
  <w:abstractNum w:abstractNumId="4">
    <w:nsid w:val="5A0AB441"/>
    <w:multiLevelType w:val="singleLevel"/>
    <w:tmpl w:val="5A0AB441"/>
    <w:lvl w:ilvl="0">
      <w:start w:val="3"/>
      <w:numFmt w:val="chineseCounting"/>
      <w:suff w:val="nothing"/>
      <w:lvlText w:val="（%1）"/>
      <w:lvlJc w:val="left"/>
    </w:lvl>
  </w:abstractNum>
  <w:abstractNum w:abstractNumId="5">
    <w:nsid w:val="5A0BE203"/>
    <w:multiLevelType w:val="singleLevel"/>
    <w:tmpl w:val="5A0BE203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6">
    <w:nsid w:val="5A0BE29B"/>
    <w:multiLevelType w:val="singleLevel"/>
    <w:tmpl w:val="5A0BE29B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7">
    <w:nsid w:val="5A0BE52F"/>
    <w:multiLevelType w:val="singleLevel"/>
    <w:tmpl w:val="5A0BE52F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8">
    <w:nsid w:val="5A0BE798"/>
    <w:multiLevelType w:val="singleLevel"/>
    <w:tmpl w:val="5A0BE798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A0BEAAE"/>
    <w:multiLevelType w:val="singleLevel"/>
    <w:tmpl w:val="5A0BEAAE"/>
    <w:lvl w:ilvl="0">
      <w:start w:val="3"/>
      <w:numFmt w:val="chineseCounting"/>
      <w:suff w:val="nothing"/>
      <w:lvlText w:val="%1、"/>
      <w:lvlJc w:val="left"/>
    </w:lvl>
  </w:abstractNum>
  <w:abstractNum w:abstractNumId="10">
    <w:nsid w:val="5A0BF7D1"/>
    <w:multiLevelType w:val="singleLevel"/>
    <w:tmpl w:val="5A0BF7D1"/>
    <w:lvl w:ilvl="0">
      <w:start w:val="18"/>
      <w:numFmt w:val="decimal"/>
      <w:suff w:val="nothing"/>
      <w:lvlText w:val="%1、"/>
      <w:lvlJc w:val="left"/>
    </w:lvl>
  </w:abstractNum>
  <w:abstractNum w:abstractNumId="11">
    <w:nsid w:val="5A0BF8FD"/>
    <w:multiLevelType w:val="singleLevel"/>
    <w:tmpl w:val="5A0BF8FD"/>
    <w:lvl w:ilvl="0">
      <w:start w:val="1"/>
      <w:numFmt w:val="decimal"/>
      <w:lvlText w:val="（%1)"/>
      <w:lvlJc w:val="left"/>
      <w:pPr>
        <w:tabs>
          <w:tab w:val="left" w:pos="312"/>
        </w:tabs>
      </w:pPr>
    </w:lvl>
  </w:abstractNum>
  <w:abstractNum w:abstractNumId="12">
    <w:nsid w:val="5A0BF929"/>
    <w:multiLevelType w:val="singleLevel"/>
    <w:tmpl w:val="5A0BF929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</cp:revision>
  <cp:lastPrinted>2017-11-17T01:16:18Z</cp:lastPrinted>
  <dcterms:created xsi:type="dcterms:W3CDTF">2017-11-14T01:35:00Z</dcterms:created>
  <dcterms:modified xsi:type="dcterms:W3CDTF">2017-11-17T01:16:52Z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