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</w:pPr>
      <w:r>
        <w:rPr>
          <w:rFonts w:ascii="宋体" w:hAnsi="宋体" w:eastAsia="宋体" w:cs="宋体"/>
          <w:b/>
          <w:bCs/>
          <w:sz w:val="36"/>
          <w:szCs w:val="36"/>
          <w:rtl w:val="0"/>
        </w:rPr>
        <w:pict>
          <v:shape id="_x0000_s1025" o:spid="_x0000_s1025" o:spt="75" type="#_x0000_t75" style="position:absolute;left:0pt;margin-left:949pt;margin-top:885pt;height:28pt;width:3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宋体" w:hAnsi="宋体" w:eastAsia="宋体" w:cs="宋体"/>
          <w:b/>
          <w:bCs/>
          <w:sz w:val="36"/>
          <w:szCs w:val="36"/>
          <w:rtl w:val="0"/>
        </w:rPr>
        <w:t>2017-2018学年甘肃省白银市会宁县八年级（下）期中物理试卷</w:t>
      </w:r>
    </w:p>
    <w:p>
      <w:pPr>
        <w:bidi w:val="0"/>
        <w:jc w:val="left"/>
        <w:rPr>
          <w:rtl w:val="0"/>
        </w:rPr>
      </w:pPr>
    </w:p>
    <w:p>
      <w:pPr>
        <w:bidi w:val="0"/>
        <w:jc w:val="left"/>
        <w:rPr>
          <w:rtl w:val="0"/>
        </w:rPr>
      </w:pPr>
      <w:r>
        <w:rPr>
          <w:b/>
          <w:bCs/>
          <w:color w:val="FF0000"/>
          <w:rtl w:val="0"/>
        </w:rPr>
        <w:t>【答案】</w:t>
      </w:r>
    </w:p>
    <w:p>
      <w:pPr>
        <w:bidi w:val="0"/>
        <w:spacing w:before="120" w:beforeAutospacing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1.  D       2.  C       3.  A       4.  C       5.  D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6.  B       7.  D       8.  A       9.  C       10.  A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11.  D       12.  C       </w:t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13.  凸透镜；倒；靠近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14.  小于；缩小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15.  放大镜；放大；虚像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16.  运动状态；相互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17.  30；20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18.  解：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对于凸透镜，平行于主光轴的光线经凸透镜折射后折射光线通过焦点，过焦点的光线经凸透镜折射后折射光线平行于主光轴，如图所示：</w:t>
      </w:r>
      <w:r>
        <w:rPr>
          <w:rFonts w:ascii="宋体" w:hAnsi="宋体" w:eastAsia="宋体" w:cs="宋体"/>
          <w:rtl w:val="0"/>
        </w:rPr>
        <w:pict>
          <v:shape id="_x0000_i1025" o:spt="75" type="#_x0000_t75" style="height:71.25pt;width:127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对于凹透镜，过光心的光线其传播方向不变，如图所示：</w:t>
      </w:r>
      <w:r>
        <w:rPr>
          <w:rFonts w:ascii="宋体" w:hAnsi="宋体" w:eastAsia="宋体" w:cs="宋体"/>
          <w:rtl w:val="0"/>
        </w:rPr>
        <w:pict>
          <v:shape id="_x0000_i1026" o:spt="75" type="#_x0000_t75" style="height:69pt;width:126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19.  解：过球心作竖直向下的重力和沿绳子斜向上的拉力。如图所示：</w:t>
      </w:r>
      <w:r>
        <w:rPr>
          <w:rFonts w:ascii="宋体" w:hAnsi="宋体" w:eastAsia="宋体" w:cs="宋体"/>
          <w:rtl w:val="0"/>
        </w:rPr>
        <w:pict>
          <v:shape id="_x0000_i1027" o:spt="75" type="#_x0000_t75" style="height:135pt;width:79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20.  4       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21.  使像成在光屏的中心；缩小；照相机；远离透镜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22.  砝码质量；乙；直线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23.  球离开脚后继续向上运动--球具有惯性；球碰到脚时发生形变--力能改变物体的形状       </w:t>
      </w:r>
      <w:r>
        <w:rPr>
          <w:rFonts w:ascii="宋体" w:hAnsi="宋体" w:eastAsia="宋体" w:cs="宋体"/>
          <w:rtl w:val="0"/>
        </w:rPr>
        <w:br w:type="textWrapping"/>
      </w: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</w:p>
    <w:p>
      <w:pPr>
        <w:bidi w:val="0"/>
        <w:spacing w:after="280" w:afterAutospacing="1"/>
        <w:jc w:val="left"/>
        <w:rPr>
          <w:rFonts w:ascii="宋体" w:hAnsi="宋体" w:eastAsia="宋体" w:cs="宋体"/>
          <w:rtl w:val="0"/>
        </w:rPr>
      </w:pPr>
      <w:bookmarkStart w:id="0" w:name="_GoBack"/>
      <w:bookmarkEnd w:id="0"/>
      <w:r>
        <w:rPr>
          <w:rFonts w:ascii="宋体" w:hAnsi="宋体" w:eastAsia="宋体" w:cs="宋体"/>
          <w:rtl w:val="0"/>
        </w:rPr>
        <w:t>24.  解：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（1）由G=mg可得，自行车的质量：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bscript"/>
          <w:rtl w:val="0"/>
        </w:rPr>
        <w:t>车</w: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28" o:spt="75" type="#_x0000_t75" style="height:27.75pt;width:21.7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29" o:spt="75" type="#_x0000_t75" style="height:28.5pt;width:42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=12kg；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（2）用磅秤测出小明的质量为m</w:t>
      </w:r>
      <w:r>
        <w:rPr>
          <w:rFonts w:ascii="宋体" w:hAnsi="宋体" w:eastAsia="宋体" w:cs="宋体"/>
          <w:vertAlign w:val="subscript"/>
          <w:rtl w:val="0"/>
        </w:rPr>
        <w:t>人</w:t>
      </w:r>
      <w:r>
        <w:rPr>
          <w:rFonts w:ascii="宋体" w:hAnsi="宋体" w:eastAsia="宋体" w:cs="宋体"/>
          <w:rtl w:val="0"/>
        </w:rPr>
        <w:t>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小明和车的总重：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G</w:t>
      </w:r>
      <w:r>
        <w:rPr>
          <w:rFonts w:ascii="宋体" w:hAnsi="宋体" w:eastAsia="宋体" w:cs="宋体"/>
          <w:vertAlign w:val="subscript"/>
          <w:rtl w:val="0"/>
        </w:rPr>
        <w:t>总</w:t>
      </w:r>
      <w:r>
        <w:rPr>
          <w:rFonts w:ascii="宋体" w:hAnsi="宋体" w:eastAsia="宋体" w:cs="宋体"/>
          <w:rtl w:val="0"/>
        </w:rPr>
        <w:t>=m</w:t>
      </w:r>
      <w:r>
        <w:rPr>
          <w:rFonts w:ascii="宋体" w:hAnsi="宋体" w:eastAsia="宋体" w:cs="宋体"/>
          <w:vertAlign w:val="subscript"/>
          <w:rtl w:val="0"/>
        </w:rPr>
        <w:t>总</w:t>
      </w:r>
      <w:r>
        <w:rPr>
          <w:rFonts w:ascii="宋体" w:hAnsi="宋体" w:eastAsia="宋体" w:cs="宋体"/>
          <w:rtl w:val="0"/>
        </w:rPr>
        <w:t>g=（m</w:t>
      </w:r>
      <w:r>
        <w:rPr>
          <w:rFonts w:ascii="宋体" w:hAnsi="宋体" w:eastAsia="宋体" w:cs="宋体"/>
          <w:vertAlign w:val="subscript"/>
          <w:rtl w:val="0"/>
        </w:rPr>
        <w:t>人</w:t>
      </w:r>
      <w:r>
        <w:rPr>
          <w:rFonts w:ascii="宋体" w:hAnsi="宋体" w:eastAsia="宋体" w:cs="宋体"/>
          <w:rtl w:val="0"/>
        </w:rPr>
        <w:t>+m</w:t>
      </w:r>
      <w:r>
        <w:rPr>
          <w:rFonts w:ascii="宋体" w:hAnsi="宋体" w:eastAsia="宋体" w:cs="宋体"/>
          <w:vertAlign w:val="subscript"/>
          <w:rtl w:val="0"/>
        </w:rPr>
        <w:t>车</w:t>
      </w:r>
      <w:r>
        <w:rPr>
          <w:rFonts w:ascii="宋体" w:hAnsi="宋体" w:eastAsia="宋体" w:cs="宋体"/>
          <w:rtl w:val="0"/>
        </w:rPr>
        <w:t>）g=（m</w:t>
      </w:r>
      <w:r>
        <w:rPr>
          <w:rFonts w:ascii="宋体" w:hAnsi="宋体" w:eastAsia="宋体" w:cs="宋体"/>
          <w:vertAlign w:val="subscript"/>
          <w:rtl w:val="0"/>
        </w:rPr>
        <w:t>人</w:t>
      </w:r>
      <w:r>
        <w:rPr>
          <w:rFonts w:ascii="宋体" w:hAnsi="宋体" w:eastAsia="宋体" w:cs="宋体"/>
          <w:rtl w:val="0"/>
        </w:rPr>
        <w:t>+12kg）g，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行驶过程中自行车受到的摩擦力：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f=0.2G</w:t>
      </w:r>
      <w:r>
        <w:rPr>
          <w:rFonts w:ascii="宋体" w:hAnsi="宋体" w:eastAsia="宋体" w:cs="宋体"/>
          <w:vertAlign w:val="subscript"/>
          <w:rtl w:val="0"/>
        </w:rPr>
        <w:t>总</w:t>
      </w:r>
      <w:r>
        <w:rPr>
          <w:rFonts w:ascii="宋体" w:hAnsi="宋体" w:eastAsia="宋体" w:cs="宋体"/>
          <w:rtl w:val="0"/>
        </w:rPr>
        <w:t>=0.2×（m</w:t>
      </w:r>
      <w:r>
        <w:rPr>
          <w:rFonts w:ascii="宋体" w:hAnsi="宋体" w:eastAsia="宋体" w:cs="宋体"/>
          <w:vertAlign w:val="subscript"/>
          <w:rtl w:val="0"/>
        </w:rPr>
        <w:t>人</w:t>
      </w:r>
      <w:r>
        <w:rPr>
          <w:rFonts w:ascii="宋体" w:hAnsi="宋体" w:eastAsia="宋体" w:cs="宋体"/>
          <w:rtl w:val="0"/>
        </w:rPr>
        <w:t>+12kg）g。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答：自行车的质量为12kg，受到的摩擦力为0.2×（m</w:t>
      </w:r>
      <w:r>
        <w:rPr>
          <w:rFonts w:ascii="宋体" w:hAnsi="宋体" w:eastAsia="宋体" w:cs="宋体"/>
          <w:vertAlign w:val="subscript"/>
          <w:rtl w:val="0"/>
        </w:rPr>
        <w:t>人</w:t>
      </w:r>
      <w:r>
        <w:rPr>
          <w:rFonts w:ascii="宋体" w:hAnsi="宋体" w:eastAsia="宋体" w:cs="宋体"/>
          <w:rtl w:val="0"/>
        </w:rPr>
        <w:t>+12kg）g。       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25.  解：（1）由ρ=</w:t>
      </w:r>
      <w:r>
        <w:rPr>
          <w:rFonts w:ascii="宋体" w:hAnsi="宋体" w:eastAsia="宋体" w:cs="宋体"/>
          <w:rtl w:val="0"/>
        </w:rPr>
        <w:pict>
          <v:shape id="_x0000_i1030" o:spt="75" type="#_x0000_t75" style="height:22.5pt;width:1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可得，茶杯内水的质量：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m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=ρV=1.0g/cm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×200cm</w:t>
      </w:r>
      <w:r>
        <w:rPr>
          <w:rFonts w:ascii="宋体" w:hAnsi="宋体" w:eastAsia="宋体" w:cs="宋体"/>
          <w:vertAlign w:val="superscript"/>
          <w:rtl w:val="0"/>
        </w:rPr>
        <w:t>3</w:t>
      </w:r>
      <w:r>
        <w:rPr>
          <w:rFonts w:ascii="宋体" w:hAnsi="宋体" w:eastAsia="宋体" w:cs="宋体"/>
          <w:rtl w:val="0"/>
        </w:rPr>
        <w:t>=200g=0.2kg；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（2）茶杯内水的水的重力：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G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=m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g=0.2kg×10N/kg=2N，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茶杯对桌面的压力：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F=G</w:t>
      </w:r>
      <w:r>
        <w:rPr>
          <w:rFonts w:ascii="宋体" w:hAnsi="宋体" w:eastAsia="宋体" w:cs="宋体"/>
          <w:vertAlign w:val="subscript"/>
          <w:rtl w:val="0"/>
        </w:rPr>
        <w:t>水</w:t>
      </w:r>
      <w:r>
        <w:rPr>
          <w:rFonts w:ascii="宋体" w:hAnsi="宋体" w:eastAsia="宋体" w:cs="宋体"/>
          <w:rtl w:val="0"/>
        </w:rPr>
        <w:t>+G</w:t>
      </w:r>
      <w:r>
        <w:rPr>
          <w:rFonts w:ascii="宋体" w:hAnsi="宋体" w:eastAsia="宋体" w:cs="宋体"/>
          <w:vertAlign w:val="subscript"/>
          <w:rtl w:val="0"/>
        </w:rPr>
        <w:t>杯</w:t>
      </w:r>
      <w:r>
        <w:rPr>
          <w:rFonts w:ascii="宋体" w:hAnsi="宋体" w:eastAsia="宋体" w:cs="宋体"/>
          <w:rtl w:val="0"/>
        </w:rPr>
        <w:t>=2N+3N=5N，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茶杯对桌面的压强：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p=</w:t>
      </w:r>
      <w:r>
        <w:rPr>
          <w:rFonts w:ascii="宋体" w:hAnsi="宋体" w:eastAsia="宋体" w:cs="宋体"/>
          <w:rtl w:val="0"/>
        </w:rPr>
        <w:pict>
          <v:shape id="_x0000_i1031" o:spt="75" type="#_x0000_t75" style="height:25.5pt;width:12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</w:t>
      </w:r>
      <w:r>
        <w:rPr>
          <w:rFonts w:ascii="宋体" w:hAnsi="宋体" w:eastAsia="宋体" w:cs="宋体"/>
          <w:rtl w:val="0"/>
        </w:rPr>
        <w:pict>
          <v:shape id="_x0000_i1032" o:spt="75" type="#_x0000_t75" style="height:26.25pt;width:57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hAnsi="宋体" w:eastAsia="宋体" w:cs="宋体"/>
          <w:rtl w:val="0"/>
        </w:rPr>
        <w:t>=2000Pa。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答：（1）茶杯内水的质量为0.2kg；</w:t>
      </w:r>
      <w:r>
        <w:rPr>
          <w:rFonts w:ascii="宋体" w:hAnsi="宋体" w:eastAsia="宋体" w:cs="宋体"/>
          <w:rtl w:val="0"/>
        </w:rPr>
        <w:br w:type="textWrapping"/>
      </w:r>
      <w:r>
        <w:rPr>
          <w:rFonts w:ascii="宋体" w:hAnsi="宋体" w:eastAsia="宋体" w:cs="宋体"/>
          <w:rtl w:val="0"/>
        </w:rPr>
        <w:t>（2）茶杯对桌面的压强为2000Pa。       </w:t>
      </w:r>
    </w:p>
    <w:p>
      <w:pPr>
        <w:bidi w:val="0"/>
        <w:jc w:val="left"/>
        <w:rPr>
          <w:rFonts w:ascii="宋体" w:hAnsi="宋体" w:eastAsia="宋体" w:cs="宋体"/>
          <w:rtl w:val="0"/>
        </w:rPr>
      </w:pPr>
      <w:r>
        <w:rPr>
          <w:rFonts w:ascii="宋体" w:hAnsi="宋体" w:eastAsia="宋体" w:cs="宋体"/>
          <w:rtl w:val="0"/>
        </w:rPr>
        <w:t>力和自身的重力相等。</w:t>
      </w:r>
    </w:p>
    <w:p>
      <w:pPr>
        <w:bidi w:val="0"/>
        <w:spacing w:after="280" w:afterAutospacing="1"/>
        <w:jc w:val="left"/>
      </w:pPr>
    </w:p>
    <w:p>
      <w:pPr>
        <w:bidi w:val="0"/>
        <w:spacing w:after="280" w:afterAutospacing="1"/>
        <w:jc w:val="left"/>
      </w:pPr>
    </w:p>
    <w:sectPr>
      <w:pgSz w:w="11850" w:h="16783"/>
      <w:pgMar w:top="1440" w:right="1800" w:bottom="1440" w:left="1800" w:header="708" w:footer="708" w:gutter="0"/>
      <w:cols w:space="708" w:num="1"/>
      <w:vAlign w:val="top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00"/>
    <w:rsid w:val="0294442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2018-05-22T08:41:55Z</dcterms:created>
  <dc:creator>Administrator</dc:creator>
  <cp:lastModifiedBy>Administrator</cp:lastModifiedBy>
  <dcterms:modified xsi:type="dcterms:W3CDTF">2018-05-22T08:42:30Z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