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0" w:firstLineChars="100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950pt;margin-top:896pt;height:29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2017-2018学年度下学期期中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七年级数学</w:t>
      </w:r>
      <w:r>
        <w:rPr>
          <w:rFonts w:hint="eastAsia" w:asciiTheme="minorEastAsia" w:hAnsiTheme="minorEastAsia" w:cstheme="minorEastAsia"/>
          <w:lang w:val="en-US" w:eastAsia="zh-CN"/>
        </w:rPr>
        <w:t>试题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注意事项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本试卷由“乐学篇”(100分)、“勤学篇”(50分)两部分组成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2.请准备好必要的答题工具在答题卡上作答,在试卷上作答无效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3.答题时间90分钟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ind w:firstLine="2100" w:firstLineChars="100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【乐学篇(100分)】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选择题(本题共8小题,每小题3分,共24分,在每小题给出的四个选项中,只有</w:t>
      </w:r>
      <w:r>
        <w:rPr>
          <w:rFonts w:hint="eastAsia" w:asciiTheme="minorEastAsia" w:hAnsiTheme="minorEastAsia" w:cstheme="minorEastAsia"/>
          <w:lang w:val="en-US" w:eastAsia="zh-CN"/>
        </w:rPr>
        <w:t>一个选项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正确)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点(5,8)所在的象限是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第一象限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B.第二象限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C.第三象限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D.第四象限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如图,点P到直线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25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的距离是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400175" cy="733425"/>
            <wp:effectExtent l="0" t="0" r="9525" b="9525"/>
            <wp:docPr id="1" name="图片 1" descr="c8aadd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8aadda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A.线段PA的长度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B.线段PB的长度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C.线段PC的长度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D.线段PD的长度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在平面直角坐标系中,点M(1,3)向右平移5个单位长度得到点N,则点N的坐标</w:t>
      </w:r>
      <w:r>
        <w:rPr>
          <w:rFonts w:hint="eastAsia" w:asciiTheme="minorEastAsia" w:hAnsiTheme="minorEastAsia" w:cstheme="minorEastAsia"/>
          <w:lang w:val="en-US" w:eastAsia="zh-CN"/>
        </w:rPr>
        <w:t>为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A.(-4,3)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B.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(6,3)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C.(1,-2</w:t>
      </w:r>
      <w:r>
        <w:rPr>
          <w:rFonts w:hint="eastAsia" w:asciiTheme="minorEastAsia" w:hAnsiTheme="minorEastAsia" w:cstheme="minorEastAsia"/>
          <w:lang w:val="en-US" w:eastAsia="zh-CN"/>
        </w:rPr>
        <w:t>)          D.(1,8)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关于x、y的二元一次方程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26" o:spt="75" type="#_x0000_t75" style="height:15pt;width:4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解是</w:t>
      </w:r>
      <w:r>
        <w:rPr>
          <w:rFonts w:hint="eastAsia" w:asciiTheme="minorEastAsia" w:hAnsiTheme="minorEastAsia" w:eastAsiaTheme="minorEastAsia" w:cstheme="minorEastAsia"/>
          <w:position w:val="-28"/>
          <w:lang w:val="en-US" w:eastAsia="zh-CN"/>
        </w:rPr>
        <w:object>
          <v:shape id="_x0000_i1027" o:spt="75" type="#_x0000_t75" style="height:34pt;width:3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,则a的值是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A.-3               B.2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D.4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下列说法正确的是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正数的平方根是它本身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B.100的平方根是10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C.-1</w:t>
      </w:r>
      <w:r>
        <w:rPr>
          <w:rFonts w:hint="eastAsia" w:asciiTheme="minorEastAsia" w:hAnsi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是10</w:t>
      </w:r>
      <w:r>
        <w:rPr>
          <w:rFonts w:hint="eastAsia" w:asciiTheme="minorEastAsia" w:hAnsi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的一个平方根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D.-1的平方根是-1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下列命题是真命题的是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邻补角相等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B.同位角相等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C.两直线平行,同旁内角相等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对顶角相等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有48支队520名运动员参加篮球、排球比赛,其中每支篮球队10人,每支排球队12</w:t>
      </w:r>
      <w:r>
        <w:rPr>
          <w:rFonts w:hint="eastAsia" w:asciiTheme="minorEastAsia" w:hAnsiTheme="minorEastAsia" w:cstheme="minorEastAsia"/>
          <w:lang w:val="en-US" w:eastAsia="zh-CN"/>
        </w:rPr>
        <w:t>人，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每名运动员只能参加一项比赛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篮球、排球队各有多少支参赛?若设x支篮球队和y支排球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队参赛,根据题意可列二元一次方程组得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28" o:spt="75" type="#_x0000_t75" style="height:34pt;width:78.9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B.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29" o:spt="75" type="#_x0000_t75" style="height:34pt;width:78.9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C.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0" o:spt="75" type="#_x0000_t75" style="height:34pt;width:73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D.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1" o:spt="75" type="#_x0000_t75" style="height:34pt;width:73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8.无理数a在数轴上的位置如图所示,则a的值可能是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524000" cy="257175"/>
            <wp:effectExtent l="0" t="0" r="0" b="9525"/>
            <wp:docPr id="2" name="图片 2" descr="d215dd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215dd0b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2" o:spt="75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B.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3" o:spt="75" type="#_x0000_t75" style="height:17pt;width:24.9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4" o:spt="75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5" o:spt="75" type="#_x0000_t75" style="height:31pt;width:2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二、填空题(本题共8小题,每小题3分,共24分)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9.计算: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6" o:spt="75" type="#_x0000_t75" style="height:17pt;width:3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___________.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10.点A的坐标为(3,4),则点A到y轴的距离是_______个单位长度.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11.已知方程x-y=3,用含y的代数式表示x,则x=________.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12.如图,已知直线a∥b,b∥c,∠1=58°,则∠2的度数是_______.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647825" cy="1504950"/>
            <wp:effectExtent l="0" t="0" r="9525" b="0"/>
            <wp:docPr id="3" name="图片 3" descr="796edd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96edd1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676400" cy="876300"/>
            <wp:effectExtent l="0" t="0" r="0" b="0"/>
            <wp:docPr id="4" name="图片 4" descr="facd7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acd702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第12题                    第13题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13.如图，三角形ABC沿水平方向平移至三角形DEF，点B、E、C、F在一条直线上，已知EF=5，AD=1.5，则EC=__________.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7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的绝对值是________.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15.点P(n+1,2n-4)在x轴上,则n=_____.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16.已知x、y是二元一次方程组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8" o:spt="75" type="#_x0000_t75" style="height:34pt;width:64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的解,则x-y=___________.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三、解答题(本题共5小题,其中17、18、19、20题各10分,21题12分,共52分)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17.(1)计算: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9" o:spt="75" type="#_x0000_t75" style="height:18pt;width:107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(2)求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0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中x的值.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18.如图,直线AB、CD交于点O,BO⊥AB,垂足为O,∠EOC=116°”,求∠AOD的度数.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762125" cy="1295400"/>
            <wp:effectExtent l="0" t="0" r="9525" b="0"/>
            <wp:docPr id="5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8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19.如图,在平面直角坐标系中,将△ABC平移后得到△DEF,它们的各顶点坐标如下表:</w:t>
      </w:r>
    </w:p>
    <w:tbl>
      <w:tblPr>
        <w:tblStyle w:val="4"/>
        <w:tblW w:w="5535" w:type="dxa"/>
        <w:tblInd w:w="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1380"/>
        <w:gridCol w:w="138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△ABC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A(-1,0)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B(2,0)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C(3,4)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△DEF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D(3,2)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E(6,a)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F(b,c)</w:t>
            </w:r>
          </w:p>
        </w:tc>
      </w:tr>
    </w:tbl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(1)观察表中各对应点的坐标的变化，可知将△ABC向_____平移____个单位长度,再向___平移_____个单位长度可以得到△DEF.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(2)在平面直角坐标系中画出△ABC及平移后的△DEF；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(3)请直接写出△DEF的面积为________.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2266950" cy="2200275"/>
            <wp:effectExtent l="0" t="0" r="0" b="9525"/>
            <wp:docPr id="7" name="图片 7" descr="1efe7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efe7018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20.解下列方程组：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1" o:spt="75" type="#_x0000_t75" style="height:34pt;width:63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(2)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2" o:spt="75" type="#_x0000_t75" style="height:34pt;width:6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5">
            <o:LockedField>false</o:LockedField>
          </o:OLEObject>
        </w:objec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21.请完成下面的证明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如图,∠1+∠2=180°,∠3=108°,求∠4的度数。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285875" cy="1219200"/>
            <wp:effectExtent l="0" t="0" r="9525" b="0"/>
            <wp:docPr id="8" name="图片 8" descr="948fa7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948fa7d8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解：∵∠1+∠2=180(已知)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∠1+∠5=_________°(邻补角定义)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∴∠2=∠______(同角的补角相等)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∴_____∥_______(          )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∴∠4+∠6=180°（       ）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又∵∠3=∠6（         ）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∴∠3+∠4=______独(等量代换)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∵∠3=108(已知)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∴∠4=____°</w:t>
      </w:r>
    </w:p>
    <w:p>
      <w:pPr>
        <w:numPr>
          <w:ilvl w:val="0"/>
          <w:numId w:val="0"/>
        </w:numPr>
        <w:ind w:firstLine="2310" w:firstLineChars="1100"/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【勤学篇(50分)】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四.解答题(本题共5小题,其中22题8分,23、24题各9分,25、26题12分,共50分)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22.天气晴朗时，一个人能看到大海的最远距离s(单位:km)可用公式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3" o:spt="75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来估计，其中h(单位:m)是眼晴离海平面的高度。如果一个人站在岸边观察，当眼睛离海平面的高度是16.88m时，能看到多远?如果一个人的眼睛离海平面的高度是am时，请用含a的式子表示他能看到大海的最远距离s是多少km?(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4" o:spt="75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这是一个经验公式，注意其中h的单位是m，而s的单位是km，不需要进行单位的换算)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23.已知当x=3，y=5与x=-4，y=-9都是方程y=kx+b的解，求当x=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5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时，y的值是多少？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24.如图，在三角形ABC中，点D、G分别为边BC、AB上的点，DE⊥AC于点E，BF⊥AC于点F，连接FG，且∠BFG+∠BDE=180°.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(1)求证: DE/∥BF；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(2)猜想∠AGF与∠ABC的数量关系,并证明你的猜想。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2466975" cy="1733550"/>
            <wp:effectExtent l="0" t="0" r="9525" b="0"/>
            <wp:docPr id="9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4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25.如图,三角形ABC三个顶点坐标分别是A(3,1)、B(-1,2)、C(2,3).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(1)求三角形ABC的面积；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(2)在直线y=-1上且在第四象限内是否存在一点M,使三角形MAB的面积等于三角形ABC面积的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6" o:spt="75" type="#_x0000_t75" style="height:29pt;width:16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？若存在,请求出点M的坐标；若不存在,请说明理由。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(3)连接BM交y轴于点N,求点N的坐标。</w:t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2599690" cy="1905000"/>
            <wp:effectExtent l="0" t="0" r="10160" b="0"/>
            <wp:docPr id="10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6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59969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600325" cy="1905000"/>
            <wp:effectExtent l="0" t="0" r="9525" b="0"/>
            <wp:docPr id="11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7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备用图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26.如图1，MN∥PQ，直线AD与MN、PQ分别交于点A、D，点B在直线PQ上，过点B作BG⊥AD，垂足为点G.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(1)求证：∠MAG+∠PBG=90°；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(2)若点C在线段AD上(不与A、D、G重合)，连接BC，∠MAG和∠PBC的平分线交于点H，请在图2中补全图形,猜想并证明∠CBG与∠AHB的数量关系；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(3)若直线AD的位置如图3所示,(2)中的结论是否成立?若成立,请证明；若不成立,请直接写出∠CBG与∠AHB的数量关系。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2413635" cy="6002020"/>
            <wp:effectExtent l="0" t="0" r="5715" b="17780"/>
            <wp:docPr id="12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8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413635" cy="6002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B244795"/>
    <w:rsid w:val="7A3B04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2.bin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9" Type="http://schemas.openxmlformats.org/officeDocument/2006/relationships/fontTable" Target="fontTable.xml"/><Relationship Id="rId58" Type="http://schemas.openxmlformats.org/officeDocument/2006/relationships/customXml" Target="../customXml/item1.xml"/><Relationship Id="rId57" Type="http://schemas.openxmlformats.org/officeDocument/2006/relationships/image" Target="media/image32.png"/><Relationship Id="rId56" Type="http://schemas.openxmlformats.org/officeDocument/2006/relationships/image" Target="media/image31.png"/><Relationship Id="rId55" Type="http://schemas.openxmlformats.org/officeDocument/2006/relationships/image" Target="media/image30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9.png"/><Relationship Id="rId52" Type="http://schemas.openxmlformats.org/officeDocument/2006/relationships/image" Target="media/image28.wmf"/><Relationship Id="rId51" Type="http://schemas.openxmlformats.org/officeDocument/2006/relationships/oleObject" Target="embeddings/oleObject21.bin"/><Relationship Id="rId50" Type="http://schemas.openxmlformats.org/officeDocument/2006/relationships/oleObject" Target="embeddings/oleObject20.bin"/><Relationship Id="rId5" Type="http://schemas.openxmlformats.org/officeDocument/2006/relationships/oleObject" Target="embeddings/oleObject1.bin"/><Relationship Id="rId49" Type="http://schemas.openxmlformats.org/officeDocument/2006/relationships/image" Target="media/image27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6.png"/><Relationship Id="rId46" Type="http://schemas.openxmlformats.org/officeDocument/2006/relationships/image" Target="media/image25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3.png"/><Relationship Id="rId41" Type="http://schemas.openxmlformats.org/officeDocument/2006/relationships/image" Target="media/image22.png"/><Relationship Id="rId40" Type="http://schemas.openxmlformats.org/officeDocument/2006/relationships/image" Target="media/image21.wmf"/><Relationship Id="rId4" Type="http://schemas.openxmlformats.org/officeDocument/2006/relationships/image" Target="media/image1.png"/><Relationship Id="rId39" Type="http://schemas.openxmlformats.org/officeDocument/2006/relationships/oleObject" Target="embeddings/oleObject16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png"/><Relationship Id="rId31" Type="http://schemas.openxmlformats.org/officeDocument/2006/relationships/image" Target="media/image16.png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" Type="http://schemas.openxmlformats.org/officeDocument/2006/relationships/image" Target="media/image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2018-05-26T00:25:02Z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