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89pt;margin-top:983pt;height:38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2018学年度(下)七年级</w:t>
      </w:r>
      <w:r>
        <w:rPr>
          <w:rFonts w:hint="eastAsia" w:asciiTheme="minorEastAsia" w:hAnsiTheme="minorEastAsia" w:cstheme="minorEastAsia"/>
          <w:lang w:val="en-US" w:eastAsia="zh-CN"/>
        </w:rPr>
        <w:t>期中数学试题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选择题(每题3分,共30分)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计算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2.现有两条线段,它的的长分别是12和15,若要组成一个三角形,则下列四条线段中,应选取(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2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B.3              C.20              D.30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如图所示,直线AB与直线CD相交于0,∠AOD</w:t>
      </w:r>
      <w:r>
        <w:rPr>
          <w:rFonts w:hint="eastAsia" w:asciiTheme="minorEastAsia" w:hAnsi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</w:rPr>
        <w:t>∠</w:t>
      </w:r>
      <w:r>
        <w:rPr>
          <w:rFonts w:hint="eastAsia" w:asciiTheme="minorEastAsia" w:hAnsiTheme="minorEastAsia" w:cstheme="minorEastAsia"/>
          <w:lang w:val="en-US" w:eastAsia="zh-CN"/>
        </w:rPr>
        <w:t>BO</w:t>
      </w:r>
      <w:r>
        <w:rPr>
          <w:rFonts w:hint="eastAsia" w:asciiTheme="minorEastAsia" w:hAnsiTheme="minorEastAsia" w:eastAsiaTheme="minorEastAsia" w:cstheme="minorEastAsia"/>
        </w:rPr>
        <w:t>C=280°,则∠A0D为</w:t>
      </w:r>
      <w:r>
        <w:rPr>
          <w:rFonts w:hint="eastAsia" w:asciiTheme="minorEastAsia" w:hAnsiTheme="minorEastAsia" w:cstheme="minorEastAsia"/>
          <w:lang w:val="en-US"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85900" cy="762000"/>
            <wp:effectExtent l="0" t="0" r="0" b="0"/>
            <wp:docPr id="1" name="图片 1" descr="7e3ff6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e3ff67b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52525" cy="771525"/>
            <wp:effectExtent l="0" t="0" r="9525" b="9525"/>
            <wp:docPr id="2" name="图片 2" descr="220b3d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0b3db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第3题                 第4题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A.140°           B.120°          C.60°             D.40°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4.如图,AB∥CD,CB∥DE,若∠B=72,则∠D的度数为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A.36°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B.72°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C.108</w:t>
      </w:r>
      <w:r>
        <w:rPr>
          <w:rFonts w:hint="eastAsia" w:asciiTheme="minorEastAsia" w:hAnsiTheme="minorEastAsia" w:cstheme="minorEastAsia"/>
          <w:lang w:val="en-US" w:eastAsia="zh-CN"/>
        </w:rPr>
        <w:t>°             D.118°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5.如果一个三角形的三条高的交点恰好是这个三角形的一个顶点,那么这个三角形是</w:t>
      </w:r>
      <w:r>
        <w:rPr>
          <w:rFonts w:hint="eastAsia" w:asciiTheme="minorEastAsia" w:hAnsiTheme="minorEastAsia" w:cstheme="minorEastAsia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A.锐角三角形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B.直角三角形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C.钝角三角形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D.不能确定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6在具备下列条件的△ABC中,是直角三角形的是(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A.∠A+∠B=∠</w:t>
      </w:r>
      <w:r>
        <w:rPr>
          <w:rFonts w:hint="eastAsia" w:asciiTheme="minorEastAsia" w:hAnsiTheme="minorEastAsia" w:cstheme="minorEastAsia"/>
          <w:lang w:val="en-US" w:eastAsia="zh-CN"/>
        </w:rPr>
        <w:t xml:space="preserve">C     </w:t>
      </w:r>
      <w:r>
        <w:rPr>
          <w:rFonts w:hint="eastAsia" w:asciiTheme="minorEastAsia" w:hAnsiTheme="minorEastAsia" w:eastAsiaTheme="minorEastAsia" w:cstheme="minorEastAsia"/>
        </w:rPr>
        <w:t>B.∠A+∠B+∠</w:t>
      </w:r>
      <w:r>
        <w:rPr>
          <w:rFonts w:hint="eastAsia" w:asciiTheme="minorEastAsia" w:hAnsiTheme="minorEastAsia" w:cstheme="minorEastAsia"/>
          <w:lang w:val="en-US" w:eastAsia="zh-CN"/>
        </w:rPr>
        <w:t xml:space="preserve">C=180°  </w:t>
      </w:r>
      <w:r>
        <w:rPr>
          <w:rFonts w:hint="eastAsia" w:asciiTheme="minorEastAsia" w:hAnsiTheme="minorEastAsia" w:eastAsiaTheme="minorEastAsia" w:cstheme="minorEastAsia"/>
        </w:rPr>
        <w:t>C.∠A=∠B=∠</w:t>
      </w:r>
      <w:r>
        <w:rPr>
          <w:rFonts w:hint="eastAsia" w:asciiTheme="minorEastAsia" w:hAnsiTheme="minorEastAsia" w:cstheme="minorEastAsia"/>
          <w:lang w:val="en-US" w:eastAsia="zh-CN"/>
        </w:rPr>
        <w:t xml:space="preserve">C    </w:t>
      </w:r>
      <w:r>
        <w:rPr>
          <w:rFonts w:hint="eastAsia" w:asciiTheme="minorEastAsia" w:hAnsiTheme="minorEastAsia" w:eastAsiaTheme="minorEastAsia" w:cstheme="minorEastAsia"/>
        </w:rPr>
        <w:t>D.∠A=∠B=2∠C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7.鞋子的“鞋码”和鞋长(cm)存在一种换算关系,下表是几组“鞋码”与鞋长换算的对应</w:t>
      </w:r>
      <w:r>
        <w:rPr>
          <w:rFonts w:hint="eastAsia" w:asciiTheme="minorEastAsia" w:hAnsiTheme="minorEastAsia" w:cstheme="minorEastAsia"/>
          <w:lang w:val="en-US" w:eastAsia="zh-CN"/>
        </w:rPr>
        <w:t>数</w:t>
      </w:r>
      <w:r>
        <w:rPr>
          <w:rFonts w:hint="eastAsia" w:asciiTheme="minorEastAsia" w:hAnsiTheme="minorEastAsia" w:eastAsiaTheme="minorEastAsia" w:cstheme="minorEastAsia"/>
        </w:rPr>
        <w:t>值: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注:“鞋码”是表示鞋子大小的一种号码)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tbl>
      <w:tblPr>
        <w:tblStyle w:val="4"/>
        <w:tblW w:w="6150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975"/>
        <w:gridCol w:w="780"/>
        <w:gridCol w:w="780"/>
        <w:gridCol w:w="780"/>
        <w:gridCol w:w="780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鞋长（cm）</w:t>
            </w:r>
          </w:p>
        </w:tc>
        <w:tc>
          <w:tcPr>
            <w:tcW w:w="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鞋码（号）</w:t>
            </w:r>
          </w:p>
        </w:tc>
        <w:tc>
          <w:tcPr>
            <w:tcW w:w="9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34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36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根</w:t>
      </w:r>
      <w:r>
        <w:rPr>
          <w:rFonts w:hint="eastAsia" w:asciiTheme="minorEastAsia" w:hAnsiTheme="minorEastAsia" w:cstheme="minorEastAsia"/>
          <w:lang w:val="en-US" w:eastAsia="zh-CN"/>
        </w:rPr>
        <w:t>据</w:t>
      </w:r>
      <w:r>
        <w:rPr>
          <w:rFonts w:hint="eastAsia" w:asciiTheme="minorEastAsia" w:hAnsiTheme="minorEastAsia" w:eastAsiaTheme="minorEastAsia" w:cstheme="minorEastAsia"/>
        </w:rPr>
        <w:t>上表,当鞋长为26</w:t>
      </w:r>
      <w:r>
        <w:rPr>
          <w:rFonts w:hint="eastAsia" w:asciiTheme="minorEastAsia" w:hAnsiTheme="minorEastAsia" w:cstheme="minorEastAsia"/>
          <w:lang w:val="en-US" w:eastAsia="zh-CN"/>
        </w:rPr>
        <w:t>cm</w:t>
      </w:r>
      <w:r>
        <w:rPr>
          <w:rFonts w:hint="eastAsia" w:asciiTheme="minorEastAsia" w:hAnsiTheme="minorEastAsia" w:eastAsiaTheme="minorEastAsia" w:cstheme="minorEastAsia"/>
        </w:rPr>
        <w:t>时,对应的鞋码是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A.40            B.42              C.44                  D.46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如图,火车匀速通过隧道(隧道长大于火车长)时,火车进入隧道的时间x与火车在隧道内</w: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长度y之间的关系用图象描述大致是(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334385" cy="219075"/>
            <wp:effectExtent l="0" t="0" r="18415" b="9525"/>
            <wp:docPr id="3" name="图片 3" descr="1f40ac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f40ac9f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876300" cy="685800"/>
            <wp:effectExtent l="0" t="0" r="0" b="0"/>
            <wp:docPr id="4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923925" cy="685800"/>
            <wp:effectExtent l="0" t="0" r="9525" b="0"/>
            <wp:docPr id="5" name="图片 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914400" cy="695325"/>
            <wp:effectExtent l="0" t="0" r="0" b="9525"/>
            <wp:docPr id="6" name="图片 6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923925" cy="704850"/>
            <wp:effectExtent l="0" t="0" r="9525" b="0"/>
            <wp:docPr id="7" name="图片 7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               B                C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9.如图,在边长为2a的正方形中央剪去一边长为(a+2)的小正方形(a＞2),将剩余部分剪开拼成一个平行四边形,则该平行四边形的面积为(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696210" cy="857250"/>
            <wp:effectExtent l="0" t="0" r="8890" b="0"/>
            <wp:docPr id="8" name="图片 8" descr="bfc1c5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fc1c5c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9621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3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10.如图,方格纸中每一个小方格是边长为1的止方形,A、B两点在小方格的顶点上,请在小方格的顶点上确定点C,连接AC、BC、CA,使三角形ABC的面积为1个平方单位,这样的点C为(     ）个.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409700" cy="1333500"/>
            <wp:effectExtent l="0" t="0" r="0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A.4               B.5              C.6              D.7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二、填空(每题4分,共20分)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11.一个角的余角是20°,那么这个角是_______°.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12.如图是李晓松同学在运动会跳远比赛中最好的一跳，甲、乙、丙三名同学分别测得PA=5.52米，PB=5.37米，MA=5.60米，那么他的跳远成绩应该为_____米.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43050" cy="1028700"/>
            <wp:effectExtent l="0" t="0" r="0" b="0"/>
            <wp:docPr id="10" name="图片 10" descr="b18355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b183555a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13.我们都知道“先看见闪电,再听见雷声”,那是因为光的传播速度比声音快。光的传播速度约为3×10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4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m/s，声音的传播速度约为3×10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m/s,则光速度是声音的______倍。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14.一个正方形的边长为4cm,它的各边边长减少xcm(0＜x＜4)后,得到的新正方形周长为ycm,则y与x的关系式可以写为_____________.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6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是从0、1、2这三个数中取值的一列数,若：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6pt;width:12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8" o:spt="75" type="#_x0000_t75" style="height:18pt;width:193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，则在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6pt;width:1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，……，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中,取值为2的个数为__________.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三、解答题(共50分)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16.(每题3分)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42" o:spt="75" type="#_x0000_t75" style="height:34pt;width:9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6pt;width:167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17.(6分)已知:A=a-1，B=a+2,C=2a-3.求</w:t>
      </w:r>
      <w:r>
        <w:rPr>
          <w:rFonts w:hint="eastAsia" w:asciiTheme="minorEastAsia" w:hAnsiTheme="minorEastAsia" w:cstheme="minorEastAsia"/>
          <w:kern w:val="2"/>
          <w:position w:val="-6"/>
          <w:sz w:val="21"/>
          <w:szCs w:val="24"/>
          <w:lang w:val="en-US" w:eastAsia="zh-CN" w:bidi="ar-SA"/>
        </w:rPr>
        <w:object>
          <v:shape id="_x0000_i1044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18.(8分)如图是出边长分别为4a和3b的两上正方形组成的图形。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(1)整个图形的面积是_____________；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(2)阴影部份的面积是多少?(写出计算过程)(5分)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866775" cy="742950"/>
            <wp:effectExtent l="0" t="0" r="9525" b="0"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19(8分)已知:如图∠1=∠2,当DE∥FH时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1847850" cy="1609725"/>
            <wp:effectExtent l="0" t="0" r="0" b="9525"/>
            <wp:docPr id="12" name="图片 12" descr="bf0b2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bf0b21b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(1)∠EDF=∠HFD吗?(4分)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解:∠EDF=∠HFD,理由：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∵___________________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∴∠EDF=∠HFD(                   ）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(2)CD与FG有何关系?为什么?(4分)</w:t>
      </w: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20.(6分)作图题:已知∠AOB,利用尺规作</w:t>
      </w:r>
      <w:r>
        <w:rPr>
          <w:rFonts w:hint="eastAsia" w:asciiTheme="minorEastAsia" w:hAnsiTheme="minorEastAsia" w:cstheme="minorEastAsia"/>
          <w:kern w:val="2"/>
          <w:position w:val="-6"/>
          <w:sz w:val="21"/>
          <w:szCs w:val="24"/>
          <w:lang w:val="en-US" w:eastAsia="zh-CN" w:bidi="ar-SA"/>
        </w:rPr>
        <w:object>
          <v:shape id="_x0000_i1045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,使</w:t>
      </w:r>
      <w:r>
        <w:rPr>
          <w:rFonts w:hint="eastAsia" w:asciiTheme="minorEastAsia" w:hAnsiTheme="minorEastAsia" w:cstheme="minorEastAsia"/>
          <w:kern w:val="2"/>
          <w:position w:val="-6"/>
          <w:sz w:val="21"/>
          <w:szCs w:val="24"/>
          <w:lang w:val="en-US" w:eastAsia="zh-CN" w:bidi="ar-SA"/>
        </w:rPr>
        <w:object>
          <v:shape id="_x0000_i1046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=2∠A0B(不要求写“作法”只保留作图痕迹).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485900" cy="923925"/>
            <wp:effectExtent l="0" t="0" r="0" b="9525"/>
            <wp:docPr id="13" name="图片 13" descr="284e6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84e649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21.(8分)张阳从</w:t>
      </w:r>
      <w:r>
        <w:rPr>
          <w:rFonts w:hint="eastAsia" w:asciiTheme="minorEastAsia" w:hAnsiTheme="minorEastAsia" w:cstheme="minorEastAsia"/>
          <w:lang w:val="en-US" w:eastAsia="zh-CN"/>
        </w:rPr>
        <w:t>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里跑步去体</w:t>
      </w:r>
      <w:r>
        <w:rPr>
          <w:rFonts w:hint="eastAsia" w:asciiTheme="minorEastAsia" w:hAnsiTheme="minorEastAsia" w:cstheme="minorEastAsia"/>
          <w:lang w:val="en-US" w:eastAsia="zh-CN"/>
        </w:rPr>
        <w:t>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场,在那里</w:t>
      </w:r>
      <w:r>
        <w:rPr>
          <w:rFonts w:hint="eastAsia" w:asciiTheme="minorEastAsia" w:hAnsiTheme="minorEastAsia" w:cstheme="minorEastAsia"/>
          <w:lang w:val="en-US" w:eastAsia="zh-CN"/>
        </w:rPr>
        <w:t>锻炼了一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会儿后,又走到文具店去买笔,然后走回家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如图是张阳离家的距离与时间的关系图象.根据图象回答下列问题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2542540" cy="1333500"/>
            <wp:effectExtent l="0" t="0" r="10160" b="0"/>
            <wp:docPr id="1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5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(1)体育场离张阳家多少千米?(2分)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(2)体育场离文具店多少千米?张阳在文具店留了多长时间?(4分)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(3)张阳从体育馆到文具店的速度是多少?(2分)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(8分)把几个图形拼成一个新的图形,再通过两种不同的方法计算同一个图形的面积,可以得到一个等式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也可以求出一些不规则图形的面积.例如,由图1,可得</w:t>
      </w:r>
      <w:r>
        <w:rPr>
          <w:rFonts w:hint="eastAsia" w:asciiTheme="minorEastAsia" w:hAnsiTheme="minorEastAsia" w:cstheme="minorEastAsia"/>
          <w:lang w:val="en-US" w:eastAsia="zh-CN"/>
        </w:rPr>
        <w:t>等式：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7" o:spt="75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(1)如图2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将几个面积不等的小正方形与小长方形拼成一个边长为a+b+c的正方形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试用</w:t>
      </w:r>
      <w:r>
        <w:rPr>
          <w:rFonts w:hint="eastAsia" w:asciiTheme="minorEastAsia" w:hAnsiTheme="minorEastAsia" w:cstheme="minorEastAsia"/>
          <w:lang w:val="en-US" w:eastAsia="zh-CN"/>
        </w:rPr>
        <w:t>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同的形式表示这个大正方形的面积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你能发现什么结论?请用等式表示出</w:t>
      </w:r>
      <w:r>
        <w:rPr>
          <w:rFonts w:hint="eastAsia" w:asciiTheme="minorEastAsia" w:hAnsiTheme="minorEastAsia" w:cstheme="minorEastAsia"/>
          <w:lang w:val="en-US" w:eastAsia="zh-CN"/>
        </w:rPr>
        <w:t>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_________________________________________（4分）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(2)利用(1)中所得到的结论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解决下面的问题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已知a+b+c=10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ab+bc+ac=25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求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8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的值.(2分)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(3)如图3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将两个边长分别为a和b的正方形拼在一起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G三点在同一直线上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连接BD和BF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若这两个正方形的边长满足a</w:t>
      </w:r>
      <w:r>
        <w:rPr>
          <w:rFonts w:hint="eastAsia" w:asciiTheme="minorEastAsia" w:hAnsi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b=12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ab=20,请求出阴影部分的</w:t>
      </w:r>
      <w:r>
        <w:rPr>
          <w:rFonts w:hint="eastAsia" w:asciiTheme="minorEastAsia" w:hAnsiTheme="minorEastAsia" w:cstheme="minorEastAsia"/>
          <w:lang w:val="en-US" w:eastAsia="zh-CN"/>
        </w:rPr>
        <w:t>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积.(2分)</w:t>
      </w:r>
    </w:p>
    <w:p>
      <w:pPr>
        <w:keepNext w:val="0"/>
        <w:keepLines w:val="0"/>
        <w:pageBreakBefore w:val="0"/>
        <w:widowControl w:val="0"/>
        <w:tabs>
          <w:tab w:val="left" w:pos="6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drawing>
          <wp:inline distT="0" distB="0" distL="114300" distR="114300">
            <wp:extent cx="4380865" cy="1743075"/>
            <wp:effectExtent l="0" t="0" r="635" b="9525"/>
            <wp:docPr id="1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D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8" Type="http://schemas.openxmlformats.org/officeDocument/2006/relationships/fontTable" Target="fontTable.xml"/><Relationship Id="rId67" Type="http://schemas.openxmlformats.org/officeDocument/2006/relationships/customXml" Target="../customXml/item1.xml"/><Relationship Id="rId66" Type="http://schemas.openxmlformats.org/officeDocument/2006/relationships/image" Target="media/image39.png"/><Relationship Id="rId65" Type="http://schemas.openxmlformats.org/officeDocument/2006/relationships/image" Target="media/image38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7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6.png"/><Relationship Id="rId60" Type="http://schemas.openxmlformats.org/officeDocument/2006/relationships/image" Target="media/image35.png"/><Relationship Id="rId6" Type="http://schemas.openxmlformats.org/officeDocument/2006/relationships/image" Target="media/image2.wmf"/><Relationship Id="rId59" Type="http://schemas.openxmlformats.org/officeDocument/2006/relationships/oleObject" Target="embeddings/oleObject22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wmf"/><Relationship Id="rId53" Type="http://schemas.openxmlformats.org/officeDocument/2006/relationships/oleObject" Target="embeddings/oleObject20.bin"/><Relationship Id="rId52" Type="http://schemas.openxmlformats.org/officeDocument/2006/relationships/image" Target="media/image30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9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18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wmf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2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1.wmf"/><Relationship Id="rId33" Type="http://schemas.openxmlformats.org/officeDocument/2006/relationships/oleObject" Target="embeddings/oleObject10.bin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7.wmf"/><Relationship Id="rId27" Type="http://schemas.openxmlformats.org/officeDocument/2006/relationships/oleObject" Target="embeddings/oleObject8.bin"/><Relationship Id="rId26" Type="http://schemas.openxmlformats.org/officeDocument/2006/relationships/image" Target="media/image16.wmf"/><Relationship Id="rId25" Type="http://schemas.openxmlformats.org/officeDocument/2006/relationships/oleObject" Target="embeddings/oleObject7.bin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8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2018-05-04T13:01:00Z</dcterms:created>
  <dc:creator>早晨的一切从养生开始</dc:creator>
  <cp:lastModifiedBy>Administrator</cp:lastModifiedBy>
  <dcterms:modified xsi:type="dcterms:W3CDTF">2018-05-26T06:32:45Z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