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eastAsia="方正少儿_GBK"/>
          <w:sz w:val="36"/>
        </w:rPr>
        <w:t>期末评估测试卷</w:t>
      </w:r>
      <w:r>
        <w:rPr>
          <w:rFonts w:ascii="Times New Roman" w:hAnsi="宋体" w:eastAsia="宋体"/>
          <w:sz w:val="36"/>
        </w:rPr>
        <w:t xml:space="preserve">(  </w:t>
      </w:r>
      <w:r>
        <w:rPr>
          <w:rFonts w:eastAsia="方正少儿_GBK"/>
          <w:sz w:val="36"/>
        </w:rPr>
        <w:t>三</w:t>
      </w:r>
      <w:r>
        <w:rPr>
          <w:rFonts w:ascii="Times New Roman" w:hAnsi="宋体" w:eastAsia="宋体"/>
          <w:sz w:val="36"/>
        </w:rPr>
        <w:t xml:space="preserve">  )</w:t>
      </w:r>
    </w:p>
    <w:p>
      <w:pPr>
        <w:pStyle w:val="49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楷体" w:eastAsia="楷体"/>
        </w:rPr>
        <w:t>时间</w:t>
      </w:r>
      <w:r>
        <w:rPr>
          <w:rFonts w:ascii="Times New Roman" w:hAnsi="宋体" w:eastAsia="宋体"/>
        </w:rPr>
        <w:t>:40</w:t>
      </w:r>
      <w:r>
        <w:rPr>
          <w:rFonts w:ascii="Times New Roman" w:hAnsi="楷体" w:eastAsia="楷体"/>
        </w:rPr>
        <w:t>分钟</w:t>
      </w:r>
      <w:r>
        <w:rPr>
          <w:rFonts w:ascii="Times New Roman" w:hAnsi="宋体" w:eastAsia="宋体"/>
        </w:rPr>
        <w:t>　</w:t>
      </w:r>
      <w:r>
        <w:rPr>
          <w:rFonts w:ascii="Times New Roman" w:hAnsi="楷体" w:eastAsia="楷体"/>
        </w:rPr>
        <w:t>满分</w:t>
      </w:r>
      <w:r>
        <w:rPr>
          <w:rFonts w:ascii="Times New Roman" w:hAnsi="宋体" w:eastAsia="宋体"/>
        </w:rPr>
        <w:t>:100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354330" cy="354330"/>
            <wp:effectExtent l="0" t="0" r="0" b="0"/>
            <wp:docPr id="523" name="期末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期末3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4960" cy="3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楷体" w:eastAsia="楷体"/>
          <w:sz w:val="14"/>
        </w:rPr>
        <w:t>扫一扫 听录音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Arial" w:hAnsi="黑体" w:eastAsia="黑体"/>
          <w:sz w:val="24"/>
        </w:rPr>
        <w:t>听力部分</w:t>
      </w:r>
      <w:r>
        <w:rPr>
          <w:rFonts w:ascii="Times New Roman" w:hAnsi="宋体" w:eastAsia="宋体"/>
          <w:sz w:val="24"/>
        </w:rPr>
        <w:t>(  30</w:t>
      </w:r>
      <w:r>
        <w:rPr>
          <w:rFonts w:ascii="Times New Roman" w:hAnsi="楷体" w:eastAsia="楷体"/>
          <w:sz w:val="24"/>
        </w:rPr>
        <w:t>分</w:t>
      </w:r>
      <w:r>
        <w:rPr>
          <w:rFonts w:ascii="Times New Roman" w:hAnsi="宋体" w:eastAsia="宋体"/>
          <w:sz w:val="24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一、听录音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选出你所听到的内容。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play football　　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drawing>
          <wp:inline distT="0" distB="0" distL="114300" distR="114300">
            <wp:extent cx="201295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play basketball　　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play table tennis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by car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72720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by bus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by bike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summer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autumn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winter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on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in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under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maths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Chinese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art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二、听录音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选答语。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Yes,It is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　　　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Yes,I do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　　　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Yes,he does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play football on Sundays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like noodles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have English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Yes,I </w:t>
      </w:r>
      <w:r>
        <w:rPr>
          <w:rFonts w:ascii="Times New Roman" w:hAnsi="宋体" w:eastAsia="宋体"/>
        </w:rPr>
        <w:drawing>
          <wp:inline distT="0" distB="0" distL="114300" distR="114300">
            <wp:extent cx="205105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do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Yes,he does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Yes,he has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It’s my leg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It’s in the box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It’s yellow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Yes,I do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Yes,I have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Yes,he has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三、听录音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排序。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3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Th</w:t>
      </w:r>
      <w:r>
        <w:rPr>
          <w:rFonts w:ascii="Times New Roman" w:hAnsi="宋体" w:eastAsia="宋体"/>
        </w:rPr>
        <w:drawing>
          <wp:inline distT="0" distB="0" distL="114300" distR="114300">
            <wp:extent cx="23749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at man is short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1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don’t like riding my bike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4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Does Lingling like apples?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2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drawing>
          <wp:inline distT="0" distB="0" distL="114300" distR="114300">
            <wp:extent cx="25146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8745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It’s cool and windy today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5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Has Amy got a bike?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Arial" w:hAnsi="黑体" w:eastAsia="黑体"/>
          <w:sz w:val="24"/>
        </w:rPr>
        <w:t>笔试部分</w:t>
      </w:r>
      <w:r>
        <w:rPr>
          <w:rFonts w:ascii="Times New Roman" w:hAnsi="宋体" w:eastAsia="宋体"/>
          <w:sz w:val="24"/>
        </w:rPr>
        <w:t>(  70</w:t>
      </w:r>
      <w:r>
        <w:rPr>
          <w:rFonts w:ascii="Times New Roman" w:hAnsi="楷体" w:eastAsia="楷体"/>
          <w:sz w:val="24"/>
        </w:rPr>
        <w:t>分</w:t>
      </w:r>
      <w:r>
        <w:rPr>
          <w:rFonts w:ascii="Times New Roman" w:hAnsi="宋体" w:eastAsia="宋体"/>
          <w:sz w:val="24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四、将下列图片与短语连线。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4126865" cy="3276600"/>
            <wp:effectExtent l="0" t="0" r="0" b="0"/>
            <wp:docPr id="524" name="Z44J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Z44J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7040" cy="327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五、选出下列单词中不同类的一项。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red　　　　　　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summer　　　　　　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yellow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sleep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fish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milk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dress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colour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shirt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tall</w:t>
      </w:r>
      <w:r>
        <w:rPr>
          <w:rFonts w:ascii="Times New Roman" w:hAnsi="宋体" w:eastAsia="宋体"/>
        </w:rPr>
        <w:drawing>
          <wp:inline distT="0" distB="0" distL="114300" distR="114300">
            <wp:extent cx="21717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science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music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under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behind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park</w:t>
      </w:r>
    </w:p>
    <w:p>
      <w:pPr>
        <w:numPr>
          <w:ilvl w:val="0"/>
          <w:numId w:val="2"/>
        </w:num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给下列问句选择正确</w:t>
      </w:r>
      <w:r>
        <w:rPr>
          <w:rFonts w:ascii="Arial" w:hAnsi="黑体" w:eastAsia="黑体"/>
        </w:rPr>
        <w:drawing>
          <wp:inline distT="0" distB="0" distL="114300" distR="114300">
            <wp:extent cx="11176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黑体" w:eastAsia="黑体"/>
        </w:rPr>
        <w:t>的答语。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numPr>
          <w:ilvl w:val="0"/>
          <w:numId w:val="2"/>
        </w:num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What are they?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What do you do on Mondays?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E</w:t>
      </w:r>
      <w:r>
        <w:rPr>
          <w:rFonts w:ascii="Times New Roman" w:hAnsi="宋体" w:eastAsia="宋体"/>
        </w:rPr>
        <w:t xml:space="preserve"> </w:t>
      </w:r>
      <w:r>
        <w:rPr>
          <w:rFonts w:ascii="Times New Roman" w:hAnsi="宋体" w:eastAsia="宋体"/>
        </w:rPr>
        <w:drawing>
          <wp:inline distT="0" distB="0" distL="114300" distR="114300">
            <wp:extent cx="229235" cy="2413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 xml:space="preserve">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Does he like oranges?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D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Where’s the toy?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Has he got a </w:t>
      </w:r>
      <w:r>
        <w:rPr>
          <w:rFonts w:ascii="Times New Roman" w:hAnsi="宋体" w:eastAsia="宋体"/>
        </w:rPr>
        <w:drawing>
          <wp:inline distT="0" distB="0" distL="114300" distR="114300">
            <wp:extent cx="19431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new sweater?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Yes,he has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go swimming on Mondays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Times New Roman" w:hAnsi="Times New Roman" w:eastAsia="宋体" w:cs="Times New Roman"/>
          <w:color w:val="FFFFFF"/>
          <w:sz w:val="4"/>
          <w:lang w:eastAsia="zh-CN"/>
        </w:rPr>
        <w:t>[来源:学科网]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T</w:t>
      </w:r>
      <w:r>
        <w:rPr>
          <w:rFonts w:ascii="Times New Roman" w:hAnsi="宋体" w:eastAsia="宋体"/>
        </w:rPr>
        <w:drawing>
          <wp:inline distT="0" distB="0" distL="114300" distR="114300">
            <wp:extent cx="18288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hey’re lions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It’s on the desk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Yes,he does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七、补全句子。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.—</w:t>
      </w:r>
      <w:r>
        <w:rPr>
          <w:rFonts w:ascii="Times New Roman" w:hAnsi="宋体" w:eastAsia="宋体"/>
          <w:color w:val="FF0000"/>
          <w:u w:val="single" w:color="000000"/>
        </w:rPr>
        <w:t>　B　</w:t>
      </w:r>
      <w:r>
        <w:rPr>
          <w:rFonts w:ascii="Times New Roman" w:hAnsi="宋体" w:eastAsia="宋体"/>
        </w:rPr>
        <w:t xml:space="preserve"> he like swimming?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宋体" w:eastAsia="宋体"/>
        </w:rPr>
        <w:t>Yes,he does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.—</w:t>
      </w:r>
      <w:r>
        <w:rPr>
          <w:rFonts w:ascii="Times New Roman" w:hAnsi="宋体" w:eastAsia="宋体"/>
        </w:rPr>
        <w:t xml:space="preserve">What do you </w:t>
      </w:r>
      <w:r>
        <w:rPr>
          <w:rFonts w:ascii="Times New Roman" w:hAnsi="宋体" w:eastAsia="宋体"/>
          <w:color w:val="FF0000"/>
          <w:u w:val="single" w:color="000000"/>
        </w:rPr>
        <w:t>　E　</w:t>
      </w:r>
      <w:r>
        <w:rPr>
          <w:rFonts w:ascii="Times New Roman" w:hAnsi="宋体" w:eastAsia="宋体"/>
        </w:rPr>
        <w:t xml:space="preserve"> at school today?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宋体" w:eastAsia="宋体"/>
        </w:rPr>
        <w:t>I have English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It’s hot in </w:t>
      </w:r>
      <w:r>
        <w:rPr>
          <w:rFonts w:ascii="Times New Roman" w:hAnsi="宋体" w:eastAsia="宋体"/>
          <w:color w:val="FF0000"/>
          <w:u w:val="single" w:color="000000"/>
        </w:rPr>
        <w:t>　C　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I’ve </w:t>
      </w:r>
      <w:r>
        <w:rPr>
          <w:rFonts w:ascii="Times New Roman" w:hAnsi="宋体" w:eastAsia="宋体"/>
          <w:color w:val="FF0000"/>
          <w:u w:val="single" w:color="000000"/>
        </w:rPr>
        <w:t>　D　</w:t>
      </w:r>
      <w:r>
        <w:rPr>
          <w:rFonts w:ascii="Times New Roman" w:hAnsi="宋体" w:eastAsia="宋体"/>
        </w:rPr>
        <w:t xml:space="preserve"> a new bike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go to school by bik</w:t>
      </w:r>
      <w:r>
        <w:rPr>
          <w:rFonts w:ascii="Times New Roman" w:hAnsi="宋体" w:eastAsia="宋体"/>
        </w:rPr>
        <w:drawing>
          <wp:inline distT="0" distB="0" distL="114300" distR="114300">
            <wp:extent cx="19304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drawing>
          <wp:inline distT="0" distB="0" distL="114300" distR="114300">
            <wp:extent cx="12065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.—</w:t>
      </w:r>
      <w:r>
        <w:rPr>
          <w:rFonts w:ascii="Times New Roman" w:hAnsi="宋体" w:eastAsia="宋体"/>
        </w:rPr>
        <w:t xml:space="preserve">What’s your favourite </w:t>
      </w:r>
      <w:r>
        <w:rPr>
          <w:rFonts w:ascii="Times New Roman" w:hAnsi="宋体" w:eastAsia="宋体"/>
          <w:color w:val="FF0000"/>
          <w:u w:val="single" w:color="000000"/>
        </w:rPr>
        <w:t>　A</w:t>
      </w:r>
      <w:r>
        <w:rPr>
          <w:rFonts w:ascii="Times New Roman" w:hAnsi="宋体" w:eastAsia="宋体"/>
          <w:color w:val="FF0000"/>
          <w:u w:val="single" w:color="000000"/>
        </w:rPr>
        <w:drawing>
          <wp:inline distT="0" distB="0" distL="114300" distR="114300">
            <wp:extent cx="17780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ascii="Times New Roman" w:hAnsi="宋体" w:eastAsia="宋体"/>
        </w:rPr>
        <w:t>?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宋体" w:eastAsia="宋体"/>
        </w:rPr>
        <w:t>It’s brown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colour　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Does　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summer　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got　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have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八、连词成句。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m:oMath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milk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①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like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②</m:t>
            </m:r>
            <m:ctrlPr>
              <w:rPr>
                <w:rFonts w:ascii="Cambria Math" w:hAnsi="Cambria Math" w:eastAsia="宋体"/>
              </w:rPr>
            </m:ctrlPr>
          </m:lim>
        </m:limLow>
      </m:oMath>
      <w:r>
        <w:rPr>
          <w:rFonts w:ascii="Times New Roman" w:hAnsi="宋体" w:eastAsia="宋体"/>
        </w:rPr>
        <w:t>　</w:t>
      </w:r>
      <w:r>
        <w:rPr>
          <w:rFonts w:ascii="Times New Roman" w:hAnsi="宋体" w:eastAsia="宋体"/>
          <w:color w:val="FF0000"/>
          <w:u w:val="single" w:color="000000"/>
        </w:rPr>
        <w:t>I</w:t>
      </w:r>
      <m:oMath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eastAsia="宋体"/>
                <w:szCs w:val="25"/>
              </w:rPr>
              <m:t> </m:t>
            </m: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③</m:t>
            </m:r>
            <m:ctrlPr>
              <w:rPr>
                <w:rFonts w:ascii="Cambria Math" w:hAnsi="Cambria Math" w:eastAsia="宋体"/>
              </w:rPr>
            </m:ctrlPr>
          </m:lim>
        </m:limLow>
      </m:oMath>
      <w:r>
        <w:rPr>
          <w:rFonts w:ascii="Times New Roman" w:hAnsi="宋体" w:eastAsia="宋体"/>
        </w:rPr>
        <w:t xml:space="preserve">(  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hint="eastAsia" w:ascii="Times New Roman" w:hAnsi="Times New Roman" w:eastAsia="宋体" w:cs="Times New Roman"/>
          <w:color w:val="FF0000"/>
          <w:u w:val="single" w:color="000000"/>
        </w:rPr>
        <w:t>③②①</w:t>
      </w: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m:oMath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monkeys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①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are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②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They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③</m:t>
            </m:r>
            <m:ctrlPr>
              <w:rPr>
                <w:rFonts w:ascii="Cambria Math" w:hAnsi="Cambria Math" w:eastAsia="宋体"/>
              </w:rPr>
            </m:ctrlPr>
          </m:lim>
        </m:limLow>
      </m:oMath>
      <w:r>
        <w:rPr>
          <w:rFonts w:ascii="Times New Roman" w:hAnsi="宋体" w:eastAsia="宋体"/>
        </w:rPr>
        <w:t xml:space="preserve">(  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hint="eastAsia" w:ascii="Times New Roman" w:hAnsi="Times New Roman" w:eastAsia="宋体" w:cs="Times New Roman"/>
          <w:color w:val="FF0000"/>
          <w:u w:val="single" w:color="000000"/>
        </w:rPr>
        <w:t>③②①</w:t>
      </w: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m:oMath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in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①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go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②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winter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③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We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④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skating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⑤</m:t>
            </m:r>
            <m:ctrlPr>
              <w:rPr>
                <w:rFonts w:ascii="Cambria Math" w:hAnsi="Cambria Math" w:eastAsia="宋体"/>
              </w:rPr>
            </m:ctrlPr>
          </m:lim>
        </m:limLow>
      </m:oMath>
      <w:r>
        <w:rPr>
          <w:rFonts w:ascii="Times New Roman" w:hAnsi="宋体" w:eastAsia="宋体"/>
        </w:rPr>
        <w:t xml:space="preserve">(  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hint="eastAsia" w:ascii="Times New Roman" w:hAnsi="Times New Roman" w:eastAsia="宋体" w:cs="Times New Roman"/>
          <w:color w:val="FF0000"/>
          <w:u w:val="single" w:color="000000"/>
        </w:rPr>
        <w:t>④②⑤①③</w:t>
      </w: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m:oMath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Amy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①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a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②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got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③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Has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④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bike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⑤</m:t>
            </m:r>
            <m:ctrlPr>
              <w:rPr>
                <w:rFonts w:ascii="Cambria Math" w:hAnsi="Cambria Math" w:eastAsia="宋体"/>
              </w:rPr>
            </m:ctrlPr>
          </m:lim>
        </m:limLow>
      </m:oMath>
      <w:r>
        <w:rPr>
          <w:rFonts w:ascii="Times New Roman" w:hAnsi="宋体" w:eastAsia="宋体"/>
        </w:rPr>
        <w:t>(  ?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hint="eastAsia" w:ascii="Times New Roman" w:hAnsi="Times New Roman" w:eastAsia="宋体" w:cs="Times New Roman"/>
          <w:color w:val="FF0000"/>
          <w:u w:val="single" w:color="000000"/>
        </w:rPr>
        <w:t>④①③②⑤</w:t>
      </w: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ascii="Times New Roman" w:hAnsi="宋体" w:eastAsia="宋体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m:oMath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your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①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on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②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desk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③</m:t>
            </m:r>
            <m:ctrlPr>
              <w:rPr>
                <w:rFonts w:ascii="Cambria Math" w:hAnsi="Cambria Math" w:eastAsia="宋体"/>
              </w:rPr>
            </m:ctrlPr>
          </m:lim>
        </m:limLow>
        <m:r>
          <m:rPr>
            <m:sty m:val="p"/>
          </m:rPr>
          <w:rPr>
            <w:rFonts w:ascii="Cambria Math" w:hAnsi="Cambria Math" w:eastAsia="宋体"/>
          </w:rPr>
          <m:t>　</m:t>
        </m:r>
        <m:limLow>
          <m:limLowPr>
            <m:ctrlPr>
              <w:rPr>
                <w:rFonts w:ascii="Cambria Math" w:hAnsi="Cambria Math" w:eastAsia="宋体"/>
              </w:rPr>
            </m:ctrlPr>
          </m:limLowPr>
          <m:e>
            <m:bar>
              <m:barPr>
                <m:ctrlPr>
                  <w:rPr>
                    <w:rFonts w:ascii="Cambria Math" w:hAnsi="Cambria Math" w:eastAsia="宋体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It</m:t>
                </m:r>
                <m:r>
                  <m:rPr>
                    <m:nor/>
                    <m:sty m:val="p"/>
                  </m:rPr>
                  <w:rPr>
                    <w:rFonts w:ascii="Times New Roman" w:hAnsi="宋体" w:eastAsia="宋体"/>
                    <w:b w:val="0"/>
                    <w:i w:val="0"/>
                    <w:szCs w:val="25"/>
                  </w:rPr>
                  <m:t>’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szCs w:val="25"/>
                  </w:rPr>
                  <m:t>s</m:t>
                </m:r>
                <m:ctrlPr>
                  <w:rPr>
                    <w:rFonts w:ascii="Cambria Math" w:hAnsi="Cambria Math" w:eastAsia="宋体"/>
                  </w:rPr>
                </m:ctrlPr>
              </m:e>
            </m:bar>
            <m:ctrlPr>
              <w:rPr>
                <w:rFonts w:ascii="Cambria Math" w:hAnsi="Cambria Math" w:eastAsia="宋体"/>
              </w:rPr>
            </m:ctrlPr>
          </m:e>
          <m:lim>
            <m:r>
              <m:rPr>
                <m:nor/>
                <m:sty m:val="p"/>
              </m:rPr>
              <w:rPr>
                <w:rFonts w:hint="eastAsia" w:ascii="Times New Roman" w:hAnsi="Times New Roman" w:eastAsia="宋体" w:cs="Times New Roman"/>
                <w:b w:val="0"/>
                <w:i w:val="0"/>
                <w:szCs w:val="25"/>
              </w:rPr>
              <m:t>④</m:t>
            </m:r>
            <m:ctrlPr>
              <w:rPr>
                <w:rFonts w:ascii="Cambria Math" w:hAnsi="Cambria Math" w:eastAsia="宋体"/>
              </w:rPr>
            </m:ctrlPr>
          </m:lim>
        </m:limLow>
      </m:oMath>
      <w:r>
        <w:rPr>
          <w:rFonts w:ascii="Times New Roman" w:hAnsi="宋体" w:eastAsia="宋体"/>
        </w:rPr>
        <w:t xml:space="preserve">(  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hint="eastAsia" w:ascii="Times New Roman" w:hAnsi="Times New Roman" w:eastAsia="宋体" w:cs="Times New Roman"/>
          <w:color w:val="FF0000"/>
          <w:u w:val="single" w:color="000000"/>
        </w:rPr>
        <w:t>④②①③</w:t>
      </w: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Arial" w:hAnsi="黑体" w:eastAsia="黑体"/>
        </w:rPr>
        <w:t>九、看图表信息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判断正</w:t>
      </w:r>
      <w:r>
        <w:rPr>
          <w:rFonts w:ascii="Times New Roman" w:hAnsi="宋体" w:eastAsia="宋体"/>
        </w:rPr>
        <w:t>(  T  )</w:t>
      </w:r>
      <w:r>
        <w:rPr>
          <w:rFonts w:ascii="Arial" w:hAnsi="黑体" w:eastAsia="黑体"/>
        </w:rPr>
        <w:t>误</w:t>
      </w:r>
      <w:r>
        <w:rPr>
          <w:rFonts w:ascii="Times New Roman" w:hAnsi="宋体" w:eastAsia="宋体"/>
        </w:rPr>
        <w:t>(  F  )</w:t>
      </w:r>
      <w:r>
        <w:rPr>
          <w:rFonts w:ascii="Arial" w:hAnsi="黑体" w:eastAsia="黑体"/>
        </w:rPr>
        <w:t>。</w:t>
      </w:r>
      <w:r>
        <w:rPr>
          <w:rFonts w:ascii="Times New Roman" w:hAnsi="宋体" w:eastAsia="宋体"/>
        </w:rPr>
        <w:t>(  20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tbl>
      <w:tblPr>
        <w:tblStyle w:val="25"/>
        <w:tblW w:w="2287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570"/>
        <w:gridCol w:w="390"/>
        <w:gridCol w:w="341"/>
        <w:gridCol w:w="333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jc w:val="center"/>
        </w:trPr>
        <w:tc>
          <w:tcPr>
            <w:tcW w:w="6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5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sweater</w:t>
            </w:r>
          </w:p>
        </w:tc>
        <w:tc>
          <w:tcPr>
            <w:tcW w:w="3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dress</w:t>
            </w:r>
          </w:p>
        </w:tc>
        <w:tc>
          <w:tcPr>
            <w:tcW w:w="3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T-shirt</w:t>
            </w:r>
          </w:p>
        </w:tc>
        <w:tc>
          <w:tcPr>
            <w:tcW w:w="33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coat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Amy</w:t>
            </w:r>
          </w:p>
        </w:tc>
        <w:tc>
          <w:tcPr>
            <w:tcW w:w="5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3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Cambria Math" w:hAnsi="Cambria Math" w:eastAsia="NEU-BZ-S92"/>
                <w:sz w:val="18"/>
              </w:rPr>
              <w:t>√</w:t>
            </w:r>
          </w:p>
        </w:tc>
        <w:tc>
          <w:tcPr>
            <w:tcW w:w="3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33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Sam</w:t>
            </w:r>
          </w:p>
        </w:tc>
        <w:tc>
          <w:tcPr>
            <w:tcW w:w="5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3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3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hint="eastAsia" w:eastAsia="方正书宋_GBK"/>
                <w:sz w:val="18"/>
                <w:lang w:eastAsia="zh-CN"/>
              </w:rPr>
            </w:pPr>
            <w:r>
              <w:rPr>
                <w:rFonts w:hint="eastAsia"/>
                <w:color w:val="FFFFFF"/>
                <w:sz w:val="4"/>
                <w:lang w:eastAsia="zh-CN"/>
              </w:rPr>
              <w:t>[来源:学+科+网]</w:t>
            </w:r>
          </w:p>
        </w:tc>
        <w:tc>
          <w:tcPr>
            <w:tcW w:w="33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Cambria Math" w:hAnsi="Cambria Math" w:eastAsia="NEU-BZ-S92"/>
                <w:sz w:val="18"/>
              </w:rPr>
              <w:t>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Daming</w:t>
            </w:r>
          </w:p>
        </w:tc>
        <w:tc>
          <w:tcPr>
            <w:tcW w:w="5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Cambria Math" w:hAnsi="Cambria Math" w:eastAsia="NEU-BZ-S92"/>
                <w:sz w:val="18"/>
              </w:rPr>
              <w:t>√</w:t>
            </w:r>
          </w:p>
        </w:tc>
        <w:tc>
          <w:tcPr>
            <w:tcW w:w="3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3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Cambria Math" w:hAnsi="Cambria Math" w:eastAsia="NEU-BZ-S92"/>
                <w:sz w:val="18"/>
              </w:rPr>
              <w:t>√</w:t>
            </w:r>
          </w:p>
        </w:tc>
        <w:tc>
          <w:tcPr>
            <w:tcW w:w="33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Lingling</w:t>
            </w:r>
          </w:p>
        </w:tc>
        <w:tc>
          <w:tcPr>
            <w:tcW w:w="5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3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Cambria Math" w:hAnsi="Cambria Math" w:eastAsia="NEU-BZ-S92"/>
                <w:sz w:val="18"/>
              </w:rPr>
              <w:t>√</w:t>
            </w:r>
          </w:p>
        </w:tc>
        <w:tc>
          <w:tcPr>
            <w:tcW w:w="3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33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Cambria Math" w:hAnsi="Cambria Math" w:eastAsia="NEU-BZ-S92"/>
                <w:sz w:val="18"/>
              </w:rPr>
              <w:t>√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T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Amy has got a dress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F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Sam has got a new T-shirt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T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Daming has got a sweater and a T-shirt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F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Lingling has got a sweater and a </w:t>
      </w:r>
      <w:r>
        <w:rPr>
          <w:rFonts w:ascii="Times New Roman" w:hAnsi="宋体" w:eastAsia="宋体"/>
        </w:rPr>
        <w:drawing>
          <wp:inline distT="0" distB="0" distL="114300" distR="114300">
            <wp:extent cx="11430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dress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T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Sam and Lingling have got new coats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</w:p>
    <w:p>
      <w:bookmarkStart w:id="0" w:name="_GoBack"/>
      <w:bookmarkEnd w:id="0"/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NEU-BZ-S92">
    <w:altName w:val="宋体"/>
    <w:panose1 w:val="02020503000000020003"/>
    <w:charset w:val="86"/>
    <w:family w:val="roman"/>
    <w:pitch w:val="default"/>
    <w:sig w:usb0="00000000" w:usb1="00000000" w:usb2="05000016" w:usb3="00000000" w:csb0="003E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NEU-BZ">
    <w:altName w:val="宋体"/>
    <w:panose1 w:val="03000500000000000000"/>
    <w:charset w:val="86"/>
    <w:family w:val="roman"/>
    <w:pitch w:val="default"/>
    <w:sig w:usb0="00000000" w:usb1="00000000" w:usb2="05000016" w:usb3="00000000" w:csb0="003E0001" w:csb1="00000000"/>
  </w:font>
  <w:font w:name="方正少儿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="方正书宋_GBK"/>
        <w:lang w:eastAsia="zh-CN"/>
      </w:rPr>
    </w:pPr>
    <w:r>
      <w:rPr>
        <w:sz w:val="21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26060" cy="304800"/>
          <wp:effectExtent l="0" t="0" r="2540" b="0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06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abstractNum w:abstractNumId="1">
    <w:nsid w:val="5ACAE4AF"/>
    <w:multiLevelType w:val="singleLevel"/>
    <w:tmpl w:val="5ACAE4AF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FD2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516F1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A2624"/>
    <w:rsid w:val="001B1F5B"/>
    <w:rsid w:val="001C1DA8"/>
    <w:rsid w:val="001D11D0"/>
    <w:rsid w:val="001D37D1"/>
    <w:rsid w:val="001D4D12"/>
    <w:rsid w:val="001E5236"/>
    <w:rsid w:val="001F3481"/>
    <w:rsid w:val="001F70D4"/>
    <w:rsid w:val="00210FD6"/>
    <w:rsid w:val="00213088"/>
    <w:rsid w:val="00217A6B"/>
    <w:rsid w:val="002214EB"/>
    <w:rsid w:val="00227E9B"/>
    <w:rsid w:val="00232EBA"/>
    <w:rsid w:val="00246BCB"/>
    <w:rsid w:val="00250FD2"/>
    <w:rsid w:val="00255059"/>
    <w:rsid w:val="00257F68"/>
    <w:rsid w:val="002605F5"/>
    <w:rsid w:val="0026758B"/>
    <w:rsid w:val="002678CD"/>
    <w:rsid w:val="00272631"/>
    <w:rsid w:val="002811EA"/>
    <w:rsid w:val="00286B35"/>
    <w:rsid w:val="00294125"/>
    <w:rsid w:val="002B6647"/>
    <w:rsid w:val="002C3CD9"/>
    <w:rsid w:val="002C5C85"/>
    <w:rsid w:val="002C6EF9"/>
    <w:rsid w:val="002E6BD3"/>
    <w:rsid w:val="00306989"/>
    <w:rsid w:val="003070B9"/>
    <w:rsid w:val="00312C5E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D82"/>
    <w:rsid w:val="003C7AAE"/>
    <w:rsid w:val="003D69DF"/>
    <w:rsid w:val="003E14AE"/>
    <w:rsid w:val="003F053B"/>
    <w:rsid w:val="003F272F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A0A68"/>
    <w:rsid w:val="004B21DF"/>
    <w:rsid w:val="004B308E"/>
    <w:rsid w:val="004C1562"/>
    <w:rsid w:val="004C176A"/>
    <w:rsid w:val="004E0DE3"/>
    <w:rsid w:val="004F0A8C"/>
    <w:rsid w:val="004F3FED"/>
    <w:rsid w:val="004F5EFC"/>
    <w:rsid w:val="00501469"/>
    <w:rsid w:val="00532504"/>
    <w:rsid w:val="00534370"/>
    <w:rsid w:val="00534AA2"/>
    <w:rsid w:val="005364C0"/>
    <w:rsid w:val="0054220D"/>
    <w:rsid w:val="005424B3"/>
    <w:rsid w:val="005443A1"/>
    <w:rsid w:val="005556CA"/>
    <w:rsid w:val="005644A6"/>
    <w:rsid w:val="00564565"/>
    <w:rsid w:val="00566A1D"/>
    <w:rsid w:val="00571838"/>
    <w:rsid w:val="00574344"/>
    <w:rsid w:val="00591E7B"/>
    <w:rsid w:val="005A21A6"/>
    <w:rsid w:val="005A2465"/>
    <w:rsid w:val="005B2F7B"/>
    <w:rsid w:val="005B35B7"/>
    <w:rsid w:val="005B5282"/>
    <w:rsid w:val="005C0395"/>
    <w:rsid w:val="005C0842"/>
    <w:rsid w:val="005C45A1"/>
    <w:rsid w:val="005D7853"/>
    <w:rsid w:val="005E1024"/>
    <w:rsid w:val="006060A2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618B5"/>
    <w:rsid w:val="0067787C"/>
    <w:rsid w:val="00677986"/>
    <w:rsid w:val="00695B12"/>
    <w:rsid w:val="006A2007"/>
    <w:rsid w:val="006A6DF8"/>
    <w:rsid w:val="006C00EE"/>
    <w:rsid w:val="006C33D0"/>
    <w:rsid w:val="006E1BD3"/>
    <w:rsid w:val="006F4093"/>
    <w:rsid w:val="00707D12"/>
    <w:rsid w:val="007119C1"/>
    <w:rsid w:val="00720F43"/>
    <w:rsid w:val="0073067F"/>
    <w:rsid w:val="00755508"/>
    <w:rsid w:val="00763B6A"/>
    <w:rsid w:val="00763BED"/>
    <w:rsid w:val="007678EF"/>
    <w:rsid w:val="00770923"/>
    <w:rsid w:val="00771E64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689D"/>
    <w:rsid w:val="00857ECB"/>
    <w:rsid w:val="0086009F"/>
    <w:rsid w:val="008709F1"/>
    <w:rsid w:val="0087234A"/>
    <w:rsid w:val="00876C4C"/>
    <w:rsid w:val="00886715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224C3"/>
    <w:rsid w:val="00935DFA"/>
    <w:rsid w:val="009360A5"/>
    <w:rsid w:val="00942FD9"/>
    <w:rsid w:val="0094463E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B035C"/>
    <w:rsid w:val="009B086E"/>
    <w:rsid w:val="009B1FAE"/>
    <w:rsid w:val="009B6DAA"/>
    <w:rsid w:val="009B71FD"/>
    <w:rsid w:val="009C5C68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7743"/>
    <w:rsid w:val="00AC7BC9"/>
    <w:rsid w:val="00AD7802"/>
    <w:rsid w:val="00B01707"/>
    <w:rsid w:val="00B029AA"/>
    <w:rsid w:val="00B04E05"/>
    <w:rsid w:val="00B0636E"/>
    <w:rsid w:val="00B4428E"/>
    <w:rsid w:val="00B53802"/>
    <w:rsid w:val="00B70860"/>
    <w:rsid w:val="00B77215"/>
    <w:rsid w:val="00B8263E"/>
    <w:rsid w:val="00B854C7"/>
    <w:rsid w:val="00BA2669"/>
    <w:rsid w:val="00BA301B"/>
    <w:rsid w:val="00BA529A"/>
    <w:rsid w:val="00BB02F3"/>
    <w:rsid w:val="00BB4149"/>
    <w:rsid w:val="00BB41D5"/>
    <w:rsid w:val="00BB7AA1"/>
    <w:rsid w:val="00BC239F"/>
    <w:rsid w:val="00BE75CF"/>
    <w:rsid w:val="00BF0FAB"/>
    <w:rsid w:val="00C041CD"/>
    <w:rsid w:val="00C044F4"/>
    <w:rsid w:val="00C21325"/>
    <w:rsid w:val="00C34C3C"/>
    <w:rsid w:val="00C453BE"/>
    <w:rsid w:val="00C45D66"/>
    <w:rsid w:val="00C4674F"/>
    <w:rsid w:val="00C521C6"/>
    <w:rsid w:val="00C75545"/>
    <w:rsid w:val="00C814B8"/>
    <w:rsid w:val="00C86F64"/>
    <w:rsid w:val="00C906AD"/>
    <w:rsid w:val="00C90AF8"/>
    <w:rsid w:val="00C9601C"/>
    <w:rsid w:val="00CB1C6B"/>
    <w:rsid w:val="00CB58AE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46DD"/>
    <w:rsid w:val="00D35021"/>
    <w:rsid w:val="00D37791"/>
    <w:rsid w:val="00D40E56"/>
    <w:rsid w:val="00D43999"/>
    <w:rsid w:val="00D71370"/>
    <w:rsid w:val="00D72FD5"/>
    <w:rsid w:val="00D8374B"/>
    <w:rsid w:val="00D94FFB"/>
    <w:rsid w:val="00DA0315"/>
    <w:rsid w:val="00DA5185"/>
    <w:rsid w:val="00DB3E11"/>
    <w:rsid w:val="00DB47C9"/>
    <w:rsid w:val="00DC0B78"/>
    <w:rsid w:val="00DD5BF5"/>
    <w:rsid w:val="00DF08E5"/>
    <w:rsid w:val="00E00A56"/>
    <w:rsid w:val="00E02B79"/>
    <w:rsid w:val="00E17EF2"/>
    <w:rsid w:val="00E22E5F"/>
    <w:rsid w:val="00E23777"/>
    <w:rsid w:val="00E24275"/>
    <w:rsid w:val="00E26979"/>
    <w:rsid w:val="00E30C6C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84515"/>
    <w:rsid w:val="00E84C99"/>
    <w:rsid w:val="00E92541"/>
    <w:rsid w:val="00E95E15"/>
    <w:rsid w:val="00E97C64"/>
    <w:rsid w:val="00EA45A2"/>
    <w:rsid w:val="00EA77D0"/>
    <w:rsid w:val="00EB7E45"/>
    <w:rsid w:val="00ED3DD3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34C4F"/>
    <w:rsid w:val="00F36071"/>
    <w:rsid w:val="00F40B02"/>
    <w:rsid w:val="00F53876"/>
    <w:rsid w:val="00F56941"/>
    <w:rsid w:val="00F95F45"/>
    <w:rsid w:val="00FA0BFD"/>
    <w:rsid w:val="00FA11E1"/>
    <w:rsid w:val="00FB17A1"/>
    <w:rsid w:val="00FB1970"/>
    <w:rsid w:val="00FB79F0"/>
    <w:rsid w:val="00FC7416"/>
    <w:rsid w:val="00FD3BC2"/>
    <w:rsid w:val="00FE5362"/>
    <w:rsid w:val="17200CA4"/>
    <w:rsid w:val="39747354"/>
    <w:rsid w:val="6BCF65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qFormat="1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unhideWhenUsed="0" w:uiPriority="99" w:semiHidden="0" w:name="List Bullet 4"/>
    <w:lsdException w:qFormat="1"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unhideWhenUsed/>
    <w:uiPriority w:val="1"/>
  </w:style>
  <w:style w:type="table" w:default="1" w:styleId="2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qFormat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qFormat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qFormat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qFormat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qFormat/>
    <w:uiPriority w:val="99"/>
    <w:rPr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qFormat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qFormat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qFormat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qFormat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unhideWhenUsed/>
    <w:qFormat/>
    <w:uiPriority w:val="0"/>
    <w:rPr>
      <w:vanish/>
      <w:sz w:val="16"/>
      <w:szCs w:val="16"/>
    </w:rPr>
  </w:style>
  <w:style w:type="character" w:styleId="24">
    <w:name w:val="footnote reference"/>
    <w:basedOn w:val="19"/>
    <w:unhideWhenUsed/>
    <w:qFormat/>
    <w:uiPriority w:val="99"/>
    <w:rPr>
      <w:vertAlign w:val="superscript"/>
    </w:rPr>
  </w:style>
  <w:style w:type="table" w:styleId="26">
    <w:name w:val="Table Grid"/>
    <w:basedOn w:val="25"/>
    <w:qFormat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27">
    <w:name w:val="Light Shading Accent 3"/>
    <w:basedOn w:val="25"/>
    <w:qFormat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字符"/>
    <w:link w:val="2"/>
    <w:qFormat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字符"/>
    <w:link w:val="3"/>
    <w:qFormat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字符"/>
    <w:link w:val="4"/>
    <w:qFormat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字符"/>
    <w:link w:val="18"/>
    <w:qFormat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字符"/>
    <w:basedOn w:val="19"/>
    <w:link w:val="9"/>
    <w:qFormat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字符"/>
    <w:link w:val="33"/>
    <w:qFormat/>
    <w:uiPriority w:val="29"/>
    <w:rPr>
      <w:i/>
      <w:sz w:val="24"/>
      <w:szCs w:val="24"/>
    </w:rPr>
  </w:style>
  <w:style w:type="character" w:customStyle="1" w:styleId="35">
    <w:name w:val="标题 4 字符"/>
    <w:link w:val="5"/>
    <w:semiHidden/>
    <w:qFormat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qFormat/>
    <w:uiPriority w:val="1"/>
    <w:rPr>
      <w:lang w:val="en-US"/>
    </w:rPr>
  </w:style>
  <w:style w:type="character" w:customStyle="1" w:styleId="37">
    <w:name w:val="页脚 字符"/>
    <w:basedOn w:val="19"/>
    <w:link w:val="14"/>
    <w:qFormat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字符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字符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字符"/>
    <w:basedOn w:val="19"/>
    <w:link w:val="13"/>
    <w:qFormat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qFormat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字符"/>
    <w:basedOn w:val="19"/>
    <w:link w:val="16"/>
    <w:qFormat/>
    <w:uiPriority w:val="99"/>
    <w:rPr>
      <w:sz w:val="18"/>
      <w:szCs w:val="18"/>
    </w:rPr>
  </w:style>
  <w:style w:type="character" w:customStyle="1" w:styleId="48">
    <w:name w:val="脚注文本 Char1"/>
    <w:basedOn w:val="19"/>
    <w:qFormat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  <w:style w:type="paragraph" w:customStyle="1" w:styleId="51">
    <w:name w:val="三级章节"/>
    <w:basedOn w:val="1"/>
    <w:qFormat/>
    <w:uiPriority w:val="0"/>
    <w:pPr>
      <w:outlineLvl w:val="3"/>
    </w:pPr>
  </w:style>
  <w:style w:type="character" w:customStyle="1" w:styleId="52">
    <w:name w:val="脚注文本 字符1"/>
    <w:basedOn w:val="19"/>
    <w:semiHidden/>
    <w:qFormat/>
    <w:uiPriority w:val="99"/>
    <w:rPr>
      <w:rFonts w:ascii="NEU-BZ-S92" w:eastAsia="方正书宋_GBK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jpeg"/><Relationship Id="rId10" Type="http://schemas.openxmlformats.org/officeDocument/2006/relationships/image" Target="media/image3.GI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&#33258;&#23450;&#20041;%20Office%20&#27169;&#26495;\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D7B041-0679-4291-92D8-40D5FF0779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g.dotx</Template>
  <Company>北京今日学易科技有限公司(Zxxk.Com)</Company>
  <Pages>3</Pages>
  <Words>591</Words>
  <Characters>1556</Characters>
  <Lines>13</Lines>
  <Paragraphs>4</Paragraphs>
  <ScaleCrop>false</ScaleCrop>
  <LinksUpToDate>false</LinksUpToDate>
  <CharactersWithSpaces>1985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2018-03-28T08:25:00Z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2018-05-28T07:09:29Z</dcterms:modified>
  <dc:subject>三年级下册英语期末测试-评估测试卷3｜外研社（三起）.docx</dc:subject>
  <dc:title>三年级下册英语期末测试-评估测试卷3｜外研社（三起）.docx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