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ind w:firstLine="2100" w:firstLineChars="1000"/>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pict>
          <v:shape id="_x0000_s1025" o:spid="_x0000_s1025" o:spt="75" type="#_x0000_t75" style="position:absolute;left:0pt;margin-left:823pt;margin-top:869pt;height:26pt;width:22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rPr>
          <w:rFonts w:hint="eastAsia" w:asciiTheme="minorEastAsia" w:hAnsiTheme="minorEastAsia" w:eastAsiaTheme="minorEastAsia" w:cstheme="minorEastAsia"/>
        </w:rPr>
        <w:t>2017</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rPr>
        <w:t>2018学年度第二学期期中调研试卷</w:t>
      </w:r>
    </w:p>
    <w:p>
      <w:pPr>
        <w:keepNext w:val="0"/>
        <w:keepLines w:val="0"/>
        <w:pageBreakBefore w:val="0"/>
        <w:widowControl w:val="0"/>
        <w:kinsoku/>
        <w:wordWrap/>
        <w:overflowPunct/>
        <w:topLinePunct w:val="0"/>
        <w:autoSpaceDE/>
        <w:autoSpaceDN/>
        <w:bidi w:val="0"/>
        <w:adjustRightInd/>
        <w:snapToGrid/>
        <w:spacing w:line="240" w:lineRule="auto"/>
        <w:ind w:firstLine="3570" w:firstLineChars="1700"/>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t>八年级物理</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考生须知：</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1.本试卷共五道大题,43道小题,满分100分,考试时间90分钟</w:t>
      </w:r>
      <w:r>
        <w:rPr>
          <w:rFonts w:hint="eastAsia" w:asciiTheme="minorEastAsia" w:hAnsiTheme="minorEastAsia" w:cstheme="minorEastAsia"/>
          <w:lang w:eastAsia="zh-CN"/>
        </w:rPr>
        <w:t>。</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t>2.在试卷和答题卡上准确填写学校名称</w:t>
      </w:r>
      <w:r>
        <w:rPr>
          <w:rFonts w:hint="eastAsia" w:asciiTheme="minorEastAsia" w:hAnsiTheme="minorEastAsia" w:cstheme="minorEastAsia"/>
          <w:lang w:eastAsia="zh-CN"/>
        </w:rPr>
        <w:t>，</w:t>
      </w:r>
      <w:r>
        <w:rPr>
          <w:rFonts w:hint="eastAsia" w:asciiTheme="minorEastAsia" w:hAnsiTheme="minorEastAsia" w:eastAsiaTheme="minorEastAsia" w:cstheme="minorEastAsia"/>
        </w:rPr>
        <w:t>姓名和准考证号。</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3.试题答案一律填涂或书写在答题卡上,在试卷上作答无效</w:t>
      </w:r>
      <w:r>
        <w:rPr>
          <w:rFonts w:hint="eastAsia" w:asciiTheme="minorEastAsia" w:hAnsiTheme="minorEastAsia" w:cstheme="minorEastAsia"/>
          <w:lang w:eastAsia="zh-CN"/>
        </w:rPr>
        <w:t>。</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t>4.在答题卡上,选择题用2B铅笔作答,其他试题用黑色签字笔作答。</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t>5.考试结束,将本试卷答题卡和草稿纸一并交回。</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cstheme="minorEastAsia"/>
          <w:lang w:val="en-US" w:eastAsia="zh-CN"/>
        </w:rPr>
        <w:t>一、</w:t>
      </w:r>
      <w:r>
        <w:rPr>
          <w:rFonts w:hint="eastAsia" w:asciiTheme="minorEastAsia" w:hAnsiTheme="minorEastAsia" w:eastAsiaTheme="minorEastAsia" w:cstheme="minorEastAsia"/>
        </w:rPr>
        <w:t>、单项选择题(下列各小题均有四个选项,其中只有一个选项符合题意。共38分,每</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eastAsiaTheme="minorEastAsia" w:cstheme="minorEastAsia"/>
        </w:rPr>
        <w:t>小题2分)</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rPr>
        <w:t>在图所示的四位科学家</w:t>
      </w:r>
      <w:r>
        <w:rPr>
          <w:rFonts w:hint="eastAsia" w:asciiTheme="minorEastAsia" w:hAnsiTheme="minorEastAsia" w:cstheme="minorEastAsia"/>
          <w:lang w:val="en-US" w:eastAsia="zh-CN"/>
        </w:rPr>
        <w:t>中，</w:t>
      </w:r>
      <w:r>
        <w:rPr>
          <w:rFonts w:hint="eastAsia" w:asciiTheme="minorEastAsia" w:hAnsiTheme="minorEastAsia" w:eastAsiaTheme="minorEastAsia" w:cstheme="minorEastAsia"/>
        </w:rPr>
        <w:t>其名字命名功的单位的是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pPr>
      <w:r>
        <w:drawing>
          <wp:inline distT="0" distB="0" distL="114300" distR="114300">
            <wp:extent cx="5268595" cy="1424940"/>
            <wp:effectExtent l="0" t="0" r="825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68595" cy="142494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20"/>
        <w:textAlignment w:val="auto"/>
        <w:outlineLvl w:val="9"/>
        <w:rPr>
          <w:rFonts w:hint="eastAsia"/>
          <w:lang w:val="en-US" w:eastAsia="zh-CN"/>
        </w:rPr>
      </w:pPr>
      <w:r>
        <w:rPr>
          <w:rFonts w:hint="eastAsia"/>
          <w:lang w:val="en-US" w:eastAsia="zh-CN"/>
        </w:rPr>
        <w:t>A                    B                       C                     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2.图所示的措施中,为了减小摩擦的是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pPr>
      <w:r>
        <w:drawing>
          <wp:inline distT="0" distB="0" distL="114300" distR="114300">
            <wp:extent cx="5271135" cy="1118870"/>
            <wp:effectExtent l="0" t="0" r="571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71135" cy="111887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eastAsiaTheme="minorEastAsia"/>
          <w:lang w:val="en-US" w:eastAsia="zh-CN"/>
        </w:rPr>
      </w:pPr>
      <w:r>
        <w:rPr>
          <w:rFonts w:hint="eastAsia"/>
          <w:lang w:val="en-US" w:eastAsia="zh-CN"/>
        </w:rPr>
        <w:t xml:space="preserve">      A                   B                  C                      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3.</w:t>
      </w:r>
      <w:r>
        <w:rPr>
          <w:rFonts w:hint="eastAsia" w:asciiTheme="minorEastAsia" w:hAnsiTheme="minorEastAsia" w:eastAsiaTheme="minorEastAsia" w:cstheme="minorEastAsia"/>
          <w:lang w:val="en-US" w:eastAsia="zh-CN"/>
        </w:rPr>
        <w:t>图所示的各种自然现象中的形成过程,属于熔化的是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pPr>
      <w:r>
        <w:drawing>
          <wp:inline distT="0" distB="0" distL="114300" distR="114300">
            <wp:extent cx="5270500" cy="1184910"/>
            <wp:effectExtent l="0" t="0" r="6350"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5270500" cy="118491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lang w:val="en-US" w:eastAsia="zh-CN"/>
        </w:rPr>
      </w:pPr>
      <w:r>
        <w:rPr>
          <w:rFonts w:hint="eastAsia"/>
          <w:lang w:val="en-US" w:eastAsia="zh-CN"/>
        </w:rPr>
        <w:t xml:space="preserve">      A                  B                 C                     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4.一个</w:t>
      </w:r>
      <w:r>
        <w:rPr>
          <w:rFonts w:hint="eastAsia" w:asciiTheme="minorEastAsia" w:hAnsiTheme="minorEastAsia" w:eastAsiaTheme="minorEastAsia" w:cstheme="minorEastAsia"/>
          <w:lang w:val="en-US" w:eastAsia="zh-CN"/>
        </w:rPr>
        <w:t>人坐在航行的游艇内,如果说他是静止的,则所选择的参照物是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A河岸上的树</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B.游艇</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C.迎面驶来的船</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D.湖水</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5.图所示的实例中,为了增大压强的是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drawing>
          <wp:inline distT="0" distB="0" distL="114300" distR="114300">
            <wp:extent cx="5269865" cy="1209040"/>
            <wp:effectExtent l="0" t="0" r="698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5269865" cy="120904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 xml:space="preserve">        A                  B                 C                   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lang w:val="en-US" w:eastAsia="zh-CN"/>
        </w:rPr>
      </w:pPr>
      <w:r>
        <w:rPr>
          <w:rFonts w:hint="eastAsia" w:asciiTheme="minorEastAsia" w:hAnsiTheme="minorEastAsia" w:cstheme="minorEastAsia"/>
          <w:lang w:val="en-US" w:eastAsia="zh-CN"/>
        </w:rPr>
        <w:t>6.</w:t>
      </w:r>
      <w:r>
        <w:rPr>
          <w:rFonts w:hint="eastAsia" w:asciiTheme="minorEastAsia" w:hAnsiTheme="minorEastAsia" w:eastAsiaTheme="minorEastAsia" w:cstheme="minorEastAsia"/>
          <w:lang w:val="en-US" w:eastAsia="zh-CN"/>
        </w:rPr>
        <w:t>图所示的工具中,在使用时属于费力杠杆的</w:t>
      </w:r>
      <w:r>
        <w:rPr>
          <w:rFonts w:hint="eastAsia"/>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drawing>
          <wp:inline distT="0" distB="0" distL="114300" distR="114300">
            <wp:extent cx="5269865" cy="895350"/>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69865" cy="89535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0" w:firstLineChars="300"/>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A.</w:t>
      </w:r>
      <w:r>
        <w:rPr>
          <w:rFonts w:hint="eastAsia" w:asciiTheme="minorEastAsia" w:hAnsiTheme="minorEastAsia" w:eastAsiaTheme="minorEastAsia" w:cstheme="minorEastAsia"/>
          <w:lang w:val="en-US" w:eastAsia="zh-CN"/>
        </w:rPr>
        <w:t>天平</w:t>
      </w:r>
      <w:r>
        <w:rPr>
          <w:rFonts w:hint="eastAsia" w:asciiTheme="minorEastAsia" w:hAnsiTheme="minorEastAsia" w:cstheme="minorEastAsia"/>
          <w:lang w:val="en-US" w:eastAsia="zh-CN"/>
        </w:rPr>
        <w:t xml:space="preserve">            B.</w:t>
      </w:r>
      <w:r>
        <w:rPr>
          <w:rFonts w:hint="eastAsia" w:asciiTheme="minorEastAsia" w:hAnsiTheme="minorEastAsia" w:eastAsiaTheme="minorEastAsia" w:cstheme="minorEastAsia"/>
          <w:lang w:val="en-US" w:eastAsia="zh-CN"/>
        </w:rPr>
        <w:t>瓶盖起子</w:t>
      </w:r>
      <w:r>
        <w:rPr>
          <w:rFonts w:hint="eastAsia" w:asciiTheme="minorEastAsia" w:hAnsiTheme="minorEastAsia" w:cstheme="minorEastAsia"/>
          <w:lang w:val="en-US" w:eastAsia="zh-CN"/>
        </w:rPr>
        <w:t xml:space="preserve">            C.</w:t>
      </w:r>
      <w:r>
        <w:rPr>
          <w:rFonts w:hint="eastAsia" w:asciiTheme="minorEastAsia" w:hAnsiTheme="minorEastAsia" w:eastAsiaTheme="minorEastAsia" w:cstheme="minorEastAsia"/>
          <w:lang w:val="en-US" w:eastAsia="zh-CN"/>
        </w:rPr>
        <w:t>食品夹</w:t>
      </w:r>
      <w:r>
        <w:rPr>
          <w:rFonts w:hint="eastAsia" w:asciiTheme="minorEastAsia" w:hAnsiTheme="minorEastAsia" w:cstheme="minorEastAsia"/>
          <w:lang w:val="en-US" w:eastAsia="zh-CN"/>
        </w:rPr>
        <w:t xml:space="preserve">             D.</w:t>
      </w:r>
      <w:r>
        <w:rPr>
          <w:rFonts w:hint="eastAsia" w:asciiTheme="minorEastAsia" w:hAnsiTheme="minorEastAsia" w:eastAsiaTheme="minorEastAsia" w:cstheme="minorEastAsia"/>
          <w:lang w:val="en-US" w:eastAsia="zh-CN"/>
        </w:rPr>
        <w:t>钳子</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7.下列措施中,可以减慢蒸发的是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A.用电热吹风机将头发吹干</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B.用扫帚把地面上的水向周围扫开</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C.将湿衣服晾到向阳、通风的地方</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D.将新鲜的蔬菜装入保鲜袋中</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8.如图6所示,分别沿力F</w:t>
      </w:r>
      <w:r>
        <w:rPr>
          <w:rFonts w:hint="eastAsia" w:asciiTheme="minorEastAsia" w:hAnsiTheme="minorEastAsia" w:cstheme="minorEastAsia"/>
          <w:vertAlign w:val="subscript"/>
          <w:lang w:val="en-US" w:eastAsia="zh-CN"/>
        </w:rPr>
        <w:t>1</w:t>
      </w:r>
      <w:r>
        <w:rPr>
          <w:rFonts w:hint="eastAsia" w:asciiTheme="minorEastAsia" w:hAnsiTheme="minorEastAsia" w:eastAsiaTheme="minorEastAsia" w:cstheme="minorEastAsia"/>
          <w:lang w:val="en-US" w:eastAsia="zh-CN"/>
        </w:rPr>
        <w:t>、F</w:t>
      </w:r>
      <w:r>
        <w:rPr>
          <w:rFonts w:hint="eastAsia" w:asciiTheme="minorEastAsia" w:hAnsiTheme="minorEastAsia" w:cstheme="minorEastAsia"/>
          <w:vertAlign w:val="subscript"/>
          <w:lang w:val="en-US" w:eastAsia="zh-CN"/>
        </w:rPr>
        <w:t>2</w:t>
      </w:r>
      <w:r>
        <w:rPr>
          <w:rFonts w:hint="eastAsia" w:asciiTheme="minorEastAsia" w:hAnsiTheme="minorEastAsia" w:eastAsiaTheme="minorEastAsia" w:cstheme="minorEastAsia"/>
          <w:lang w:val="en-US" w:eastAsia="zh-CN"/>
        </w:rPr>
        <w:t>、F</w:t>
      </w:r>
      <w:r>
        <w:rPr>
          <w:rFonts w:hint="eastAsia" w:asciiTheme="minorEastAsia" w:hAnsiTheme="minorEastAsia" w:cstheme="minorEastAsia"/>
          <w:vertAlign w:val="subscript"/>
          <w:lang w:val="en-US" w:eastAsia="zh-CN"/>
        </w:rPr>
        <w:t>3</w:t>
      </w:r>
      <w:r>
        <w:rPr>
          <w:rFonts w:hint="eastAsia" w:asciiTheme="minorEastAsia" w:hAnsiTheme="minorEastAsia" w:eastAsiaTheme="minorEastAsia" w:cstheme="minorEastAsia"/>
          <w:lang w:val="en-US" w:eastAsia="zh-CN"/>
        </w:rPr>
        <w:t>的方向用力匀速提升物体时,关于三个力的大小</w:t>
      </w:r>
      <w:r>
        <w:rPr>
          <w:rFonts w:hint="eastAsia" w:asciiTheme="minorEastAsia" w:hAnsiTheme="minorEastAsia" w:cstheme="minorEastAsia"/>
          <w:lang w:val="en-US" w:eastAsia="zh-CN"/>
        </w:rPr>
        <w:t>(不</w:t>
      </w:r>
      <w:r>
        <w:rPr>
          <w:rFonts w:hint="eastAsia" w:asciiTheme="minorEastAsia" w:hAnsiTheme="minorEastAsia" w:eastAsiaTheme="minorEastAsia" w:cstheme="minorEastAsia"/>
          <w:lang w:val="en-US" w:eastAsia="zh-CN"/>
        </w:rPr>
        <w:t>考虑轴的摩擦),下列说法正确的是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pPr>
      <w:r>
        <w:drawing>
          <wp:inline distT="0" distB="0" distL="114300" distR="114300">
            <wp:extent cx="1238250" cy="155257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1238250" cy="1552575"/>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A.三个力的大小相等</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B.沿F</w:t>
      </w:r>
      <w:r>
        <w:rPr>
          <w:rFonts w:hint="eastAsia" w:asciiTheme="minorEastAsia" w:hAnsiTheme="minorEastAsia" w:cstheme="minorEastAsia"/>
          <w:vertAlign w:val="subscript"/>
          <w:lang w:val="en-US" w:eastAsia="zh-CN"/>
        </w:rPr>
        <w:t>2</w:t>
      </w:r>
      <w:r>
        <w:rPr>
          <w:rFonts w:hint="eastAsia" w:asciiTheme="minorEastAsia" w:hAnsiTheme="minorEastAsia" w:eastAsiaTheme="minorEastAsia" w:cstheme="minorEastAsia"/>
          <w:lang w:val="en-US" w:eastAsia="zh-CN"/>
        </w:rPr>
        <w:t>方向的力最小</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C.沿F</w:t>
      </w:r>
      <w:r>
        <w:rPr>
          <w:rFonts w:hint="eastAsia" w:asciiTheme="minorEastAsia" w:hAnsiTheme="minorEastAsia" w:cstheme="minorEastAsia"/>
          <w:vertAlign w:val="subscript"/>
          <w:lang w:val="en-US" w:eastAsia="zh-CN"/>
        </w:rPr>
        <w:t>3</w:t>
      </w:r>
      <w:r>
        <w:rPr>
          <w:rFonts w:hint="eastAsia" w:asciiTheme="minorEastAsia" w:hAnsiTheme="minorEastAsia" w:eastAsiaTheme="minorEastAsia" w:cstheme="minorEastAsia"/>
          <w:lang w:val="en-US" w:eastAsia="zh-CN"/>
        </w:rPr>
        <w:t>方向的力最小</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D.沿F</w:t>
      </w:r>
      <w:r>
        <w:rPr>
          <w:rFonts w:hint="eastAsia" w:asciiTheme="minorEastAsia" w:hAnsiTheme="minorEastAsia" w:cstheme="minorEastAsia"/>
          <w:vertAlign w:val="subscript"/>
          <w:lang w:val="en-US" w:eastAsia="zh-CN"/>
        </w:rPr>
        <w:t>1</w:t>
      </w:r>
      <w:r>
        <w:rPr>
          <w:rFonts w:hint="eastAsia" w:asciiTheme="minorEastAsia" w:hAnsiTheme="minorEastAsia" w:eastAsiaTheme="minorEastAsia" w:cstheme="minorEastAsia"/>
          <w:lang w:val="en-US" w:eastAsia="zh-CN"/>
        </w:rPr>
        <w:t>方向的力最小</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9</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如图所示的实例中,不属于连通器应用的是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4171315" cy="809625"/>
            <wp:effectExtent l="0" t="0" r="63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4171315" cy="8096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A.</w:t>
      </w:r>
      <w:r>
        <w:rPr>
          <w:rFonts w:hint="eastAsia" w:asciiTheme="minorEastAsia" w:hAnsiTheme="minorEastAsia" w:eastAsiaTheme="minorEastAsia" w:cstheme="minorEastAsia"/>
          <w:lang w:val="en-US" w:eastAsia="zh-CN"/>
        </w:rPr>
        <w:t>锅炉水位计</w:t>
      </w:r>
      <w:r>
        <w:rPr>
          <w:rFonts w:hint="eastAsia" w:asciiTheme="minorEastAsia" w:hAnsiTheme="minorEastAsia" w:cstheme="minorEastAsia"/>
          <w:lang w:val="en-US" w:eastAsia="zh-CN"/>
        </w:rPr>
        <w:t xml:space="preserve">       B.</w:t>
      </w:r>
      <w:r>
        <w:rPr>
          <w:rFonts w:hint="eastAsia" w:asciiTheme="minorEastAsia" w:hAnsiTheme="minorEastAsia" w:eastAsiaTheme="minorEastAsia" w:cstheme="minorEastAsia"/>
          <w:lang w:val="en-US" w:eastAsia="zh-CN"/>
        </w:rPr>
        <w:t>茶壶</w:t>
      </w:r>
      <w:r>
        <w:rPr>
          <w:rFonts w:hint="eastAsia" w:asciiTheme="minorEastAsia" w:hAnsiTheme="minorEastAsia" w:cstheme="minorEastAsia"/>
          <w:lang w:val="en-US" w:eastAsia="zh-CN"/>
        </w:rPr>
        <w:t xml:space="preserve">           C.</w:t>
      </w:r>
      <w:r>
        <w:rPr>
          <w:rFonts w:hint="eastAsia" w:asciiTheme="minorEastAsia" w:hAnsiTheme="minorEastAsia" w:eastAsiaTheme="minorEastAsia" w:cstheme="minorEastAsia"/>
          <w:lang w:val="en-US" w:eastAsia="zh-CN"/>
        </w:rPr>
        <w:t>液体压强计</w:t>
      </w:r>
      <w:r>
        <w:rPr>
          <w:rFonts w:hint="eastAsia" w:asciiTheme="minorEastAsia" w:hAnsiTheme="minorEastAsia" w:cstheme="minorEastAsia"/>
          <w:lang w:val="en-US" w:eastAsia="zh-CN"/>
        </w:rPr>
        <w:t xml:space="preserve">      D.</w:t>
      </w:r>
      <w:r>
        <w:rPr>
          <w:rFonts w:hint="eastAsia" w:asciiTheme="minorEastAsia" w:hAnsiTheme="minorEastAsia" w:eastAsiaTheme="minorEastAsia" w:cstheme="minorEastAsia"/>
          <w:lang w:val="en-US" w:eastAsia="zh-CN"/>
        </w:rPr>
        <w:t>船闸</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10.图所示的四种情况中,力F对物体做功的是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pPr>
      <w:r>
        <w:drawing>
          <wp:inline distT="0" distB="0" distL="114300" distR="114300">
            <wp:extent cx="3676015" cy="1114425"/>
            <wp:effectExtent l="0" t="0" r="63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3676015" cy="11144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ind w:firstLine="420"/>
        <w:jc w:val="left"/>
        <w:textAlignment w:val="auto"/>
        <w:outlineLvl w:val="9"/>
        <w:rPr>
          <w:rFonts w:hint="eastAsia"/>
          <w:lang w:val="en-US" w:eastAsia="zh-CN"/>
        </w:rPr>
      </w:pPr>
      <w:r>
        <w:rPr>
          <w:rFonts w:hint="eastAsia"/>
          <w:lang w:val="en-US" w:eastAsia="zh-CN"/>
        </w:rPr>
        <w:t>A              B            C             D</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11.一个杯子静止在水平桌面上,下列各对力中,属于平衡力的是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杯子受到的重力和杯子对桌子的压力</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杯子对桌子的压力和桌子受到的重力</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C.桌子对杯子的支持力和杯子受到的重力</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D.桌子对杯子的支持力和杯子对桌子的压力</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12.过春节时贴年画是我国的传统习俗。在竖直墙壁上贴长方形年画时,可利用重垂线来检查年画是否贴正。图所示的年画的长边与重垂线不平行,为了把年画贴正,则下列操作方法中正确的是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723900" cy="1009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723900" cy="1009650"/>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A.换用质量大的重锤</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B.上下移动年画的位置</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C.调整年画,使年画的长边与重垂线平行</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D.调整重垂线,使重垂线与年画的长边平行</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13运动员跑到终点后,不能立即停下来。这是因为</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A.</w:t>
      </w:r>
      <w:r>
        <w:rPr>
          <w:rFonts w:hint="eastAsia" w:asciiTheme="minorEastAsia" w:hAnsiTheme="minorEastAsia" w:eastAsiaTheme="minorEastAsia" w:cstheme="minorEastAsia"/>
          <w:lang w:val="en-US" w:eastAsia="zh-CN"/>
        </w:rPr>
        <w:t>运动员受到了惯性</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运动员具有惯性</w:t>
      </w:r>
      <w:r>
        <w:rPr>
          <w:rFonts w:hint="eastAsia" w:asciiTheme="minorEastAsia" w:hAnsiTheme="minorEastAsia" w:cstheme="minorEastAsia"/>
          <w:lang w:val="en-US" w:eastAsia="zh-CN"/>
        </w:rPr>
        <w:t xml:space="preserve">   </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C.运动员不受力的作用            D.运动员的惯性大于阻力</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14.图所示的现象中能说明气体的压强跟流速有关的是</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drawing>
          <wp:inline distT="0" distB="0" distL="114300" distR="114300">
            <wp:extent cx="4704715" cy="1247775"/>
            <wp:effectExtent l="0" t="0" r="63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4704715" cy="1247775"/>
                    </a:xfrm>
                    <a:prstGeom prst="rect">
                      <a:avLst/>
                    </a:prstGeom>
                    <a:noFill/>
                    <a:ln w="9525">
                      <a:noFill/>
                    </a:ln>
                  </pic:spPr>
                </pic:pic>
              </a:graphicData>
            </a:graphic>
          </wp:inline>
        </w:drawing>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 xml:space="preserve">     A                    B                 C                D</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15.为了减弱噪声对人的干扰,下列措施可行的是</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A.关闭所有声源</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B.将所有噪声大的机器全部停止工作</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C.在马路和住宅间设立屏障或植树造林</w:t>
      </w:r>
    </w:p>
    <w:p>
      <w:pPr>
        <w:keepNext w:val="0"/>
        <w:keepLines w:val="0"/>
        <w:pageBreakBefore w:val="0"/>
        <w:widowControl w:val="0"/>
        <w:numPr>
          <w:ilvl w:val="0"/>
          <w:numId w:val="0"/>
        </w:numPr>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D.为了减弱噪声,把机器的工作全部换成人工完成</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16.下列的估测,最接近实际的是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eastAsiaTheme="minorEastAsia" w:cstheme="minorEastAsia"/>
          <w:lang w:val="en-US" w:eastAsia="zh-CN"/>
        </w:rPr>
        <w:t>A.普通课桌的高度约为10cm</w:t>
      </w:r>
      <w:r>
        <w:rPr>
          <w:rFonts w:hint="eastAsia" w:asciiTheme="minorEastAsia" w:hAnsiTheme="minorEastAsia" w:cstheme="minorEastAsia"/>
          <w:lang w:val="en-US" w:eastAsia="zh-CN"/>
        </w:rPr>
        <w:t xml:space="preserve">    </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B.物理课本的长度约为2</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6m</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C.一个普通中学生的质量约为500g</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D.一个鸡蛋质量大约是50g左右</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17</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下列有关密度的说法,正确的是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A.一滴水的密度小于一桶水的密度</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B.固体的密度都比液体的密度大</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C.同一种物质,质量跟体积成反比</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D.密度是物质的一种特性</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18如图所示,用手捻动滚摆使摆线缠在轴上,滚摆升到最高点,放开手可以看到滚摆下降,越转越快,到达底端后,滚摆又向上运动,对于滚摆的运动</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下列说法正确的是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542925" cy="7524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542925" cy="75247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A.在滚摆下降的过程中,它的动能减小,重力势能增加</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B.在滚摆上升的过程中,它的的重力势能减小,动能增加</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C.在滚摆下降的过程中,它的动能增加,重力势能减小</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D.在滚摆上升的过程中,它的重力势能增加,动能增加</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19.放在同一水平桌面上的甲、乙两个相同的容器盛有不同的液体,现将两个完全相同的物块分别放入两容器中.当两物块静止时,两容器中液面恰好相平(未溢出),两物块所处的位置如图所示.则</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1447800" cy="8858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1447800" cy="8858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A.甲容器中液体的密度较大</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B.乙容器底部受到液体的压强较大</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C.甲容器中物块排开液体的重力较大</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D</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乙容器中物块受到液体的浮力较大</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二</w:t>
      </w:r>
      <w:r>
        <w:rPr>
          <w:rFonts w:hint="eastAsia" w:asciiTheme="minorEastAsia" w:hAnsiTheme="minorEastAsia" w:eastAsiaTheme="minorEastAsia" w:cstheme="minorEastAsia"/>
          <w:lang w:val="en-US" w:eastAsia="zh-CN"/>
        </w:rPr>
        <w:t>、多项选择题(下列各小题均有四个选项,其中符合题意的选项均多于一个。共6分,每小题2分。每小题选项全选对的得2分,选对但不全的得1分,有错选的不得分)</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2</w:t>
      </w:r>
      <w:r>
        <w:rPr>
          <w:rFonts w:hint="eastAsia" w:asciiTheme="minorEastAsia" w:hAnsiTheme="minorEastAsia" w:eastAsiaTheme="minorEastAsia" w:cstheme="minorEastAsia"/>
          <w:lang w:val="en-US" w:eastAsia="zh-CN"/>
        </w:rPr>
        <w:t>0关于声现象,下列说法中正确的是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A.“闻其声而知其人”主要是根据音色来判断的</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B.公路旁安装隔音墙是为了在传播路径上减弱噪声</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C.课堂上能听到老师讲课声,是由于空气能够传声</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D.用大小不同的力先后敲击同一音叉,音叉发声的音调会不同</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21.下列说法中正确的是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A.如果苹果在下落的过程中,速度越来越大,则苹果受力是不平衡的</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B.将水桶从地面上提起来,手对水桶的作用力大于水桶对手的作用力</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C.木箱静止放置在水平地面上,木箱对地面的压力与木箱所受的重力大小相等</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D.冰壶离开手后,在水平冰面上滑行越来越慢,是由于冰壶受到阻力作用</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22.如图所示的四件物品展示了我国古代劳动人民的智慧成果,对其中所涉及的物理知识,</w:t>
      </w:r>
      <w:r>
        <w:rPr>
          <w:rFonts w:hint="eastAsia" w:asciiTheme="minorEastAsia" w:hAnsiTheme="minorEastAsia" w:cstheme="minorEastAsia"/>
          <w:lang w:val="en-US" w:eastAsia="zh-CN"/>
        </w:rPr>
        <w:t>下</w:t>
      </w:r>
      <w:r>
        <w:rPr>
          <w:rFonts w:hint="eastAsia" w:asciiTheme="minorEastAsia" w:hAnsiTheme="minorEastAsia" w:eastAsiaTheme="minorEastAsia" w:cstheme="minorEastAsia"/>
          <w:lang w:val="en-US" w:eastAsia="zh-CN"/>
        </w:rPr>
        <w:t>列说法中正确的是</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pPr>
      <w:r>
        <w:drawing>
          <wp:inline distT="0" distB="0" distL="114300" distR="114300">
            <wp:extent cx="4447540" cy="1076325"/>
            <wp:effectExtent l="0" t="0" r="1016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4447540" cy="10763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A.孔明灯在上升过程中,只受到浮力的作用</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B.碾谷物的石磨选用厚重的石材,目的是为了增大石磨对谷物的压强</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C.茶壶属于连通器</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D.正在发声的编钟一定在振动</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三、</w:t>
      </w:r>
      <w:r>
        <w:rPr>
          <w:rFonts w:hint="eastAsia" w:asciiTheme="minorEastAsia" w:hAnsiTheme="minorEastAsia" w:eastAsiaTheme="minorEastAsia" w:cstheme="minorEastAsia"/>
          <w:lang w:val="en-US" w:eastAsia="zh-CN"/>
        </w:rPr>
        <w:t>实验解答题(23-27、29、30、32-36题每题2分,38、39题每题3分,28、31、</w:t>
      </w:r>
      <w:r>
        <w:rPr>
          <w:rFonts w:hint="eastAsia" w:asciiTheme="minorEastAsia" w:hAnsiTheme="minorEastAsia" w:cstheme="minorEastAsia"/>
          <w:lang w:val="en-US" w:eastAsia="zh-CN"/>
        </w:rPr>
        <w:t>37、</w:t>
      </w:r>
      <w:r>
        <w:rPr>
          <w:rFonts w:hint="eastAsia" w:asciiTheme="minorEastAsia" w:hAnsiTheme="minorEastAsia" w:eastAsiaTheme="minorEastAsia" w:cstheme="minorEastAsia"/>
          <w:lang w:val="en-US" w:eastAsia="zh-CN"/>
        </w:rPr>
        <w:t>40题每题4分,共46分)</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23</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如图所示,OB是以O点为支点的杠杆,F是作用在杠杆B端的力。图中线段</w:t>
      </w:r>
      <w:r>
        <w:rPr>
          <w:rFonts w:hint="eastAsia" w:asciiTheme="minorEastAsia" w:hAnsiTheme="minorEastAsia" w:cstheme="minorEastAsia"/>
          <w:lang w:val="en-US" w:eastAsia="zh-CN"/>
        </w:rPr>
        <w:t>A</w:t>
      </w:r>
      <w:r>
        <w:rPr>
          <w:rFonts w:hint="eastAsia" w:asciiTheme="minorEastAsia" w:hAnsiTheme="minorEastAsia" w:eastAsiaTheme="minorEastAsia" w:cstheme="minorEastAsia"/>
          <w:lang w:val="en-US" w:eastAsia="zh-CN"/>
        </w:rPr>
        <w:t>B与力F的作用线在一条直线上,且OA⊥AB。线段</w:t>
      </w:r>
      <w:r>
        <w:rPr>
          <w:rFonts w:hint="eastAsia" w:asciiTheme="minorEastAsia" w:hAnsiTheme="minorEastAsia" w:cstheme="minorEastAsia"/>
          <w:lang w:val="en-US" w:eastAsia="zh-CN"/>
        </w:rPr>
        <w:t>______</w:t>
      </w:r>
      <w:r>
        <w:rPr>
          <w:rFonts w:hint="eastAsia" w:asciiTheme="minorEastAsia" w:hAnsiTheme="minorEastAsia" w:eastAsiaTheme="minorEastAsia" w:cstheme="minorEastAsia"/>
          <w:lang w:val="en-US" w:eastAsia="zh-CN"/>
        </w:rPr>
        <w:t>表示力F的力臂。(选填“OA</w:t>
      </w:r>
      <w:r>
        <w:rPr>
          <w:rFonts w:hint="default" w:asciiTheme="minorEastAsia" w:hAnsiTheme="minorEastAsia" w:cstheme="minorEastAsia"/>
          <w:lang w:val="en-US" w:eastAsia="zh-CN"/>
        </w:rPr>
        <w:t>”</w:t>
      </w:r>
      <w:r>
        <w:rPr>
          <w:rFonts w:hint="eastAsia" w:asciiTheme="minorEastAsia" w:hAnsiTheme="minorEastAsia" w:cstheme="minorEastAsia"/>
          <w:lang w:val="en-US" w:eastAsia="zh-CN"/>
        </w:rPr>
        <w:t>、</w:t>
      </w:r>
      <w:r>
        <w:rPr>
          <w:rFonts w:hint="default"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AB”或OB)</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2666365" cy="1228725"/>
            <wp:effectExtent l="0" t="0" r="63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2666365" cy="12287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24</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用如</w:t>
      </w:r>
      <w:r>
        <w:rPr>
          <w:rFonts w:hint="eastAsia" w:asciiTheme="minorEastAsia" w:hAnsiTheme="minorEastAsia" w:cstheme="minorEastAsia"/>
          <w:lang w:val="en-US" w:eastAsia="zh-CN"/>
        </w:rPr>
        <w:t>右上</w:t>
      </w:r>
      <w:r>
        <w:rPr>
          <w:rFonts w:hint="eastAsia" w:asciiTheme="minorEastAsia" w:hAnsiTheme="minorEastAsia" w:eastAsiaTheme="minorEastAsia" w:cstheme="minorEastAsia"/>
          <w:lang w:val="en-US" w:eastAsia="zh-CN"/>
        </w:rPr>
        <w:t>图所示的滑轮组提升重物,请画出最省力的滑轮组绕线</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25.(1)如图甲关于温度计的使用,下列做法正确的是</w:t>
      </w:r>
      <w:r>
        <w:rPr>
          <w:rFonts w:hint="eastAsia" w:asciiTheme="minorEastAsia" w:hAnsiTheme="minorEastAsia" w:cstheme="minorEastAsia"/>
          <w:lang w:val="en-US" w:eastAsia="zh-CN"/>
        </w:rPr>
        <w:t>_______.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(2)如图乙所示,体温计的示数为</w:t>
      </w:r>
      <w:r>
        <w:rPr>
          <w:rFonts w:hint="eastAsia" w:asciiTheme="minorEastAsia" w:hAnsiTheme="minorEastAsia" w:cstheme="minorEastAsia"/>
          <w:lang w:val="en-US" w:eastAsia="zh-CN"/>
        </w:rPr>
        <w:t>______</w:t>
      </w:r>
      <w:r>
        <w:rPr>
          <w:rFonts w:hint="eastAsia" w:asciiTheme="minorEastAsia" w:hAnsiTheme="minorEastAsia" w:eastAsiaTheme="minorEastAsia" w:cstheme="minorEastAsia"/>
          <w:lang w:val="en-US" w:eastAsia="zh-CN"/>
        </w:rPr>
        <w:t>℃</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4828540" cy="1371600"/>
            <wp:effectExtent l="0" t="0" r="1016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4828540" cy="1371600"/>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26.下表是探究某种物质的凝固规律记录的实验数据,根据要求完成下列问题</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(1)根据表中的数据可以判断出:该物质是</w:t>
      </w:r>
      <w:r>
        <w:rPr>
          <w:rFonts w:hint="eastAsia" w:asciiTheme="minorEastAsia" w:hAnsiTheme="minorEastAsia" w:cstheme="minorEastAsia"/>
          <w:lang w:val="en-US" w:eastAsia="zh-CN"/>
        </w:rPr>
        <w:t>________</w:t>
      </w:r>
      <w:r>
        <w:rPr>
          <w:rFonts w:hint="eastAsia" w:asciiTheme="minorEastAsia" w:hAnsiTheme="minorEastAsia" w:eastAsiaTheme="minorEastAsia" w:cstheme="minorEastAsia"/>
          <w:lang w:val="en-US" w:eastAsia="zh-CN"/>
        </w:rPr>
        <w:t>(选填:“晶体”或“非晶体”)</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eastAsiaTheme="minorEastAsia" w:cstheme="minorEastAsia"/>
          <w:lang w:val="en-US" w:eastAsia="zh-CN"/>
        </w:rPr>
        <w:t>(2)根据表中的数据可以判断出该物质的凝固点是</w:t>
      </w:r>
      <w:r>
        <w:rPr>
          <w:rFonts w:hint="eastAsia" w:asciiTheme="minorEastAsia" w:hAnsiTheme="minorEastAsia" w:cstheme="minorEastAsia"/>
          <w:lang w:val="en-US" w:eastAsia="zh-CN"/>
        </w:rPr>
        <w:t>_________℃。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pPr>
      <w:r>
        <w:drawing>
          <wp:inline distT="0" distB="0" distL="114300" distR="114300">
            <wp:extent cx="5271135" cy="685165"/>
            <wp:effectExtent l="0" t="0" r="5715"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5271135" cy="68516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27.在“观察水沸腾”的实验中，当水温升到89℃时，小刚开始计时，每隔1min记录一</w:t>
      </w:r>
      <w:r>
        <w:rPr>
          <w:rFonts w:hint="eastAsia" w:asciiTheme="minorEastAsia" w:hAnsiTheme="minorEastAsia" w:eastAsiaTheme="minorEastAsia" w:cstheme="minorEastAsia"/>
          <w:lang w:val="en-US" w:eastAsia="zh-CN"/>
        </w:rPr>
        <w:t>次水温。然后,小刚根据实验数据绘制了如图所示的温度随时间变化的图像</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2675890" cy="1381125"/>
            <wp:effectExtent l="0" t="0" r="1016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
                    <a:stretch>
                      <a:fillRect/>
                    </a:stretch>
                  </pic:blipFill>
                  <pic:spPr>
                    <a:xfrm>
                      <a:off x="0" y="0"/>
                      <a:ext cx="2675890" cy="13811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(1)由图像可以看出,把水从91℃加热到刚开始沸腾所需时间为</w:t>
      </w:r>
      <w:r>
        <w:rPr>
          <w:rFonts w:hint="eastAsia" w:asciiTheme="minorEastAsia" w:hAnsiTheme="minorEastAsia" w:cstheme="minorEastAsia"/>
          <w:lang w:val="en-US" w:eastAsia="zh-CN"/>
        </w:rPr>
        <w:t>_______min.</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(2)由此可知,此时水面上方的大气压</w:t>
      </w:r>
      <w:r>
        <w:rPr>
          <w:rFonts w:hint="eastAsia" w:asciiTheme="minorEastAsia" w:hAnsiTheme="minorEastAsia" w:cstheme="minorEastAsia"/>
          <w:lang w:val="en-US" w:eastAsia="zh-CN"/>
        </w:rPr>
        <w:t>_____</w:t>
      </w:r>
      <w:r>
        <w:rPr>
          <w:rFonts w:hint="eastAsia" w:asciiTheme="minorEastAsia" w:hAnsiTheme="minorEastAsia" w:eastAsiaTheme="minorEastAsia" w:cstheme="minorEastAsia"/>
          <w:lang w:val="en-US" w:eastAsia="zh-CN"/>
        </w:rPr>
        <w:t>标准大气压(选填:“大于”</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“等于</w:t>
      </w:r>
      <w:r>
        <w:rPr>
          <w:rFonts w:hint="default"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或“小于”)</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28</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小军在实验室测量金属块A的密度。他先将天平放在水平桌面上,然后将游码移至横梁标尺的左侧零刻度处。他发现天平指针位置如图甲所示,此时,小军应该将平衡螺母向</w:t>
      </w:r>
      <w:r>
        <w:rPr>
          <w:rFonts w:hint="eastAsia" w:asciiTheme="minorEastAsia" w:hAnsiTheme="minorEastAsia" w:cstheme="minorEastAsia"/>
          <w:lang w:val="en-US" w:eastAsia="zh-CN"/>
        </w:rPr>
        <w:t>____</w:t>
      </w:r>
      <w:r>
        <w:rPr>
          <w:rFonts w:hint="eastAsia" w:asciiTheme="minorEastAsia" w:hAnsiTheme="minorEastAsia" w:eastAsiaTheme="minorEastAsia" w:cstheme="minorEastAsia"/>
          <w:lang w:val="en-US" w:eastAsia="zh-CN"/>
        </w:rPr>
        <w:t>侧调节(选填:“左”或“右”)。调节天平平衡后,他将金属块A放在天平的左盘,在右盘添加砝码并移动游码,当天平再次平衡时,右盘中所放砝码及游码在标尺上的位置如图乙所示,则</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eastAsiaTheme="minorEastAsia" w:cstheme="minorEastAsia"/>
          <w:lang w:val="en-US" w:eastAsia="zh-CN"/>
        </w:rPr>
        <w:t>金属块A的质量为</w:t>
      </w:r>
      <w:r>
        <w:rPr>
          <w:rFonts w:hint="eastAsia" w:asciiTheme="minorEastAsia" w:hAnsiTheme="minorEastAsia" w:cstheme="minorEastAsia"/>
          <w:lang w:val="en-US" w:eastAsia="zh-CN"/>
        </w:rPr>
        <w:t>___g.</w:t>
      </w:r>
      <w:r>
        <w:rPr>
          <w:rFonts w:hint="eastAsia" w:asciiTheme="minorEastAsia" w:hAnsiTheme="minorEastAsia" w:eastAsiaTheme="minorEastAsia" w:cstheme="minorEastAsia"/>
          <w:lang w:val="en-US" w:eastAsia="zh-CN"/>
        </w:rPr>
        <w:t>然后,再将金属块A放入盛有50ml水的量筒中,量筒中的水面升高到图丙所示的位置,则金属块的体积为</w:t>
      </w:r>
      <w:r>
        <w:rPr>
          <w:rFonts w:hint="eastAsia" w:asciiTheme="minorEastAsia" w:hAnsiTheme="minorEastAsia" w:cstheme="minorEastAsia"/>
          <w:lang w:val="en-US" w:eastAsia="zh-CN"/>
        </w:rPr>
        <w:t>___</w:t>
      </w:r>
      <w:r>
        <w:rPr>
          <w:rFonts w:hint="eastAsia" w:asciiTheme="minorEastAsia" w:hAnsiTheme="minorEastAsia" w:eastAsiaTheme="minorEastAsia" w:cstheme="minorEastAsia"/>
          <w:lang w:val="en-US" w:eastAsia="zh-CN"/>
        </w:rPr>
        <w:t>cm</w:t>
      </w:r>
      <w:r>
        <w:rPr>
          <w:rFonts w:hint="eastAsia" w:asciiTheme="minorEastAsia" w:hAnsiTheme="minorEastAsia" w:eastAsiaTheme="minorEastAsia" w:cstheme="minorEastAsia"/>
          <w:position w:val="-4"/>
          <w:lang w:val="en-US" w:eastAsia="zh-CN"/>
        </w:rPr>
        <w:object>
          <v:shape id="_x0000_i1025" o:spt="75" type="#_x0000_t75" style="height:15pt;width:6.95pt;" o:ole="t" filled="f" o:preferrelative="t" stroked="f" coordsize="21600,21600">
            <v:path/>
            <v:fill on="f" focussize="0,0"/>
            <v:stroke on="f" joinstyle="miter"/>
            <v:imagedata r:id="rId23" o:title=""/>
            <o:lock v:ext="edit" aspectratio="t"/>
            <w10:wrap type="none"/>
            <w10:anchorlock/>
          </v:shape>
          <o:OLEObject Type="Embed" ProgID="Equation.KSEE3" ShapeID="_x0000_i1025" DrawAspect="Content" ObjectID="_1468075725" r:id="rId22">
            <o:LockedField>false</o:LockedField>
          </o:OLEObject>
        </w:objec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由此可计算出金属块A的密度为</w:t>
      </w:r>
      <w:r>
        <w:rPr>
          <w:rFonts w:hint="eastAsia" w:asciiTheme="minorEastAsia" w:hAnsiTheme="minorEastAsia" w:cstheme="minorEastAsia"/>
          <w:lang w:val="en-US" w:eastAsia="zh-CN"/>
        </w:rPr>
        <w:t>____</w:t>
      </w:r>
      <w:r>
        <w:rPr>
          <w:rFonts w:hint="eastAsia" w:asciiTheme="minorEastAsia" w:hAnsiTheme="minorEastAsia" w:cstheme="minorEastAsia"/>
          <w:position w:val="-10"/>
          <w:lang w:val="en-US" w:eastAsia="zh-CN"/>
        </w:rPr>
        <w:object>
          <v:shape id="_x0000_i1026" o:spt="75" type="#_x0000_t75" style="height:18pt;width:33pt;" o:ole="t" filled="f" o:preferrelative="t" stroked="f" coordsize="21600,21600">
            <v:path/>
            <v:fill on="f" focussize="0,0"/>
            <v:stroke on="f" joinstyle="miter"/>
            <v:imagedata r:id="rId25" o:title=""/>
            <o:lock v:ext="edit" aspectratio="t"/>
            <w10:wrap type="none"/>
            <w10:anchorlock/>
          </v:shape>
          <o:OLEObject Type="Embed" ProgID="Equation.KSEE3" ShapeID="_x0000_i1026" DrawAspect="Content" ObjectID="_1468075726" r:id="rId24">
            <o:LockedField>false</o:LockedField>
          </o:OLEObject>
        </w:objec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2771140" cy="1266825"/>
            <wp:effectExtent l="0" t="0" r="10160" b="9525"/>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26"/>
                    <a:stretch>
                      <a:fillRect/>
                    </a:stretch>
                  </pic:blipFill>
                  <pic:spPr>
                    <a:xfrm>
                      <a:off x="0" y="0"/>
                      <a:ext cx="2771140" cy="12668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both"/>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29</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小红同学和小军同学利用一块海绵和一块砖研究影响压力作用效果的因素”。图所示为小军同学根据实验过程中的情景绘制的图画。此实验可以说明:当海绵受到的</w:t>
      </w:r>
      <w:r>
        <w:rPr>
          <w:rFonts w:hint="eastAsia" w:asciiTheme="minorEastAsia" w:hAnsiTheme="minorEastAsia" w:cstheme="minorEastAsia"/>
          <w:lang w:val="en-US" w:eastAsia="zh-CN"/>
        </w:rPr>
        <w:t>_____</w:t>
      </w:r>
      <w:r>
        <w:rPr>
          <w:rFonts w:hint="eastAsia" w:asciiTheme="minorEastAsia" w:hAnsiTheme="minorEastAsia" w:eastAsiaTheme="minorEastAsia" w:cstheme="minorEastAsia"/>
          <w:lang w:val="en-US" w:eastAsia="zh-CN"/>
        </w:rPr>
        <w:t>不变时,</w:t>
      </w:r>
      <w:r>
        <w:rPr>
          <w:rFonts w:hint="eastAsia" w:asciiTheme="minorEastAsia" w:hAnsiTheme="minorEastAsia" w:cstheme="minorEastAsia"/>
          <w:lang w:val="en-US" w:eastAsia="zh-CN"/>
        </w:rPr>
        <w:t>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both"/>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越小,压力的作用效果越明显。</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pPr>
      <w:r>
        <w:drawing>
          <wp:inline distT="0" distB="0" distL="114300" distR="114300">
            <wp:extent cx="3695065" cy="914400"/>
            <wp:effectExtent l="0" t="0" r="635" b="0"/>
            <wp:docPr id="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3"/>
                    <pic:cNvPicPr>
                      <a:picLocks noChangeAspect="1"/>
                    </pic:cNvPicPr>
                  </pic:nvPicPr>
                  <pic:blipFill>
                    <a:blip r:embed="rId27"/>
                    <a:stretch>
                      <a:fillRect/>
                    </a:stretch>
                  </pic:blipFill>
                  <pic:spPr>
                    <a:xfrm>
                      <a:off x="0" y="0"/>
                      <a:ext cx="3695065" cy="914400"/>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30.用微小压强计“探究液体内部的压强与哪些因素有关”实验时,若用手按压图</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a</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所示探头上的橡皮膜,两管中液面将</w:t>
      </w:r>
      <w:r>
        <w:rPr>
          <w:rFonts w:hint="eastAsia" w:asciiTheme="minorEastAsia" w:hAnsiTheme="minorEastAsia" w:cstheme="minorEastAsia"/>
          <w:lang w:val="en-US" w:eastAsia="zh-CN"/>
        </w:rPr>
        <w:t>______</w:t>
      </w:r>
      <w:r>
        <w:rPr>
          <w:rFonts w:hint="eastAsia" w:asciiTheme="minorEastAsia" w:hAnsiTheme="minorEastAsia" w:eastAsiaTheme="minorEastAsia" w:cstheme="minorEastAsia"/>
          <w:lang w:val="en-US" w:eastAsia="zh-CN"/>
        </w:rPr>
        <w:t>(选填“相平”或“不相平”)。实验中,将它的探头分别放入盐水中的不同位置时,实验现象如图(b)、(c)所示,结果表明:同种液体深度越大,液体内部压强越</w:t>
      </w:r>
      <w:r>
        <w:rPr>
          <w:rFonts w:hint="eastAsia" w:asciiTheme="minorEastAsia" w:hAnsiTheme="minorEastAsia" w:cstheme="minorEastAsia"/>
          <w:lang w:val="en-US" w:eastAsia="zh-CN"/>
        </w:rPr>
        <w:t>_______.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4333240" cy="1000125"/>
            <wp:effectExtent l="0" t="0" r="10160" b="952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28"/>
                    <a:stretch>
                      <a:fillRect/>
                    </a:stretch>
                  </pic:blipFill>
                  <pic:spPr>
                    <a:xfrm>
                      <a:off x="0" y="0"/>
                      <a:ext cx="4333240" cy="10001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31.如图所示这是小明设计的“测平均速度的实验”装置,利用这个装置测小车在斜面上做变速直线运动的平均速度</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(1)先用</w:t>
      </w:r>
      <w:r>
        <w:rPr>
          <w:rFonts w:hint="eastAsia" w:asciiTheme="minorEastAsia" w:hAnsiTheme="minorEastAsia" w:cstheme="minorEastAsia"/>
          <w:lang w:val="en-US" w:eastAsia="zh-CN"/>
        </w:rPr>
        <w:t>________</w:t>
      </w:r>
      <w:r>
        <w:rPr>
          <w:rFonts w:hint="eastAsia" w:asciiTheme="minorEastAsia" w:hAnsiTheme="minorEastAsia" w:eastAsiaTheme="minorEastAsia" w:cstheme="minorEastAsia"/>
          <w:lang w:val="en-US" w:eastAsia="zh-CN"/>
        </w:rPr>
        <w:t>量出一段距离,再用</w:t>
      </w:r>
      <w:r>
        <w:rPr>
          <w:rFonts w:hint="eastAsia" w:asciiTheme="minorEastAsia" w:hAnsiTheme="minorEastAsia" w:cstheme="minorEastAsia"/>
          <w:lang w:val="en-US" w:eastAsia="zh-CN"/>
        </w:rPr>
        <w:t>_______</w:t>
      </w:r>
      <w:r>
        <w:rPr>
          <w:rFonts w:hint="eastAsia" w:asciiTheme="minorEastAsia" w:hAnsiTheme="minorEastAsia" w:eastAsiaTheme="minorEastAsia" w:cstheme="minorEastAsia"/>
          <w:lang w:val="en-US" w:eastAsia="zh-CN"/>
        </w:rPr>
        <w:t>记录下该小车通过这段距离所用的时间</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(2)运用公式</w:t>
      </w:r>
      <w:r>
        <w:rPr>
          <w:rFonts w:hint="eastAsia" w:asciiTheme="minorEastAsia" w:hAnsiTheme="minorEastAsia" w:cstheme="minorEastAsia"/>
          <w:lang w:val="en-US" w:eastAsia="zh-CN"/>
        </w:rPr>
        <w:t>________</w:t>
      </w:r>
      <w:r>
        <w:rPr>
          <w:rFonts w:hint="eastAsia" w:asciiTheme="minorEastAsia" w:hAnsiTheme="minorEastAsia" w:eastAsiaTheme="minorEastAsia" w:cstheme="minorEastAsia"/>
          <w:lang w:val="en-US" w:eastAsia="zh-CN"/>
        </w:rPr>
        <w:t>计算出小车通过这段距离的平均速度。(3)实验时观察到,小车沿斜面顶端下滑到斜面底端的运动是</w:t>
      </w:r>
      <w:r>
        <w:rPr>
          <w:rFonts w:hint="eastAsia" w:asciiTheme="minorEastAsia" w:hAnsiTheme="minorEastAsia" w:cstheme="minorEastAsia"/>
          <w:lang w:val="en-US" w:eastAsia="zh-CN"/>
        </w:rPr>
        <w:t>_______</w:t>
      </w:r>
      <w:r>
        <w:rPr>
          <w:rFonts w:hint="eastAsia" w:asciiTheme="minorEastAsia" w:hAnsiTheme="minorEastAsia" w:eastAsiaTheme="minorEastAsia" w:cstheme="minorEastAsia"/>
          <w:lang w:val="en-US" w:eastAsia="zh-CN"/>
        </w:rPr>
        <w:t>直线运动。(选填“匀速”或“变速”)</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3009265" cy="1085850"/>
            <wp:effectExtent l="0" t="0" r="635" b="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29"/>
                    <a:stretch>
                      <a:fillRect/>
                    </a:stretch>
                  </pic:blipFill>
                  <pic:spPr>
                    <a:xfrm>
                      <a:off x="0" y="0"/>
                      <a:ext cx="3009265" cy="1085850"/>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32</w:t>
      </w:r>
      <w:r>
        <w:rPr>
          <w:rFonts w:hint="eastAsia" w:asciiTheme="minorEastAsia" w:hAnsiTheme="minorEastAsia" w:cstheme="minorEastAsia"/>
          <w:lang w:val="en-US" w:eastAsia="zh-CN"/>
        </w:rPr>
        <w:t>.如图</w:t>
      </w:r>
      <w:r>
        <w:rPr>
          <w:rFonts w:hint="eastAsia" w:asciiTheme="minorEastAsia" w:hAnsiTheme="minorEastAsia" w:eastAsiaTheme="minorEastAsia" w:cstheme="minorEastAsia"/>
          <w:lang w:val="en-US" w:eastAsia="zh-CN"/>
        </w:rPr>
        <w:t>是研究“牛顿第一定律的实验装置,实验中让同一小车从斜面上相同的高度由静止滚下,在粗糙程度不同的平面上运动。请回答以下问题:</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(1)平面越光滑,小车受到的阻力越小</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运动的距离越</w:t>
      </w:r>
      <w:r>
        <w:rPr>
          <w:rFonts w:hint="eastAsia" w:asciiTheme="minorEastAsia" w:hAnsiTheme="minorEastAsia" w:cstheme="minorEastAsia"/>
          <w:lang w:val="en-US" w:eastAsia="zh-CN"/>
        </w:rPr>
        <w:t>______</w:t>
      </w:r>
      <w:r>
        <w:rPr>
          <w:rFonts w:hint="eastAsia" w:asciiTheme="minorEastAsia" w:hAnsiTheme="minorEastAsia" w:eastAsiaTheme="minorEastAsia" w:cstheme="minorEastAsia"/>
          <w:lang w:val="en-US" w:eastAsia="zh-CN"/>
        </w:rPr>
        <w:t>。(选填“远”或“近”)</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cstheme="minorEastAsia"/>
          <w:lang w:val="en-US" w:eastAsia="zh-CN"/>
        </w:rPr>
      </w:pPr>
      <w:r>
        <w:rPr>
          <w:rFonts w:hint="eastAsia" w:asciiTheme="minorEastAsia" w:hAnsiTheme="minorEastAsia" w:eastAsiaTheme="minorEastAsia" w:cstheme="minorEastAsia"/>
          <w:lang w:val="en-US" w:eastAsia="zh-CN"/>
        </w:rPr>
        <w:t>(2)通过木块在粗糙程度不同的平面上运动的远近,推理得出:在理想情况下,运动的物体如果不受力,将永远做</w:t>
      </w:r>
      <w:r>
        <w:rPr>
          <w:rFonts w:hint="eastAsia" w:asciiTheme="minorEastAsia" w:hAnsiTheme="minorEastAsia" w:cstheme="minorEastAsia"/>
          <w:lang w:val="en-US" w:eastAsia="zh-CN"/>
        </w:rPr>
        <w:t>_______________________。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pPr>
      <w:r>
        <w:drawing>
          <wp:inline distT="0" distB="0" distL="114300" distR="114300">
            <wp:extent cx="5270500" cy="781050"/>
            <wp:effectExtent l="0" t="0" r="635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30"/>
                    <a:stretch>
                      <a:fillRect/>
                    </a:stretch>
                  </pic:blipFill>
                  <pic:spPr>
                    <a:xfrm>
                      <a:off x="0" y="0"/>
                      <a:ext cx="5270500" cy="781050"/>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33</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钢球从斜面上由静止滑下,撞击到一个小木块上,能将木块撞出一段距离。木块被撞得越远,表示钢球的动能越大。现如图所示,用质量不同的钢球A、B,从同一斜面的同一高度由静止滑下,撞击同一块木块M。</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4342765" cy="1800225"/>
            <wp:effectExtent l="0" t="0" r="635" b="9525"/>
            <wp:docPr id="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7"/>
                    <pic:cNvPicPr>
                      <a:picLocks noChangeAspect="1"/>
                    </pic:cNvPicPr>
                  </pic:nvPicPr>
                  <pic:blipFill>
                    <a:blip r:embed="rId31"/>
                    <a:stretch>
                      <a:fillRect/>
                    </a:stretch>
                  </pic:blipFill>
                  <pic:spPr>
                    <a:xfrm>
                      <a:off x="0" y="0"/>
                      <a:ext cx="4342765" cy="180022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(1)让钢球A、B从同一斜面的同一高度由静止滑下,是为了使钢球滑到斜面底端时具有相同的</w:t>
      </w:r>
      <w:r>
        <w:rPr>
          <w:rFonts w:hint="eastAsia" w:asciiTheme="minorEastAsia" w:hAnsiTheme="minorEastAsia" w:cstheme="minorEastAsia"/>
          <w:lang w:val="en-US" w:eastAsia="zh-CN"/>
        </w:rPr>
        <w:t>_____________。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(2)本实验研究的是钢球具有动能的多少跟</w:t>
      </w:r>
      <w:r>
        <w:rPr>
          <w:rFonts w:hint="eastAsia" w:asciiTheme="minorEastAsia" w:hAnsiTheme="minorEastAsia" w:cstheme="minorEastAsia"/>
          <w:lang w:val="en-US" w:eastAsia="zh-CN"/>
        </w:rPr>
        <w:t>_________</w:t>
      </w:r>
      <w:r>
        <w:rPr>
          <w:rFonts w:hint="eastAsia" w:asciiTheme="minorEastAsia" w:hAnsiTheme="minorEastAsia" w:eastAsiaTheme="minorEastAsia" w:cstheme="minorEastAsia"/>
          <w:lang w:val="en-US" w:eastAsia="zh-CN"/>
        </w:rPr>
        <w:t>的关系</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34.在探究物体的重力势能与哪些因素有关的实验中,三个相同的木桩被从空中静止释放的铁块撞击,陷入沙坑中的情况如</w:t>
      </w:r>
      <w:r>
        <w:rPr>
          <w:rFonts w:hint="eastAsia" w:asciiTheme="minorEastAsia" w:hAnsiTheme="minorEastAsia" w:cstheme="minorEastAsia"/>
          <w:lang w:val="en-US" w:eastAsia="zh-CN"/>
        </w:rPr>
        <w:t>右上</w:t>
      </w:r>
      <w:r>
        <w:rPr>
          <w:rFonts w:hint="eastAsia" w:asciiTheme="minorEastAsia" w:hAnsiTheme="minorEastAsia" w:eastAsiaTheme="minorEastAsia" w:cstheme="minorEastAsia"/>
          <w:lang w:val="en-US" w:eastAsia="zh-CN"/>
        </w:rPr>
        <w:t>图所示,已知甲和丙从同一高度释放,</w:t>
      </w:r>
      <w:r>
        <w:rPr>
          <w:rFonts w:hint="eastAsia" w:asciiTheme="minorEastAsia" w:hAnsiTheme="minorEastAsia" w:eastAsiaTheme="minorEastAsia" w:cstheme="minorEastAsia"/>
          <w:position w:val="-12"/>
          <w:lang w:val="en-US" w:eastAsia="zh-CN"/>
        </w:rPr>
        <w:object>
          <v:shape id="_x0000_i1027" o:spt="75" type="#_x0000_t75" style="height:17pt;width:69pt;" o:ole="t" filled="f" o:preferrelative="t" stroked="f" coordsize="21600,21600">
            <v:path/>
            <v:fill on="f" focussize="0,0"/>
            <v:stroke on="f" joinstyle="miter"/>
            <v:imagedata r:id="rId33" o:title=""/>
            <o:lock v:ext="edit" aspectratio="t"/>
            <w10:wrap type="none"/>
            <w10:anchorlock/>
          </v:shape>
          <o:OLEObject Type="Embed" ProgID="Equation.KSEE3" ShapeID="_x0000_i1027" DrawAspect="Content" ObjectID="_1468075727" r:id="rId32">
            <o:LockedField>false</o:LockedField>
          </o:OLEObject>
        </w:objec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(1)此实验中我们是通过观察木桩被砸入沙坑的</w:t>
      </w:r>
      <w:r>
        <w:rPr>
          <w:rFonts w:hint="eastAsia" w:asciiTheme="minorEastAsia" w:hAnsiTheme="minorEastAsia" w:cstheme="minorEastAsia"/>
          <w:lang w:val="en-US" w:eastAsia="zh-CN"/>
        </w:rPr>
        <w:t>_______</w:t>
      </w:r>
      <w:r>
        <w:rPr>
          <w:rFonts w:hint="eastAsia" w:asciiTheme="minorEastAsia" w:hAnsiTheme="minorEastAsia" w:eastAsiaTheme="minorEastAsia" w:cstheme="minorEastAsia"/>
          <w:lang w:val="en-US" w:eastAsia="zh-CN"/>
        </w:rPr>
        <w:t>来比较各铁块重力势能的大</w:t>
      </w:r>
      <w:r>
        <w:rPr>
          <w:rFonts w:hint="eastAsia" w:asciiTheme="minorEastAsia" w:hAnsiTheme="minorEastAsia" w:cstheme="minorEastAsia"/>
          <w:lang w:val="en-US" w:eastAsia="zh-CN"/>
        </w:rPr>
        <w:t>小；</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(2)比较一、二两次实验可知物体重力势能的大小与</w:t>
      </w:r>
      <w:r>
        <w:rPr>
          <w:rFonts w:hint="eastAsia" w:asciiTheme="minorEastAsia" w:hAnsiTheme="minorEastAsia" w:cstheme="minorEastAsia"/>
          <w:lang w:val="en-US" w:eastAsia="zh-CN"/>
        </w:rPr>
        <w:t>________</w:t>
      </w:r>
      <w:r>
        <w:rPr>
          <w:rFonts w:hint="eastAsia" w:asciiTheme="minorEastAsia" w:hAnsiTheme="minorEastAsia" w:eastAsiaTheme="minorEastAsia" w:cstheme="minorEastAsia"/>
          <w:lang w:val="en-US" w:eastAsia="zh-CN"/>
        </w:rPr>
        <w:t>有关</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35</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某同学在探究重力大小与质量的关系时,分别用天平和弹簧测力计测出不同砝码的质量和所受的重力,实验数据记录如下。根据下表数据可得到重力大小与质量的关系是</w:t>
      </w:r>
      <w:r>
        <w:rPr>
          <w:rFonts w:hint="eastAsia" w:asciiTheme="minorEastAsia" w:hAnsiTheme="minorEastAsia" w:cstheme="minorEastAsia"/>
          <w:lang w:val="en-US" w:eastAsia="zh-CN"/>
        </w:rPr>
        <w:t>_____.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drawing>
          <wp:inline distT="0" distB="0" distL="114300" distR="114300">
            <wp:extent cx="5271770" cy="865505"/>
            <wp:effectExtent l="0" t="0" r="5080" b="10795"/>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9"/>
                    <pic:cNvPicPr>
                      <a:picLocks noChangeAspect="1"/>
                    </pic:cNvPicPr>
                  </pic:nvPicPr>
                  <pic:blipFill>
                    <a:blip r:embed="rId34"/>
                    <a:stretch>
                      <a:fillRect/>
                    </a:stretch>
                  </pic:blipFill>
                  <pic:spPr>
                    <a:xfrm>
                      <a:off x="0" y="0"/>
                      <a:ext cx="5271770" cy="865505"/>
                    </a:xfrm>
                    <a:prstGeom prst="rect">
                      <a:avLst/>
                    </a:prstGeom>
                    <a:noFill/>
                    <a:ln w="9525">
                      <a:noFill/>
                    </a:ln>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36</w:t>
      </w:r>
      <w:r>
        <w:rPr>
          <w:rFonts w:hint="eastAsia" w:asciiTheme="minorEastAsia" w:hAnsiTheme="minorEastAsia" w:cstheme="minorEastAsia"/>
          <w:lang w:val="en-US" w:eastAsia="zh-CN"/>
        </w:rPr>
        <w:t>.如</w:t>
      </w:r>
      <w:r>
        <w:rPr>
          <w:rFonts w:hint="eastAsia" w:asciiTheme="minorEastAsia" w:hAnsiTheme="minorEastAsia" w:eastAsiaTheme="minorEastAsia" w:cstheme="minorEastAsia"/>
          <w:lang w:val="en-US" w:eastAsia="zh-CN"/>
        </w:rPr>
        <w:t>图是表示甲、乙两种物质</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质量与体积关系”的图像。由图可知,物质</w:t>
      </w:r>
      <w:r>
        <w:rPr>
          <w:rFonts w:hint="eastAsia" w:asciiTheme="minorEastAsia" w:hAnsiTheme="minorEastAsia" w:cstheme="minorEastAsia"/>
          <w:lang w:val="en-US" w:eastAsia="zh-CN"/>
        </w:rPr>
        <w:t>_____</w:t>
      </w:r>
      <w:r>
        <w:rPr>
          <w:rFonts w:hint="eastAsia" w:asciiTheme="minorEastAsia" w:hAnsiTheme="minorEastAsia" w:eastAsiaTheme="minorEastAsia" w:cstheme="minorEastAsia"/>
          <w:lang w:val="en-US" w:eastAsia="zh-CN"/>
        </w:rPr>
        <w:t>的密度比较大。</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drawing>
          <wp:inline distT="0" distB="0" distL="114300" distR="114300">
            <wp:extent cx="1352550" cy="1257300"/>
            <wp:effectExtent l="0" t="0" r="0" b="0"/>
            <wp:docPr id="27" name="图片 27" descr="c8f74f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8f74f95"/>
                    <pic:cNvPicPr>
                      <a:picLocks noChangeAspect="1"/>
                    </pic:cNvPicPr>
                  </pic:nvPicPr>
                  <pic:blipFill>
                    <a:blip r:embed="rId35"/>
                    <a:stretch>
                      <a:fillRect/>
                    </a:stretch>
                  </pic:blipFill>
                  <pic:spPr>
                    <a:xfrm>
                      <a:off x="0" y="0"/>
                      <a:ext cx="1352550" cy="1257300"/>
                    </a:xfrm>
                    <a:prstGeom prst="rect">
                      <a:avLst/>
                    </a:prstGeom>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37</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小王和小赵做“探究杠杆的平衡条件”的实验</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(1)当杠杆如图</w:t>
      </w:r>
      <w:r>
        <w:rPr>
          <w:rFonts w:hint="eastAsia" w:asciiTheme="minorEastAsia" w:hAnsiTheme="minorEastAsia" w:cstheme="minorEastAsia"/>
          <w:lang w:val="en-US" w:eastAsia="zh-CN"/>
        </w:rPr>
        <w:t>甲</w:t>
      </w:r>
      <w:r>
        <w:rPr>
          <w:rFonts w:hint="eastAsia" w:asciiTheme="minorEastAsia" w:hAnsiTheme="minorEastAsia" w:eastAsiaTheme="minorEastAsia" w:cstheme="minorEastAsia"/>
          <w:lang w:val="en-US" w:eastAsia="zh-CN"/>
        </w:rPr>
        <w:t>所示时,小王就想开始挂钩码。小赵提醒他,首先应该将平衡螺母向</w:t>
      </w:r>
      <w:r>
        <w:rPr>
          <w:rFonts w:hint="eastAsia" w:asciiTheme="minorEastAsia" w:hAnsiTheme="minorEastAsia" w:cstheme="minorEastAsia"/>
          <w:lang w:val="en-US" w:eastAsia="zh-CN"/>
        </w:rPr>
        <w:t>___</w:t>
      </w:r>
      <w:r>
        <w:rPr>
          <w:rFonts w:hint="eastAsia" w:asciiTheme="minorEastAsia" w:hAnsiTheme="minorEastAsia" w:eastAsiaTheme="minorEastAsia" w:cstheme="minorEastAsia"/>
          <w:lang w:val="en-US" w:eastAsia="zh-CN"/>
        </w:rPr>
        <w:t>移动</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lang w:val="en-US" w:eastAsia="zh-CN"/>
        </w:rPr>
        <w:t>选填:“左”或“右”),使杠杆在位置平衡。然后再向杠杆上挂钩码</w:t>
      </w:r>
      <w:r>
        <w:rPr>
          <w:rFonts w:hint="eastAsia" w:asciiTheme="minorEastAsia" w:hAnsiTheme="minorEastAsia" w:cstheme="minorEastAsia"/>
          <w:lang w:val="en-US" w:eastAsia="zh-CN"/>
        </w:rPr>
        <w:t>。</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(2)小王调节好杠杆后,在支点两侧挂上数量不同的钩码(每个钩码质量相同,杠杆上相邻线距离相等),如图</w:t>
      </w:r>
      <w:r>
        <w:rPr>
          <w:rFonts w:hint="eastAsia" w:asciiTheme="minorEastAsia" w:hAnsiTheme="minorEastAsia" w:cstheme="minorEastAsia"/>
          <w:lang w:val="en-US" w:eastAsia="zh-CN"/>
        </w:rPr>
        <w:t>2</w:t>
      </w:r>
      <w:r>
        <w:rPr>
          <w:rFonts w:hint="eastAsia" w:asciiTheme="minorEastAsia" w:hAnsiTheme="minorEastAsia" w:eastAsiaTheme="minorEastAsia" w:cstheme="minorEastAsia"/>
          <w:lang w:val="en-US" w:eastAsia="zh-CN"/>
        </w:rPr>
        <w:t>所示。以下说法正确的是</w:t>
      </w:r>
      <w:r>
        <w:rPr>
          <w:rFonts w:hint="eastAsia" w:asciiTheme="minorEastAsia" w:hAnsiTheme="minorEastAsia" w:cstheme="minorEastAsia"/>
          <w:lang w:val="en-US" w:eastAsia="zh-CN"/>
        </w:rPr>
        <w:t>______</w:t>
      </w:r>
      <w:r>
        <w:rPr>
          <w:rFonts w:hint="eastAsia" w:asciiTheme="minorEastAsia" w:hAnsiTheme="minorEastAsia" w:eastAsiaTheme="minorEastAsia" w:cstheme="minorEastAsia"/>
          <w:lang w:val="en-US" w:eastAsia="zh-CN"/>
        </w:rPr>
        <w:t>(填字母)</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drawing>
          <wp:inline distT="0" distB="0" distL="114300" distR="114300">
            <wp:extent cx="1133475" cy="971550"/>
            <wp:effectExtent l="0" t="0" r="9525" b="0"/>
            <wp:docPr id="28" name="图片 28" descr="6566181b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6566181b_看图王"/>
                    <pic:cNvPicPr>
                      <a:picLocks noChangeAspect="1"/>
                    </pic:cNvPicPr>
                  </pic:nvPicPr>
                  <pic:blipFill>
                    <a:blip r:embed="rId36"/>
                    <a:stretch>
                      <a:fillRect/>
                    </a:stretch>
                  </pic:blipFill>
                  <pic:spPr>
                    <a:xfrm>
                      <a:off x="0" y="0"/>
                      <a:ext cx="1133475" cy="971550"/>
                    </a:xfrm>
                    <a:prstGeom prst="rect">
                      <a:avLst/>
                    </a:prstGeom>
                  </pic:spPr>
                </pic:pic>
              </a:graphicData>
            </a:graphic>
          </wp:inline>
        </w:drawing>
      </w:r>
      <w:r>
        <w:rPr>
          <w:rFonts w:hint="eastAsia" w:asciiTheme="minorEastAsia" w:hAnsiTheme="minorEastAsia" w:eastAsiaTheme="minorEastAsia" w:cstheme="minorEastAsia"/>
          <w:lang w:val="en-US" w:eastAsia="zh-CN"/>
        </w:rPr>
        <w:drawing>
          <wp:inline distT="0" distB="0" distL="114300" distR="114300">
            <wp:extent cx="1133475" cy="866775"/>
            <wp:effectExtent l="0" t="0" r="9525" b="9525"/>
            <wp:docPr id="29" name="图片 29" descr="6566181b_看图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6566181b_看图王(1)"/>
                    <pic:cNvPicPr>
                      <a:picLocks noChangeAspect="1"/>
                    </pic:cNvPicPr>
                  </pic:nvPicPr>
                  <pic:blipFill>
                    <a:blip r:embed="rId37"/>
                    <a:stretch>
                      <a:fillRect/>
                    </a:stretch>
                  </pic:blipFill>
                  <pic:spPr>
                    <a:xfrm>
                      <a:off x="0" y="0"/>
                      <a:ext cx="1133475" cy="866775"/>
                    </a:xfrm>
                    <a:prstGeom prst="rect">
                      <a:avLst/>
                    </a:prstGeom>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A.小王松手后,杠杆不能平衡,右侧下沉</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B.两侧钩码都向支点移动一格,杠杆可以平衡</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C.在右侧钩码下增加一个钩码,杠杆可以平衡</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left"/>
        <w:textAlignment w:val="auto"/>
        <w:outlineLvl w:val="9"/>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D.在两侧钩码下都增加一个钩码,杠杆可以平衡</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both"/>
        <w:textAlignment w:val="auto"/>
        <w:outlineLvl w:val="9"/>
        <w:rPr>
          <w:rFonts w:hint="eastAsia" w:asciiTheme="minorEastAsia" w:hAnsiTheme="minorEastAsia" w:cstheme="minorEastAsia"/>
          <w:lang w:val="en-US" w:eastAsia="zh-CN"/>
        </w:rPr>
      </w:pPr>
      <w:r>
        <w:rPr>
          <w:rFonts w:hint="eastAsia" w:asciiTheme="minorEastAsia" w:hAnsiTheme="minorEastAsia" w:eastAsiaTheme="minorEastAsia" w:cstheme="minorEastAsia"/>
          <w:lang w:val="en-US" w:eastAsia="zh-CN"/>
        </w:rPr>
        <w:t>38</w:t>
      </w:r>
      <w:r>
        <w:rPr>
          <w:rFonts w:hint="eastAsia" w:asciiTheme="minorEastAsia" w:hAnsiTheme="minorEastAsia" w:cstheme="minorEastAsia"/>
          <w:lang w:val="en-US" w:eastAsia="zh-CN"/>
        </w:rPr>
        <w:t>.如</w:t>
      </w:r>
      <w:r>
        <w:rPr>
          <w:rFonts w:hint="eastAsia" w:asciiTheme="minorEastAsia" w:hAnsiTheme="minorEastAsia" w:eastAsiaTheme="minorEastAsia" w:cstheme="minorEastAsia"/>
          <w:lang w:val="en-US" w:eastAsia="zh-CN"/>
        </w:rPr>
        <w:t>图甲是小刚测动滑轮的机械效率的示意图。他用弹簧测力计拉动绳子自由端,将重</w:t>
      </w:r>
      <w:r>
        <w:rPr>
          <w:rFonts w:hint="eastAsia" w:asciiTheme="minorEastAsia" w:hAnsiTheme="minorEastAsia" w:cstheme="minorEastAsia"/>
          <w:lang w:val="en-US" w:eastAsia="zh-CN"/>
        </w:rPr>
        <w:t>为</w:t>
      </w:r>
      <w:r>
        <w:rPr>
          <w:rFonts w:hint="eastAsia" w:asciiTheme="minorEastAsia" w:hAnsiTheme="minorEastAsia" w:eastAsiaTheme="minorEastAsia" w:cstheme="minorEastAsia"/>
          <w:lang w:val="en-US" w:eastAsia="zh-CN"/>
        </w:rPr>
        <w:t>3N钩码从A位置匀速提升到B位置,同时弹簧测力计从图中的A位置匀速竖直上升到B"位置,在这个过程中,弹簧测力计对绳的拉力为F,弹簧测力计的示数</w:t>
      </w:r>
      <w:r>
        <w:rPr>
          <w:rFonts w:hint="eastAsia" w:asciiTheme="minorEastAsia" w:hAnsiTheme="minorEastAsia" w:cstheme="minorEastAsia"/>
          <w:lang w:val="en-US" w:eastAsia="zh-CN"/>
        </w:rPr>
        <w:t>如</w:t>
      </w:r>
      <w:r>
        <w:rPr>
          <w:rFonts w:hint="eastAsia" w:asciiTheme="minorEastAsia" w:hAnsiTheme="minorEastAsia" w:eastAsiaTheme="minorEastAsia" w:cstheme="minorEastAsia"/>
          <w:lang w:val="en-US" w:eastAsia="zh-CN"/>
        </w:rPr>
        <w:t>图乙所示。则:(1)弹簧测力计的示数是</w:t>
      </w:r>
      <w:r>
        <w:rPr>
          <w:rFonts w:hint="eastAsia" w:asciiTheme="minorEastAsia" w:hAnsiTheme="minorEastAsia" w:cstheme="minorEastAsia"/>
          <w:lang w:val="en-US" w:eastAsia="zh-CN"/>
        </w:rPr>
        <w:t>_______N；</w:t>
      </w:r>
      <w:r>
        <w:rPr>
          <w:rFonts w:hint="eastAsia" w:asciiTheme="minorEastAsia" w:hAnsiTheme="minorEastAsia" w:eastAsiaTheme="minorEastAsia" w:cstheme="minorEastAsia"/>
          <w:lang w:val="en-US" w:eastAsia="zh-CN"/>
        </w:rPr>
        <w:t>(2)弹簧测力计移动的距离为</w:t>
      </w:r>
      <w:r>
        <w:rPr>
          <w:rFonts w:hint="eastAsia" w:asciiTheme="minorEastAsia" w:hAnsiTheme="minorEastAsia" w:cstheme="minorEastAsia"/>
          <w:lang w:val="en-US" w:eastAsia="zh-CN"/>
        </w:rPr>
        <w:t>_____cm；</w:t>
      </w:r>
      <w:r>
        <w:rPr>
          <w:rFonts w:hint="eastAsia" w:asciiTheme="minorEastAsia" w:hAnsiTheme="minorEastAsia" w:eastAsiaTheme="minorEastAsia" w:cstheme="minorEastAsia"/>
          <w:lang w:val="en-US" w:eastAsia="zh-CN"/>
        </w:rPr>
        <w:t>(3)动滑轮的机械效率是</w:t>
      </w:r>
      <w:r>
        <w:rPr>
          <w:rFonts w:hint="eastAsia" w:asciiTheme="minorEastAsia" w:hAnsiTheme="minorEastAsia" w:cstheme="minorEastAsia"/>
          <w:lang w:val="en-US" w:eastAsia="zh-CN"/>
        </w:rPr>
        <w:t>____。</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drawing>
          <wp:inline distT="0" distB="0" distL="114300" distR="114300">
            <wp:extent cx="1543050" cy="1981200"/>
            <wp:effectExtent l="0" t="0" r="0" b="0"/>
            <wp:docPr id="30" name="图片 30" descr="bb00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bb000906"/>
                    <pic:cNvPicPr>
                      <a:picLocks noChangeAspect="1"/>
                    </pic:cNvPicPr>
                  </pic:nvPicPr>
                  <pic:blipFill>
                    <a:blip r:embed="rId38"/>
                    <a:stretch>
                      <a:fillRect/>
                    </a:stretch>
                  </pic:blipFill>
                  <pic:spPr>
                    <a:xfrm>
                      <a:off x="0" y="0"/>
                      <a:ext cx="1543050" cy="1981200"/>
                    </a:xfrm>
                    <a:prstGeom prst="rect">
                      <a:avLst/>
                    </a:prstGeom>
                  </pic:spPr>
                </pic:pic>
              </a:graphicData>
            </a:graphic>
          </wp:inline>
        </w:drawing>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39.小海通过观察身边的一些现象得出一个结论:“物体在力的作用下运动,如果撤销这个力,物体的运动就会立刻停止”。请你利用身边的物品或实验器材设计一个实验,说明小海的结论是不正确的。</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(1)写出你选用的物品或实验器材:___________________________________</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(2)简述实验过程及实验现象:_______________________________________</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40.实验桌上有带横杆的铁架台、刻度尺、弹簧测力计、细绳,另外还有钩码一盒,质量不等的滑轮2个,滑轮的轮与轴之间的摩擦很小,可忽略不计。请选用上述实验器材证明:动滑轮的机械效率与动滑轮所受重力有关.</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(1)写出实验步骤</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(2)画出实验数据记录表格。</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四、科普阅读(共4分)</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ind w:firstLine="1890" w:firstLineChars="900"/>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可探究的科学问题</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ind w:firstLine="420" w:firstLineChars="200"/>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日常生活、自然现象中有许多现象会让我们产生疑问,把疑问陈述出来,就形成了问题,但不一定是科学问题。像个人爱好、道德判断、价值选择方面的问题都不属于科学问题。比如,“哪种品牌的运动鞋更好?”为减少污染和交通拥堵,应该限制小汽车的使用吗?”等都不属于科学问题。</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ind w:firstLine="420" w:firstLineChars="200"/>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科学问题是指能够通过收集数据而回答的问题。例如,“纯水和盐水哪一个结冰更快?”就是一个科学问题,因为你可以通过实验收集信息并予以解答。并不是每一个科学问题都可以进行探究,当问题太泛化或太模糊,就难以进行科学探究,比如“是什么影响气球贴到墙上?”。一般而言,可以探究的科学问题描述的是两个或多个变量之间的关系,其中的变量必须是可检验的。也就是说,可以探究的科学问题中的因变量和自变量都是吗?”,在这个问题中,气球与头发的摩擦次数是自变量,气球贴在墙上的效果是因变量,我们通过改变自变量就可以检验因变量怎样变化。</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ind w:firstLine="420" w:firstLineChars="200"/>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一个可探究的科学问题可以有不同的陈述方式,常见的陈述方式有下列三种。方式某个变量影响另一个变量吗?例如,水温影响水蒸发快慢吗?方式二:如果改变某个变量,另一个变量会怎样变化?例如,如果增大水面上方的气压,水的沸点就会升高吗?方式三:一个变量跟另一个变量有关吗?例如,水蒸发快慢跟水温有关吗?</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ind w:firstLine="420" w:firstLineChars="200"/>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科学探究的过程是围绕可探究的问题展开的,正是由于有了可探究的科学问题,才能使探究过程具有明确的方向。</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41.请根据上述材料,回答下列问题:</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(1)下列问题中属于可以探究的科学问题的是_____。(选填字母)</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A.哪种饮料更好喝?</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B.压力大小影响压力作用效果吗?</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C.海拔增高,大气压强会降低吗</w:t>
      </w:r>
    </w:p>
    <w:p>
      <w:pPr>
        <w:keepNext w:val="0"/>
        <w:keepLines w:val="0"/>
        <w:pageBreakBefore w:val="0"/>
        <w:widowControl w:val="0"/>
        <w:tabs>
          <w:tab w:val="left" w:pos="1491"/>
        </w:tabs>
        <w:kinsoku/>
        <w:wordWrap/>
        <w:overflowPunct/>
        <w:topLinePunct w:val="0"/>
        <w:autoSpaceDE/>
        <w:autoSpaceDN/>
        <w:bidi w:val="0"/>
        <w:adjustRightInd/>
        <w:snapToGrid/>
        <w:spacing w:line="240" w:lineRule="auto"/>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(2)某同学用吹风机在两张正对纸之间吹风如图所示,当风速小时,两纸稍微向中间靠拢;当风速大时于,两纸向中间靠拢程度增加。请你根据实验现象提出一个可探究的科学问题:</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________________________________________________.</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bookmarkStart w:id="0" w:name="_GoBack"/>
      <w:bookmarkEnd w:id="0"/>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五、计算题(每题3分,共6分)</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42.物体在200N水平拉力作用下在水平支持面上做匀速直线运动,若物体在水平方向上移动10m,则拉力对物体做了多少功?</w:t>
      </w: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p>
    <w:p>
      <w:pPr>
        <w:keepNext w:val="0"/>
        <w:keepLines w:val="0"/>
        <w:pageBreakBefore w:val="0"/>
        <w:widowControl w:val="0"/>
        <w:tabs>
          <w:tab w:val="left" w:pos="1491"/>
        </w:tabs>
        <w:kinsoku/>
        <w:wordWrap/>
        <w:overflowPunct/>
        <w:topLinePunct w:val="0"/>
        <w:autoSpaceDE/>
        <w:autoSpaceDN/>
        <w:bidi w:val="0"/>
        <w:adjustRightInd/>
        <w:snapToGrid/>
        <w:spacing w:line="220" w:lineRule="exact"/>
        <w:jc w:val="both"/>
        <w:textAlignment w:val="auto"/>
        <w:outlineLvl w:val="9"/>
        <w:rPr>
          <w:rFonts w:hint="eastAsia" w:asciiTheme="minorEastAsia" w:hAnsiTheme="minorEastAsia" w:cstheme="minorEastAsia"/>
          <w:lang w:val="en-US" w:eastAsia="zh-CN"/>
        </w:rPr>
      </w:pPr>
      <w:r>
        <w:rPr>
          <w:rFonts w:hint="eastAsia" w:asciiTheme="minorEastAsia" w:hAnsiTheme="minorEastAsia" w:cstheme="minorEastAsia"/>
          <w:lang w:val="en-US" w:eastAsia="zh-CN"/>
        </w:rPr>
        <w:t>43.一个受到重力为100N的物体,放在水平地面上,物体与地面的接触面积为2m</w:t>
      </w:r>
      <w:r>
        <w:rPr>
          <w:rFonts w:hint="eastAsia" w:asciiTheme="minorEastAsia" w:hAnsiTheme="minorEastAsia" w:cstheme="minorEastAsia"/>
          <w:position w:val="-4"/>
          <w:lang w:val="en-US" w:eastAsia="zh-CN"/>
        </w:rPr>
        <w:object>
          <v:shape id="_x0000_i1028" o:spt="75" type="#_x0000_t75" style="height:15pt;width:8pt;" o:ole="t" filled="f" o:preferrelative="t" stroked="f" coordsize="21600,21600">
            <v:path/>
            <v:fill on="f" focussize="0,0"/>
            <v:stroke on="f" joinstyle="miter"/>
            <v:imagedata r:id="rId40" o:title=""/>
            <o:lock v:ext="edit" aspectratio="t"/>
            <w10:wrap type="none"/>
            <w10:anchorlock/>
          </v:shape>
          <o:OLEObject Type="Embed" ProgID="Equation.KSEE3" ShapeID="_x0000_i1028" DrawAspect="Content" ObjectID="_1468075728" r:id="rId39">
            <o:LockedField>false</o:LockedField>
          </o:OLEObject>
        </w:object>
      </w:r>
      <w:r>
        <w:rPr>
          <w:rFonts w:hint="eastAsia" w:asciiTheme="minorEastAsia" w:hAnsiTheme="minorEastAsia" w:cstheme="minorEastAsia"/>
          <w:lang w:val="en-US" w:eastAsia="zh-CN"/>
        </w:rPr>
        <w:t>,则物体对地面的压强为多少?</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7BC30C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33.wmf"/><Relationship Id="rId4" Type="http://schemas.openxmlformats.org/officeDocument/2006/relationships/image" Target="media/image1.png"/><Relationship Id="rId39" Type="http://schemas.openxmlformats.org/officeDocument/2006/relationships/oleObject" Target="embeddings/oleObject4.bin"/><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wmf"/><Relationship Id="rId32" Type="http://schemas.openxmlformats.org/officeDocument/2006/relationships/oleObject" Target="embeddings/oleObject3.bin"/><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theme" Target="theme/theme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wmf"/><Relationship Id="rId24" Type="http://schemas.openxmlformats.org/officeDocument/2006/relationships/oleObject" Target="embeddings/oleObject2.bin"/><Relationship Id="rId23" Type="http://schemas.openxmlformats.org/officeDocument/2006/relationships/image" Target="media/image19.wmf"/><Relationship Id="rId22" Type="http://schemas.openxmlformats.org/officeDocument/2006/relationships/oleObject" Target="embeddings/oleObject1.bin"/><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sl302545834\AppData\Roaming\Kingsoft\wps\addons\pool\win-i386\knewfileruby_1.0.0.8\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235</TotalTime>
  <ScaleCrop>false</ScaleCrop>
  <LinksUpToDate>false</LinksUpToDate>
  <CharactersWithSpaces>0</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2018-05-24T10:02:00Z</dcterms:created>
  <dc:creator>早晨的一切从养生开始</dc:creator>
  <cp:lastModifiedBy>Administrator</cp:lastModifiedBy>
  <dcterms:modified xsi:type="dcterms:W3CDTF">2018-06-01T09:23:28Z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