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jc w:val="center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83pt;margin-top:882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hint="eastAsia"/>
        </w:rPr>
        <w:t>期末检测卷</w:t>
      </w:r>
      <w:r>
        <w:t>(</w:t>
      </w:r>
      <w:r>
        <w:rPr>
          <w:rFonts w:hint="eastAsia"/>
        </w:rPr>
        <w:t>二</w:t>
      </w:r>
      <w: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班级：</w:t>
      </w:r>
      <w:r>
        <w:rPr>
          <w:rFonts w:ascii="Times New Roman" w:eastAsia="黑体" w:hAnsi="Times New Roman" w:cs="Times New Roman"/>
        </w:rPr>
        <w:t>__________</w:t>
      </w:r>
      <w:r>
        <w:rPr>
          <w:rFonts w:ascii="Times New Roman" w:eastAsia="黑体" w:hAnsi="Times New Roman" w:cs="Times New Roman" w:hint="eastAsia"/>
        </w:rPr>
        <w:t>　　姓名：</w:t>
      </w:r>
      <w:r>
        <w:rPr>
          <w:rFonts w:ascii="Times New Roman" w:eastAsia="黑体" w:hAnsi="Times New Roman" w:cs="Times New Roman"/>
        </w:rPr>
        <w:t>__________</w:t>
      </w:r>
    </w:p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考生注意：</w:t>
      </w:r>
      <w:r>
        <w:rPr>
          <w:rFonts w:ascii="Times New Roman" w:eastAsia="黑体" w:hAnsi="Times New Roman" w:cs="Times New Roman"/>
        </w:rPr>
        <w:t>1.</w:t>
      </w:r>
      <w:r>
        <w:rPr>
          <w:rFonts w:ascii="Times New Roman" w:eastAsia="黑体" w:hAnsi="Times New Roman" w:cs="Times New Roman" w:hint="eastAsia"/>
        </w:rPr>
        <w:t>本卷共二大题，满分</w:t>
      </w:r>
      <w:r>
        <w:rPr>
          <w:rFonts w:ascii="Times New Roman" w:eastAsia="黑体" w:hAnsi="Times New Roman" w:cs="Times New Roman"/>
        </w:rPr>
        <w:t>50</w:t>
      </w:r>
      <w:r>
        <w:rPr>
          <w:rFonts w:ascii="Times New Roman" w:eastAsia="黑体" w:hAnsi="Times New Roman" w:cs="Times New Roman" w:hint="eastAsia"/>
        </w:rPr>
        <w:t>分。考试时间为</w:t>
      </w:r>
      <w:r>
        <w:rPr>
          <w:rFonts w:ascii="Times New Roman" w:eastAsia="黑体" w:hAnsi="Times New Roman" w:cs="Times New Roman"/>
        </w:rPr>
        <w:t>50</w:t>
      </w:r>
      <w:r>
        <w:rPr>
          <w:rFonts w:ascii="Times New Roman" w:eastAsia="黑体" w:hAnsi="Times New Roman" w:cs="Times New Roman" w:hint="eastAsia"/>
        </w:rPr>
        <w:t>分钟。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 2.</w:t>
      </w:r>
      <w:r>
        <w:rPr>
          <w:rFonts w:ascii="Times New Roman" w:eastAsia="黑体" w:hAnsi="Times New Roman" w:cs="Times New Roman" w:hint="eastAsia"/>
        </w:rPr>
        <w:t>可能用到的相对原子质量：</w:t>
      </w:r>
      <w:r>
        <w:rPr>
          <w:rFonts w:ascii="Times New Roman" w:eastAsia="黑体" w:hAnsi="Times New Roman" w:cs="Times New Roman"/>
        </w:rPr>
        <w:t>H—1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C—12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N—14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O—16</w:t>
      </w:r>
    </w:p>
    <w:tbl>
      <w:tblPr>
        <w:tblStyle w:val="TableNormal"/>
        <w:tblW w:w="284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06"/>
        <w:gridCol w:w="606"/>
        <w:gridCol w:w="816"/>
      </w:tblGrid>
      <w:tr>
        <w:tblPrEx>
          <w:tblW w:w="284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题号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一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</w:t>
            </w: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总分</w:t>
            </w:r>
          </w:p>
        </w:tc>
      </w:tr>
      <w:tr>
        <w:tblPrEx>
          <w:tblW w:w="28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得分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一、选择题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8</w:t>
      </w:r>
      <w:r>
        <w:rPr>
          <w:rFonts w:ascii="Times New Roman" w:eastAsia="黑体" w:hAnsi="Times New Roman" w:cs="Times New Roman" w:hint="eastAsia"/>
        </w:rPr>
        <w:t>小题，每小题只有一个选项符合题意。每小题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 w:hint="eastAsia"/>
        </w:rPr>
        <w:t>分，共</w:t>
      </w:r>
      <w:r>
        <w:rPr>
          <w:rFonts w:ascii="Times New Roman" w:eastAsia="黑体" w:hAnsi="Times New Roman" w:cs="Times New Roman"/>
        </w:rPr>
        <w:t>24</w:t>
      </w:r>
      <w:r>
        <w:rPr>
          <w:rFonts w:ascii="Times New Roman" w:eastAsia="黑体" w:hAnsi="Times New Roman" w:cs="Times New Roman" w:hint="eastAsia"/>
        </w:rPr>
        <w:t>分。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．下列属于化学变化的是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．铅笔折断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．废纸撕碎</w:t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 w:hint="eastAsia"/>
        </w:rPr>
        <w:t>．笔盒生锈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．水分蒸发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．在化学变化中分子可以分成原子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．空气由空气分子组成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．构成物质的粒子有分子、原子和离子等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．氧化物中一定含有氧元素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．下列实验操作中，正确的是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height:63pt;width:412.5pt" coordsize="21600,21600" o:preferrelative="t" filled="f" stroked="f">
            <v:stroke joinstyle="miter"/>
            <v:imagedata r:id="rId6" r:href="rId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．化学知识与生活息息相关，下列说法正确的是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．二氧化碳、二氧化硫、二氧化氮均是大气污染物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．天然气的主要成分是甲烷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．乙醇汽油属于纯净物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．活性炭可以将硬水变成软水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．煤油中含有噻吩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用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，其燃烧时发生反应的化学方程式表示为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6O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 w:hint="eastAsia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4CO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，则噻吩的化学式为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S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S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S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．如图是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空气中氧气体积分数测定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实验的改进装置，主要操作：在实际容积为</w:t>
      </w:r>
      <w:r>
        <w:rPr>
          <w:rFonts w:ascii="Times New Roman" w:hAnsi="Times New Roman" w:cs="Times New Roman"/>
        </w:rPr>
        <w:t>150mL</w:t>
      </w:r>
      <w:r>
        <w:rPr>
          <w:rFonts w:ascii="Times New Roman" w:hAnsi="Times New Roman" w:cs="Times New Roman" w:hint="eastAsia"/>
        </w:rPr>
        <w:t>的集气瓶里，先装进</w:t>
      </w:r>
      <w:r>
        <w:rPr>
          <w:rFonts w:ascii="Times New Roman" w:hAnsi="Times New Roman" w:cs="Times New Roman"/>
        </w:rPr>
        <w:t>50mL</w:t>
      </w:r>
      <w:r>
        <w:rPr>
          <w:rFonts w:ascii="Times New Roman" w:hAnsi="Times New Roman" w:cs="Times New Roman" w:hint="eastAsia"/>
        </w:rPr>
        <w:t>的水，再按图连接好仪器，按下热的玻璃棒，白磷过量立即被点燃。下列说法正确的是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height:61.5pt;width:117pt" coordsize="21600,21600" o:preferrelative="t" filled="f" stroked="f">
            <v:stroke joinstyle="miter"/>
            <v:imagedata r:id="rId8" r:href="rId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该实验中白磷燃烧产生大量的白雾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整个实验过程中集气瓶内水面的现象是先下降后上升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若集气瓶中无水，则导致实验最后产生的实际值偏小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 w:hint="eastAsia"/>
        </w:rPr>
        <w:t>最终集气瓶中液面上升了</w:t>
      </w:r>
      <w:r>
        <w:rPr>
          <w:rFonts w:ascii="Times New Roman" w:hAnsi="Times New Roman" w:cs="Times New Roman"/>
        </w:rPr>
        <w:t>70mL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⑤</w:t>
      </w:r>
      <w:r>
        <w:rPr>
          <w:rFonts w:ascii="Times New Roman" w:hAnsi="Times New Roman" w:cs="Times New Roman" w:hint="eastAsia"/>
        </w:rPr>
        <w:t>该实验还可得出剩余气体不可燃也不支持燃烧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③④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②⑤</w:t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①③⑤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②④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．下列有关说法正确的是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．实现</w:t>
      </w:r>
      <w:r>
        <w:rPr>
          <w:rFonts w:ascii="Times New Roman" w:hAnsi="Times New Roman" w:cs="Times New Roman"/>
        </w:rPr>
        <w:t>CO</w:t>
      </w:r>
      <w:r>
        <w:pict>
          <v:shape id="_x0000_i1028" type="#_x0000_t75" style="height:8.75pt;width:26.25pt" coordsize="21600,21600" o:preferrelative="t" filled="f" stroked="f">
            <v:imagedata r:id="rId10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的相互转化，都只有一种途径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．实现</w:t>
      </w:r>
      <w:r>
        <w:rPr>
          <w:rFonts w:ascii="Times New Roman" w:hAnsi="Times New Roman" w:cs="Times New Roman"/>
        </w:rPr>
        <w:t>Fe</w:t>
      </w:r>
      <w:r>
        <w:pict>
          <v:shape id="_x0000_i1029" type="#_x0000_t75" style="height:22.9pt;width:30.75pt" coordsize="21600,21600" o:preferrelative="t" filled="f" stroked="f">
            <v:imagedata r:id="rId11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的相互转化，转化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的条件是在氧气中点燃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．实现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 w:hint="eastAsia"/>
          <w:spacing w:val="-27"/>
        </w:rPr>
        <w:instrText>――</w:instrText>
      </w:r>
      <w:r>
        <w:rPr>
          <w:rFonts w:hAnsi="宋体" w:cs="Times New Roman" w:hint="eastAsia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 w:hint="eastAsia"/>
          <w:sz w:val="15"/>
        </w:rPr>
        <w:instrText>＋</w:instrText>
      </w:r>
      <w:r>
        <w:rPr>
          <w:rFonts w:ascii="Times New Roman" w:hAnsi="Times New Roman" w:cs="Times New Roman"/>
          <w:sz w:val="15"/>
        </w:rPr>
        <w:instrText>O</w:instrText>
      </w:r>
      <w:r>
        <w:rPr>
          <w:rFonts w:ascii="Times New Roman" w:hAnsi="Times New Roman" w:cs="Times New Roman"/>
          <w:sz w:val="15"/>
          <w:vertAlign w:val="subscript"/>
        </w:rPr>
        <w:instrText>2</w:instrText>
      </w:r>
      <w:r>
        <w:rPr>
          <w:rFonts w:ascii="Times New Roman" w:hAnsi="Times New Roman" w:cs="Times New Roman"/>
          <w:sz w:val="15"/>
        </w:rPr>
        <w:instrText>),\s\do5(</w:instrText>
      </w:r>
      <w:r>
        <w:rPr>
          <w:rFonts w:ascii="Times New Roman" w:hAnsi="Times New Roman" w:cs="Times New Roman" w:hint="eastAsia"/>
          <w:sz w:val="15"/>
        </w:rPr>
        <w:instrText>＋</w:instrText>
      </w:r>
      <w:r>
        <w:rPr>
          <w:rFonts w:ascii="Times New Roman" w:hAnsi="Times New Roman" w:cs="Times New Roman"/>
          <w:sz w:val="15"/>
        </w:rPr>
        <w:instrText>CuO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的转化，都利用了碳的可燃性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．实现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pict>
          <v:shape id="_x0000_i1030" type="#_x0000_t75" style="height:21.8pt;width:31.75pt" coordsize="21600,21600" o:preferrelative="t" filled="f" stroked="f">
            <v:imagedata r:id="rId12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相互转化，化学反应的基本类型不同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．一定量的碳与</w:t>
      </w:r>
      <w:r>
        <w:rPr>
          <w:rFonts w:ascii="Times New Roman" w:hAnsi="Times New Roman" w:cs="Times New Roman"/>
        </w:rPr>
        <w:t>8.0g</w:t>
      </w:r>
      <w:r>
        <w:rPr>
          <w:rFonts w:ascii="Times New Roman" w:hAnsi="Times New Roman" w:cs="Times New Roman" w:hint="eastAsia"/>
        </w:rPr>
        <w:t>氧化铜混合加热，充分反应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，反应前后测定装置</w:t>
      </w:r>
      <w:r>
        <w:rPr>
          <w:rFonts w:hAnsi="宋体" w:cs="Times New Roman" w:hint="eastAsia"/>
        </w:rPr>
        <w:t>Ⅰ</w:t>
      </w:r>
      <w:r>
        <w:rPr>
          <w:rFonts w:ascii="Times New Roman" w:hAnsi="Times New Roman" w:cs="Times New Roman" w:hint="eastAsia"/>
        </w:rPr>
        <w:t>、装置</w:t>
      </w:r>
      <w:r>
        <w:rPr>
          <w:rFonts w:hAnsi="宋体" w:cs="Times New Roman" w:hint="eastAsia"/>
        </w:rPr>
        <w:t>Ⅱ</w:t>
      </w:r>
      <w:r>
        <w:rPr>
          <w:rFonts w:ascii="Times New Roman" w:hAnsi="Times New Roman" w:cs="Times New Roman" w:hint="eastAsia"/>
        </w:rPr>
        <w:t>的质量记录如下，下列分析正确的是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1" type="#_x0000_t75" style="height:81pt;width:144.75pt" coordsize="21600,21600" o:preferrelative="t" filled="f" stroked="f">
            <v:stroke joinstyle="miter"/>
            <v:imagedata r:id="rId13" r:href="rId14" o:title=""/>
            <o:lock v:ext="edit" aspectratio="t"/>
            <w10:anchorlock/>
          </v:shape>
        </w:pict>
      </w:r>
    </w:p>
    <w:tbl>
      <w:tblPr>
        <w:tblStyle w:val="TableGrid"/>
        <w:tblW w:w="7273" w:type="dxa"/>
        <w:jc w:val="center"/>
        <w:tblInd w:w="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529"/>
        <w:gridCol w:w="2872"/>
        <w:gridCol w:w="2872"/>
      </w:tblGrid>
      <w:tr>
        <w:tblPrEx>
          <w:tblW w:w="7273" w:type="dxa"/>
          <w:jc w:val="center"/>
          <w:tblInd w:w="13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9" w:type="dxa"/>
          </w:tcPr>
          <w:p>
            <w:pPr>
              <w:pStyle w:val="PlainText"/>
              <w:rPr>
                <w:rFonts w:ascii="Times New Roman" w:hAnsi="Times New Roman" w:cs="Times New Roman"/>
                <w:vertAlign w:val="baseline"/>
              </w:rPr>
            </w:pPr>
          </w:p>
        </w:tc>
        <w:tc>
          <w:tcPr>
            <w:tcW w:w="2872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 w:hint="eastAsia"/>
              </w:rPr>
              <w:t>反应前的质量</w:t>
            </w:r>
          </w:p>
        </w:tc>
        <w:tc>
          <w:tcPr>
            <w:tcW w:w="2872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 w:hint="eastAsia"/>
              </w:rPr>
              <w:t>反应后的质量</w:t>
            </w:r>
          </w:p>
        </w:tc>
      </w:tr>
      <w:tr>
        <w:tblPrEx>
          <w:tblW w:w="7273" w:type="dxa"/>
          <w:jc w:val="center"/>
          <w:tblInd w:w="1343" w:type="dxa"/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9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 w:hint="eastAsia"/>
              </w:rPr>
              <w:t>装置</w:t>
            </w:r>
            <w:r>
              <w:rPr>
                <w:rFonts w:ascii="Times New Roman" w:hAnsi="Times New Roman" w:cs="Times New Roman" w:hint="default"/>
              </w:rPr>
              <w:t>Ⅰ</w:t>
            </w:r>
          </w:p>
        </w:tc>
        <w:tc>
          <w:tcPr>
            <w:tcW w:w="2872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</w:rPr>
              <w:t>56.3g</w:t>
            </w:r>
          </w:p>
        </w:tc>
        <w:tc>
          <w:tcPr>
            <w:tcW w:w="2872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</w:rPr>
              <w:t>55.2g</w:t>
            </w:r>
          </w:p>
        </w:tc>
      </w:tr>
      <w:tr>
        <w:tblPrEx>
          <w:tblW w:w="7273" w:type="dxa"/>
          <w:jc w:val="center"/>
          <w:tblInd w:w="1343" w:type="dxa"/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9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 w:hint="eastAsia"/>
              </w:rPr>
              <w:t>装置</w:t>
            </w:r>
            <w:r>
              <w:rPr>
                <w:rFonts w:ascii="Times New Roman" w:hAnsi="Times New Roman" w:cs="Times New Roman" w:hint="default"/>
              </w:rPr>
              <w:fldChar w:fldCharType="begin"/>
            </w:r>
            <w:r>
              <w:rPr>
                <w:rFonts w:ascii="Times New Roman" w:hAnsi="Times New Roman" w:cs="Times New Roman" w:hint="default"/>
              </w:rPr>
              <w:instrText xml:space="preserve"> = 2 \* ROMAN \* MERGEFORMAT </w:instrText>
            </w:r>
            <w:r>
              <w:rPr>
                <w:rFonts w:ascii="Times New Roman" w:hAnsi="Times New Roman" w:cs="Times New Roman" w:hint="default"/>
              </w:rPr>
              <w:fldChar w:fldCharType="separate"/>
            </w:r>
            <w:r>
              <w:rPr>
                <w:rFonts w:ascii="Times New Roman" w:hAnsi="Times New Roman" w:cs="Times New Roman" w:hint="default"/>
              </w:rPr>
              <w:t>II</w:t>
            </w:r>
            <w:r>
              <w:rPr>
                <w:rFonts w:ascii="Times New Roman" w:hAnsi="Times New Roman" w:cs="Times New Roman" w:hint="default"/>
              </w:rPr>
              <w:fldChar w:fldCharType="end"/>
            </w:r>
          </w:p>
        </w:tc>
        <w:tc>
          <w:tcPr>
            <w:tcW w:w="2872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</w:rPr>
              <w:t>242.9g</w:t>
            </w:r>
          </w:p>
        </w:tc>
        <w:tc>
          <w:tcPr>
            <w:tcW w:w="2872" w:type="dxa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</w:rPr>
              <w:t>243.5g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①Ⅰ</w:t>
      </w:r>
      <w:r>
        <w:rPr>
          <w:rFonts w:ascii="Times New Roman" w:hAnsi="Times New Roman" w:cs="Times New Roman" w:hint="eastAsia"/>
        </w:rPr>
        <w:t>中减少的质量是氧元素的质量　</w:t>
      </w:r>
      <w:r>
        <w:rPr>
          <w:rFonts w:hAnsi="宋体" w:cs="Times New Roman" w:hint="eastAsia"/>
        </w:rPr>
        <w:t>②Ⅱ</w:t>
      </w:r>
      <w:r>
        <w:rPr>
          <w:rFonts w:ascii="Times New Roman" w:hAnsi="Times New Roman" w:cs="Times New Roman" w:hint="eastAsia"/>
        </w:rPr>
        <w:t>中增加的质量是吸收的二氧化碳的质量　</w:t>
      </w: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反应后</w:t>
      </w:r>
      <w:r>
        <w:rPr>
          <w:rFonts w:hAnsi="宋体" w:cs="Times New Roman" w:hint="eastAsia"/>
        </w:rPr>
        <w:t>Ⅰ</w:t>
      </w:r>
      <w:r>
        <w:rPr>
          <w:rFonts w:ascii="Times New Roman" w:hAnsi="Times New Roman" w:cs="Times New Roman" w:hint="eastAsia"/>
        </w:rPr>
        <w:t>中固体成分可能有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种情况　</w:t>
      </w: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 w:hint="eastAsia"/>
        </w:rPr>
        <w:t>生成的气体可能是混合物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．只有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①②③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．只有</w:t>
      </w:r>
      <w:r>
        <w:rPr>
          <w:rFonts w:hAnsi="宋体" w:cs="Times New Roman" w:hint="eastAsia"/>
        </w:rPr>
        <w:t>②④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①②③④</w:t>
      </w:r>
      <w:r>
        <w:rPr>
          <w:rFonts w:ascii="Times New Roman" w:hAnsi="Times New Roman" w:cs="Times New Roman" w:hint="eastAsia"/>
        </w:rPr>
        <w:t>都对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二、非选择题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 w:hint="eastAsia"/>
        </w:rPr>
        <w:t>小题，共</w:t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是由锶元素</w:t>
      </w:r>
      <w:r>
        <w:rPr>
          <w:rFonts w:ascii="Times New Roman" w:hAnsi="Times New Roman" w:cs="Times New Roman"/>
        </w:rPr>
        <w:t>(Sr)</w:t>
      </w:r>
      <w:r>
        <w:rPr>
          <w:rFonts w:ascii="Times New Roman" w:hAnsi="Times New Roman" w:cs="Times New Roman" w:hint="eastAsia"/>
        </w:rPr>
        <w:t>形成的粒子结构示意图。图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是某些粒子的结构示意图。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2" type="#_x0000_t75" style="height:64.5pt;width:309pt" coordsize="21600,21600" o:preferrelative="t" filled="f" stroked="f">
            <v:stroke joinstyle="miter"/>
            <v:imagedata r:id="rId15" r:href="rId16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(1)Sr</w:t>
      </w:r>
      <w:r>
        <w:rPr>
          <w:rFonts w:ascii="Times New Roman" w:hAnsi="Times New Roman" w:cs="Times New Roman" w:hint="eastAsia"/>
        </w:rPr>
        <w:t>属于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金属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非金属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元素。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不同元素最本质的区别是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．最外层电子数不同　　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．中子数不同　　　　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．核电荷数不同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表示的某些元素可以组成一种实验室里制取氧气的物质。该物质制取氧气的化学方程式为</w:t>
      </w:r>
      <w:r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)A—I</w:t>
      </w:r>
      <w:r>
        <w:rPr>
          <w:rFonts w:ascii="Times New Roman" w:hAnsi="Times New Roman" w:cs="Times New Roman" w:hint="eastAsia"/>
        </w:rPr>
        <w:t>是初中化学常见的物质。其中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组成元素相同，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为大理石的主要成分。它们之间的部分转化关系如图所示。请回答下列问题：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height:82.5pt;width:252pt" coordsize="21600,21600" o:preferrelative="t" filled="f" stroked="f">
            <v:stroke joinstyle="miter"/>
            <v:imagedata r:id="rId17" r:href="rId18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物质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的化学式为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物质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在反应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中起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作用。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写出反应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的化学方程式：</w:t>
      </w:r>
      <w:r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化学反应常伴随能量变化，从能量上来看，反应</w:t>
      </w: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属于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吸热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放热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反应。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根据下列装置，结合所学化学知识回答下列问题。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type="#_x0000_t75" style="height:86.25pt;width:419.25pt" coordsize="21600,21600" o:preferrelative="t" filled="f" stroked="f">
            <v:stroke joinstyle="miter"/>
            <v:imagedata r:id="rId19" r:href="rId20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请写出图中仪器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的名称：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实验室制取少量二氧化碳时，如需随时控制生成气体的量并节约药品，发生装置最好选用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填编号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实验室用高锰酸钾制取氧气时，写出其反应的化学方程式：</w:t>
      </w:r>
      <w:r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如用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装置收集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，检验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是否收集满的方法是</w:t>
      </w:r>
      <w:r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在今年五校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庆元旦　贺新年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联欢晚会上，戴校长给同学们表演了一个魔术：大烧杯中盛有一只燃着的蜡烛和一团包有过氧化钠</w:t>
      </w:r>
      <w:r>
        <w:rPr>
          <w:rFonts w:ascii="Times New Roman" w:hAnsi="Times New Roman" w:cs="Times New Roman"/>
        </w:rPr>
        <w:t>(Na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的棉花，将一瓶二氧化碳倒入烧杯中，蜡烛慢慢熄灭，然后棉花突然剧烈燃烧起来。这出乎意料的现象引起了同学们极大的兴趣，请你参与同学们的讨论和探究。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【提出问题】棉花为什么会燃烧？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【提出猜想】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可能是蜡烛燃烧引燃了棉花。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可能是二氧化碳与过氧化钠反应生成了氧气。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(3)________________________________________________________________________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【实验验证】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600"/>
        <w:gridCol w:w="2600"/>
        <w:gridCol w:w="2600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序号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实验操作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主要实验现象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实验结论及解释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①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按下图所示装置进行实验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i1035" type="#_x0000_t75" style="height:64.5pt;width:87pt" coordsize="21600,21600" o:preferrelative="t" filled="f" stroked="f">
                  <v:stroke joinstyle="miter"/>
                  <v:imagedata r:id="rId21" r:href="rId22" o:title=""/>
                  <o:lock v:ext="edit" aspectratio="t"/>
                  <w10:anchorlock/>
                </v:shape>
              </w:pic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蜡烛慢慢熄灭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猜想</w:t>
            </w:r>
            <w:r>
              <w:rPr>
                <w:rFonts w:ascii="Times New Roman" w:hAnsi="Times New Roman" w:cs="Times New Roman"/>
              </w:rPr>
              <w:t>(1)________(</w:t>
            </w:r>
            <w:r>
              <w:rPr>
                <w:rFonts w:ascii="Times New Roman" w:hAnsi="Times New Roman" w:cs="Times New Roman" w:hint="eastAsia"/>
              </w:rPr>
              <w:t>选填</w:t>
            </w:r>
            <w:r>
              <w:rPr>
                <w:rFonts w:hAnsi="宋体" w:cs="Times New Roman" w:hint="eastAsia"/>
              </w:rPr>
              <w:t>“</w:t>
            </w:r>
            <w:r>
              <w:rPr>
                <w:rFonts w:ascii="Times New Roman" w:hAnsi="Times New Roman" w:cs="Times New Roman" w:hint="eastAsia"/>
              </w:rPr>
              <w:t>成立</w:t>
            </w:r>
            <w:r>
              <w:rPr>
                <w:rFonts w:hAnsi="宋体" w:cs="Times New Roman" w:hint="eastAsia"/>
              </w:rPr>
              <w:t>”</w:t>
            </w:r>
            <w:r>
              <w:rPr>
                <w:rFonts w:ascii="Times New Roman" w:hAnsi="Times New Roman" w:cs="Times New Roman" w:hint="eastAsia"/>
              </w:rPr>
              <w:t>或</w:t>
            </w:r>
            <w:r>
              <w:rPr>
                <w:rFonts w:hAnsi="宋体" w:cs="Times New Roman" w:hint="eastAsia"/>
              </w:rPr>
              <w:t>“</w:t>
            </w:r>
            <w:r>
              <w:rPr>
                <w:rFonts w:ascii="Times New Roman" w:hAnsi="Times New Roman" w:cs="Times New Roman" w:hint="eastAsia"/>
              </w:rPr>
              <w:t>不成立</w:t>
            </w:r>
            <w:r>
              <w:rPr>
                <w:rFonts w:hAnsi="宋体" w:cs="Times New Roman" w:hint="eastAsia"/>
              </w:rPr>
              <w:t>”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②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向盛满二氧化碳的集气瓶中加入适量的过氧化钠粉末，充分振荡，并</w:t>
            </w:r>
            <w:r>
              <w:rPr>
                <w:rFonts w:ascii="Times New Roman" w:hAnsi="Times New Roman" w:cs="Times New Roman"/>
              </w:rPr>
              <w:t>______________________________________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260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二氧化碳与过氧化钠反应生成了氧气，猜想</w:t>
            </w: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cs="Times New Roman" w:hint="eastAsia"/>
              </w:rPr>
              <w:t>成立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续表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792"/>
        <w:gridCol w:w="2792"/>
        <w:gridCol w:w="2216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序号</w:t>
            </w:r>
          </w:p>
        </w:tc>
        <w:tc>
          <w:tcPr>
            <w:tcW w:w="2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实验操作</w:t>
            </w:r>
          </w:p>
        </w:tc>
        <w:tc>
          <w:tcPr>
            <w:tcW w:w="2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主要实验现象</w:t>
            </w:r>
          </w:p>
        </w:tc>
        <w:tc>
          <w:tcPr>
            <w:tcW w:w="22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实验结论及解释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③</w:t>
            </w:r>
          </w:p>
        </w:tc>
        <w:tc>
          <w:tcPr>
            <w:tcW w:w="2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</w:tc>
        <w:tc>
          <w:tcPr>
            <w:tcW w:w="279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</w:p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22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猜想</w:t>
            </w:r>
            <w:r>
              <w:rPr>
                <w:rFonts w:ascii="Times New Roman" w:hAnsi="Times New Roman" w:cs="Times New Roman"/>
              </w:rPr>
              <w:t>(3)</w:t>
            </w:r>
            <w:r>
              <w:rPr>
                <w:rFonts w:ascii="Times New Roman" w:hAnsi="Times New Roman" w:cs="Times New Roman" w:hint="eastAsia"/>
              </w:rPr>
              <w:t>成立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【实验结论】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反应生成了氧气与一种化合物，化学方程式为</w:t>
      </w:r>
      <w:r>
        <w:rPr>
          <w:rFonts w:ascii="Times New Roman" w:hAnsi="Times New Roman" w:cs="Times New Roman"/>
        </w:rPr>
        <w:t>________________________________________________________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通常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可作灭火剂，但有些物质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着火，不能用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熄灭。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如图所示，实验室用过氧化氢溶液与二氧化锰制取氧气，实验的相关数据如下表。</w:t>
      </w:r>
    </w:p>
    <w:tbl>
      <w:tblPr>
        <w:tblStyle w:val="TableNormal"/>
        <w:tblW w:w="43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3290"/>
      </w:tblGrid>
      <w:tr>
        <w:tblPrEx>
          <w:tblW w:w="43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气体发生装置内物质的总质量</w:t>
            </w:r>
            <w:r>
              <w:rPr>
                <w:rFonts w:ascii="Times New Roman" w:hAnsi="Times New Roman" w:cs="Times New Roman"/>
              </w:rPr>
              <w:t>/g</w:t>
            </w:r>
          </w:p>
        </w:tc>
      </w:tr>
      <w:tr>
        <w:tblPrEx>
          <w:tblW w:w="43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反应前</w:t>
            </w:r>
          </w:p>
        </w:tc>
        <w:tc>
          <w:tcPr>
            <w:tcW w:w="329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35.6</w:t>
            </w:r>
          </w:p>
        </w:tc>
      </w:tr>
      <w:tr>
        <w:tblPrEx>
          <w:tblW w:w="43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反应后</w:t>
            </w:r>
          </w:p>
        </w:tc>
        <w:tc>
          <w:tcPr>
            <w:tcW w:w="329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34.8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反应中二氧化锰的作用是</w:t>
      </w:r>
      <w:r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反应生成氧气的质量为</w:t>
      </w:r>
      <w:r>
        <w:rPr>
          <w:rFonts w:ascii="Times New Roman" w:hAnsi="Times New Roman" w:cs="Times New Roman"/>
        </w:rPr>
        <w:t>________g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计算参加反应的过氧化氢的质量，写出必要的计算过程。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6" type="#_x0000_t75" style="height:76.5pt;width:165pt" coordsize="21600,21600" o:preferrelative="t" filled="f" stroked="f">
            <v:stroke joinstyle="miter"/>
            <v:imagedata r:id="rId23" r:href="rId24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pStyle w:val="Heading1"/>
        <w:jc w:val="center"/>
      </w:pPr>
      <w:r>
        <w:t>期末检测卷(二)</w:t>
      </w:r>
      <w:r>
        <w:rPr>
          <w:rFonts w:hint="eastAsia"/>
          <w:lang w:eastAsia="zh-CN"/>
        </w:rPr>
        <w:t>答案</w:t>
      </w:r>
      <w:bookmarkStart w:id="0" w:name="_GoBack"/>
      <w:bookmarkEnd w:id="0"/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C　2.B　3.C　4.B　5.B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点拨：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白磷燃烧产生大量白烟，而不是雾，故错误；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在白磷开始燃烧时，反应放出大量</w:t>
      </w:r>
      <w:r>
        <w:rPr>
          <w:rFonts w:ascii="Times New Roman" w:hAnsi="Times New Roman" w:cs="Times New Roman" w:hint="eastAsia"/>
        </w:rPr>
        <w:t>的热，集气瓶中的空气膨胀，压强增大，集气瓶中的水一部分被排出，液面下降；最后熄灭冷却至室温时，集气瓶中的压强减小，在外界大气压的作用下，水进入集气瓶，液面上升，因此集气瓶内水面的变化情况是先下降，后上升，故正确；</w:t>
      </w: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实验前集气瓶里没有装水，会使瓶内的气体溢出，实验最后产生的实际值会大于理论值，故错误；</w:t>
      </w: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 w:hint="eastAsia"/>
        </w:rPr>
        <w:t>集气瓶的容积为</w:t>
      </w:r>
      <w:r>
        <w:rPr>
          <w:rFonts w:ascii="Times New Roman" w:hAnsi="Times New Roman" w:cs="Times New Roman"/>
        </w:rPr>
        <w:t>125mL，加入25mL水后剩余的容积为100mL，而氧气约占空气体积的五分之一，所以反应完全并冷却后进入集气瓶的水的体积为20mL，故错误；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根据空气的主要成分是氮气和氧气，可知瓶内剩余的气体</w:t>
      </w:r>
      <w:r>
        <w:rPr>
          <w:rFonts w:ascii="Times New Roman" w:hAnsi="Times New Roman" w:cs="Times New Roman" w:hint="eastAsia"/>
        </w:rPr>
        <w:t>主要是氮气，由该实验的现象(水并没有充满整个集气瓶；过量的红磷不能在其中继续燃烧)，可推断得出氮气难溶于水和化学性质不活泼的结论，故正确。故选</w:t>
      </w:r>
      <w:r>
        <w:rPr>
          <w:rFonts w:ascii="Times New Roman" w:hAnsi="Times New Roman" w:cs="Times New Roman"/>
        </w:rPr>
        <w:t>B。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7．D　点拨：A.一氧化碳转化为二氧化碳有两种途径，分别通过与氧气、金属氧化物反应实现，错误；B.Fe在氧气中燃烧的产物是Fe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，而不是Fe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，错误；C.碳与氧化铜的反应是利用了碳的还原性，错误；D.水通电生成氧气是分解反应，而氧气与氢气反应转化为水是化合反应，正确。故选D。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8．C　点拨</w:t>
      </w:r>
      <w:r>
        <w:rPr>
          <w:rFonts w:ascii="Times New Roman" w:hAnsi="Times New Roman" w:cs="Times New Roman" w:hint="eastAsia"/>
        </w:rPr>
        <w:t>：碳和氧化铜在高温条件下反应生成二氧化碳，二氧化碳和碳在高温条件下反应生成一氧化碳，所以</w:t>
      </w:r>
      <w:r>
        <w:rPr>
          <w:rFonts w:hAnsi="宋体" w:cs="Times New Roman" w:hint="eastAsia"/>
        </w:rPr>
        <w:t>Ⅰ</w:t>
      </w:r>
      <w:r>
        <w:rPr>
          <w:rFonts w:ascii="Times New Roman" w:hAnsi="Times New Roman" w:cs="Times New Roman" w:hint="eastAsia"/>
        </w:rPr>
        <w:t>中减少的质量是碳、氧元素的质量，故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错误；二氧化碳和氢氧化钙会生成碳酸钙沉淀和水，氢氧化钙不会与一氧化碳反应，所以</w:t>
      </w:r>
      <w:r>
        <w:rPr>
          <w:rFonts w:hAnsi="宋体" w:cs="Times New Roman" w:hint="eastAsia"/>
        </w:rPr>
        <w:t>Ⅱ</w:t>
      </w:r>
      <w:r>
        <w:rPr>
          <w:rFonts w:ascii="Times New Roman" w:hAnsi="Times New Roman" w:cs="Times New Roman" w:hint="eastAsia"/>
        </w:rPr>
        <w:t>中增加的质量是吸收的二氧化碳的质量，故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正确；装置</w:t>
      </w:r>
      <w:r>
        <w:rPr>
          <w:rFonts w:hAnsi="宋体" w:cs="Times New Roman" w:hint="eastAsia"/>
        </w:rPr>
        <w:t>Ⅰ</w:t>
      </w:r>
      <w:r>
        <w:rPr>
          <w:rFonts w:ascii="Times New Roman" w:hAnsi="Times New Roman" w:cs="Times New Roman" w:hint="eastAsia"/>
        </w:rPr>
        <w:t>中减少</w:t>
      </w:r>
      <w:r>
        <w:rPr>
          <w:rFonts w:ascii="Times New Roman" w:hAnsi="Times New Roman" w:cs="Times New Roman"/>
        </w:rPr>
        <w:t>1.1g，装置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中增加0.6g，所以生成的气体中含有一氧化碳，说明碳过量，所以反应后</w:t>
      </w:r>
      <w:r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中固体成分是碳和铜，故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错误；</w:t>
      </w:r>
      <w:r>
        <w:rPr>
          <w:rFonts w:hAnsi="宋体" w:cs="Times New Roman"/>
        </w:rPr>
        <w:t>④Ⅰ</w:t>
      </w:r>
      <w:r>
        <w:rPr>
          <w:rFonts w:ascii="Times New Roman" w:hAnsi="Times New Roman" w:cs="Times New Roman"/>
        </w:rPr>
        <w:t>中减少的质量大于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中增加的质量，可能是生成的一氧化碳逸散，故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正确。故选C。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9．(1)金属　(2)C　(3)2H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MnO</w:instrText>
      </w:r>
      <w:r>
        <w:rPr>
          <w:rFonts w:ascii="Times New Roman" w:hAnsi="Times New Roman" w:cs="Times New Roman"/>
          <w:sz w:val="15"/>
          <w:vertAlign w:val="subscript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10．(1)CaCO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　(2)催化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O(合理即可)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(4)放热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11．(1)长颈漏斗　(2)B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(3)2KMnO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hAnsi="宋体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(4)将带火星的木条放在集气瓶口，木条复燃，说明已集满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12．【提出猜想】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可能是过氧化钠与二氧化碳反应放出热量，引燃了棉花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【实验验证】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不成立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将带火星的木条伸入集气瓶中　带火星的木条复燃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向盛满CO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的集气瓶中加入适量Na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用手触摸瓶壁，瓶壁温度升高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【实验结论】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(1)2Na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=2Na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＋O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13．(1)加快过氧化氢分解的速率　(2)0.8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点拨：(1)二</w:t>
      </w:r>
      <w:r>
        <w:rPr>
          <w:rFonts w:ascii="Times New Roman" w:hAnsi="Times New Roman" w:cs="Times New Roman" w:hint="eastAsia"/>
        </w:rPr>
        <w:t>氧化锰是催化剂，它能加快过氧化氢分解的速率。(</w:t>
      </w:r>
      <w:r>
        <w:rPr>
          <w:rFonts w:ascii="Times New Roman" w:hAnsi="Times New Roman" w:cs="Times New Roman"/>
        </w:rPr>
        <w:t>2)根据质量守恒定律，反应生成氧气的质量为35.6g－34.8g＝0.8g。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(3)解：设参加反应的过氧化氢的质量为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MnO</w:instrText>
      </w:r>
      <w:r>
        <w:rPr>
          <w:rFonts w:ascii="Times New Roman" w:hAnsi="Times New Roman" w:cs="Times New Roman"/>
          <w:sz w:val="15"/>
          <w:vertAlign w:val="subscript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　　　　　　　　32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0.8g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\f(68,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lang w:val="en-US" w:eastAsia="zh-CN"/>
        </w:rPr>
        <w:fldChar w:fldCharType="begin"/>
      </w:r>
      <w:r>
        <w:rPr>
          <w:rFonts w:ascii="Times New Roman" w:hAnsi="Times New Roman" w:cs="Times New Roman" w:hint="eastAsia"/>
          <w:lang w:val="en-US" w:eastAsia="zh-CN"/>
        </w:rPr>
        <w:instrText xml:space="preserve"> eq \f(32,0.8)</w:instrText>
      </w:r>
      <w:r>
        <w:rPr>
          <w:rFonts w:ascii="Times New Roman" w:hAnsi="Times New Roman" w:cs="Times New Roman" w:hint="eastAsia"/>
          <w:lang w:val="en-US" w:eastAsia="zh-CN"/>
        </w:rPr>
        <w:fldChar w:fldCharType="separate"/>
      </w:r>
      <w:r>
        <w:rPr>
          <w:rFonts w:ascii="Times New Roman" w:hAnsi="Times New Roman" w:cs="Times New Roman" w:hint="eastAsia"/>
          <w:lang w:val="en-US" w:eastAsia="zh-CN"/>
        </w:rPr>
        <w:fldChar w:fldCharType="end"/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＝1.7g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答：参加反应的过氧化氢的质量为1.7g。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unhideWhenUsed="0"/>
    <w:lsdException w:name="footer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Calibri" w:eastAsia="宋体" w:hAnsi="Calibri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locked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libri" w:eastAsia="宋体" w:hAnsi="Calibri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mbria" w:eastAsia="宋体" w:hAnsi="Cambria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eastAsia="宋体" w:hAnsi="Calibri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mbria" w:eastAsia="宋体" w:hAnsi="Cambria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locked/>
    <w:rPr>
      <w:rFonts w:ascii="Calibri" w:eastAsia="宋体" w:hAnsi="Calibri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locked/>
    <w:rPr>
      <w:rFonts w:ascii="Cambria" w:eastAsia="宋体" w:hAnsi="Cambria" w:cs="Times New Roman"/>
      <w:kern w:val="2"/>
      <w:sz w:val="24"/>
      <w:szCs w:val="24"/>
      <w:lang w:val="en-US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file:///C:\Documents%20and%20Settings\Administrator\&#26700;&#38754;\18&#31179;&#183;&#23398;&#183;RJ&#20061;&#21270;&#19978;&#65288;&#28246;&#21271;&#65289;\18QRJ9HSJ67.TIF" TargetMode="External" /><Relationship Id="rId15" Type="http://schemas.openxmlformats.org/officeDocument/2006/relationships/image" Target="media/image8.png" /><Relationship Id="rId16" Type="http://schemas.openxmlformats.org/officeDocument/2006/relationships/image" Target="file:///C:\Documents%20and%20Settings\Administrator\&#26700;&#38754;\18&#31179;&#183;&#23398;&#183;RJ&#20061;&#21270;&#19978;&#65288;&#28246;&#21271;&#65289;\18QRJ9HSJ68.TIF" TargetMode="External" /><Relationship Id="rId17" Type="http://schemas.openxmlformats.org/officeDocument/2006/relationships/image" Target="media/image9.png" /><Relationship Id="rId18" Type="http://schemas.openxmlformats.org/officeDocument/2006/relationships/image" Target="file:///C:\Documents%20and%20Settings\Administrator\&#26700;&#38754;\18&#31179;&#183;&#23398;&#183;RJ&#20061;&#21270;&#19978;&#65288;&#28246;&#21271;&#65289;\18QRJ9HSJ69.TIF" TargetMode="External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0and%20Settings\Administrator\&#26700;&#38754;\18&#31179;&#183;&#23398;&#183;RJ&#20061;&#21270;&#19978;&#65288;&#28246;&#21271;&#65289;\18QRJ9HSJ70.TIF" TargetMode="External" /><Relationship Id="rId21" Type="http://schemas.openxmlformats.org/officeDocument/2006/relationships/image" Target="media/image11.png" /><Relationship Id="rId22" Type="http://schemas.openxmlformats.org/officeDocument/2006/relationships/image" Target="file:///C:\Documents%20and%20Settings\Administrator\&#26700;&#38754;\18&#31179;&#183;&#23398;&#183;RJ&#20061;&#21270;&#19978;&#65288;&#28246;&#21271;&#65289;\18QRJ9HSJ71.TIF" TargetMode="External" /><Relationship Id="rId23" Type="http://schemas.openxmlformats.org/officeDocument/2006/relationships/image" Target="media/image12.png" /><Relationship Id="rId24" Type="http://schemas.openxmlformats.org/officeDocument/2006/relationships/image" Target="file:///C:\Documents%20and%20Settings\Administrator\&#26700;&#38754;\18&#31179;&#183;&#23398;&#183;RJ&#20061;&#21270;&#19978;&#65288;&#28246;&#21271;&#65289;\18QRJ9HSJ72.TIF" TargetMode="Externa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0and%20Settings\Administrator\&#26700;&#38754;\18&#31179;&#183;&#23398;&#183;RJ&#20061;&#21270;&#19978;&#65288;&#28246;&#21271;&#65289;\18QRJ9HSJ73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0and%20Settings\Administrator\&#26700;&#38754;\18&#31179;&#183;&#23398;&#183;RJ&#20061;&#21270;&#19978;&#65288;&#28246;&#21271;&#65289;\18QRJ9HSJ66.TI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1071</Words>
  <Characters>6106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期末检测卷(二)</dc:title>
  <dc:creator>微软用户</dc:creator>
  <cp:lastModifiedBy>举水河</cp:lastModifiedBy>
  <cp:revision>1</cp:revision>
  <dcterms:created xsi:type="dcterms:W3CDTF">2018-04-12T01:42:00Z</dcterms:created>
  <dcterms:modified xsi:type="dcterms:W3CDTF">2018-04-12T03:05:16Z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