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pict>
          <v:shape id="_x0000_s1025" o:spid="_x0000_s1025" o:spt="75" type="#_x0000_t75" style="position:absolute;left:0pt;margin-left:803pt;margin-top:900pt;height:30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  <w:rPr>
          <w:rFonts w:cs="Times New Roman"/>
        </w:rPr>
      </w:pPr>
      <w:r>
        <w:rPr>
          <w:rFonts w:hint="eastAsia" w:cs="宋体"/>
          <w:b/>
          <w:bCs/>
          <w:sz w:val="28"/>
          <w:szCs w:val="28"/>
        </w:rPr>
        <w:t>湖北省襄阳老河口市</w:t>
      </w:r>
      <w:r>
        <w:rPr>
          <w:b/>
          <w:bCs/>
          <w:sz w:val="28"/>
          <w:szCs w:val="28"/>
        </w:rPr>
        <w:t>2017-2018</w:t>
      </w:r>
      <w:r>
        <w:rPr>
          <w:rFonts w:hint="eastAsia" w:cs="宋体"/>
          <w:b/>
          <w:bCs/>
          <w:sz w:val="28"/>
          <w:szCs w:val="28"/>
        </w:rPr>
        <w:t>学年九年级下学期化学第一次月考考试试卷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一、单选题</w:t>
      </w:r>
    </w:p>
    <w:p>
      <w:pPr>
        <w:spacing w:after="0"/>
        <w:rPr>
          <w:rFonts w:cs="Times New Roman"/>
        </w:rPr>
      </w:pPr>
      <w:r>
        <w:rPr>
          <w:color w:val="000000"/>
        </w:rPr>
        <w:t>1.</w:t>
      </w:r>
      <w:r>
        <w:rPr>
          <w:rFonts w:hint="eastAsia" w:cs="宋体"/>
          <w:color w:val="000000"/>
        </w:rPr>
        <w:t>下列变化属于化学变化的是（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海水晒盐</w:t>
      </w:r>
      <w:r>
        <w:rPr>
          <w:rFonts w:cs="Times New Roman"/>
          <w:color w:val="000000"/>
        </w:rPr>
        <w:t>                      </w: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酿制葡萄酒</w:t>
      </w:r>
      <w:r>
        <w:rPr>
          <w:rFonts w:cs="Times New Roman"/>
          <w:color w:val="000000"/>
        </w:rPr>
        <w:t>                      </w: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西瓜榨汁</w:t>
      </w:r>
      <w:r>
        <w:rPr>
          <w:rFonts w:cs="Times New Roman"/>
          <w:color w:val="000000"/>
        </w:rPr>
        <w:t>                      </w: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用浓硫酸干燥氧气</w:t>
      </w:r>
    </w:p>
    <w:p>
      <w:pPr>
        <w:spacing w:after="0"/>
        <w:rPr>
          <w:rFonts w:cs="Times New Roman"/>
        </w:rPr>
      </w:pPr>
      <w:r>
        <w:rPr>
          <w:color w:val="000000"/>
        </w:rPr>
        <w:t>2.</w:t>
      </w:r>
      <w:r>
        <w:rPr>
          <w:rFonts w:hint="eastAsia" w:cs="宋体"/>
          <w:color w:val="000000"/>
        </w:rPr>
        <w:t>下列物质中，属于纯净物的是（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白酒</w:t>
      </w:r>
      <w:r>
        <w:rPr>
          <w:rFonts w:cs="Times New Roman"/>
          <w:color w:val="000000"/>
        </w:rPr>
        <w:t>                              </w:t>
      </w:r>
      <w:r>
        <w:rPr>
          <w:rFonts w:cs="Times New Roman"/>
          <w:lang w:eastAsia="zh-CN"/>
        </w:rPr>
        <w:pict>
          <v:shape id="_x0000_i1025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汽水</w:t>
      </w:r>
      <w:r>
        <w:rPr>
          <w:rFonts w:cs="Times New Roman"/>
          <w:color w:val="000000"/>
        </w:rPr>
        <w:t>                              </w:t>
      </w:r>
      <w:r>
        <w:rPr>
          <w:rFonts w:cs="Times New Roman"/>
          <w:lang w:eastAsia="zh-CN"/>
        </w:rPr>
        <w:pict>
          <v:shape id="_x0000_i1026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冰水混合</w:t>
      </w:r>
      <w:r>
        <w:rPr>
          <w:rFonts w:cs="Times New Roman"/>
          <w:color w:val="000000"/>
        </w:rPr>
        <w:t>                              </w:t>
      </w:r>
      <w:r>
        <w:rPr>
          <w:rFonts w:cs="Times New Roman"/>
          <w:lang w:eastAsia="zh-CN"/>
        </w:rPr>
        <w:pict>
          <v:shape id="_x0000_i1027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净化后的空气</w:t>
      </w:r>
    </w:p>
    <w:p>
      <w:pPr>
        <w:spacing w:after="0"/>
        <w:rPr>
          <w:rFonts w:cs="Times New Roman"/>
        </w:rPr>
      </w:pPr>
      <w:r>
        <w:rPr>
          <w:color w:val="000000"/>
        </w:rPr>
        <w:t>3.</w:t>
      </w:r>
      <w:r>
        <w:rPr>
          <w:rFonts w:hint="eastAsia" w:cs="宋体"/>
          <w:color w:val="000000"/>
        </w:rPr>
        <w:t>规范的实验操作是获得实验成功的重要保证．下列实验操作中正确的是（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Times New Roman"/>
          <w:lang w:eastAsia="zh-CN"/>
        </w:rPr>
        <w:pict>
          <v:shape id="_x0000_i1028" o:spt="75" alt=" " type="#_x0000_t75" style="height:67.5pt;width:64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加热液体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rFonts w:cs="Times New Roman"/>
          <w:lang w:eastAsia="zh-CN"/>
        </w:rPr>
        <w:pict>
          <v:shape id="_x0000_i1029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cs="Times New Roman"/>
          <w:lang w:eastAsia="zh-CN"/>
        </w:rPr>
        <w:pict>
          <v:shape id="_x0000_i1030" o:spt="75" alt=" " type="#_x0000_t75" style="height:90pt;width:96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倾倒液体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cs="Times New Roman"/>
          <w:lang w:eastAsia="zh-CN"/>
        </w:rPr>
        <w:pict>
          <v:shape id="_x0000_i1031" o:spt="75" alt=" " type="#_x0000_t75" style="height:92.25pt;width:78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过滤</w:t>
      </w:r>
      <w:r>
        <w:rPr>
          <w:rFonts w:cs="Times New Roman"/>
          <w:color w:val="000000"/>
        </w:rPr>
        <w:t>                                        </w:t>
      </w:r>
      <w:r>
        <w:rPr>
          <w:rFonts w:cs="Times New Roman"/>
          <w:lang w:eastAsia="zh-CN"/>
        </w:rPr>
        <w:pict>
          <v:shape id="_x0000_i1032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cs="Times New Roman"/>
          <w:lang w:eastAsia="zh-CN"/>
        </w:rPr>
        <w:pict>
          <v:shape id="_x0000_i1033" o:spt="75" alt=" " type="#_x0000_t75" style="height:51.75pt;width:54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读取液体体积</w:t>
      </w:r>
    </w:p>
    <w:p>
      <w:pPr>
        <w:spacing w:after="0"/>
        <w:rPr>
          <w:rFonts w:cs="Times New Roman"/>
        </w:rPr>
      </w:pPr>
      <w:r>
        <w:rPr>
          <w:color w:val="000000"/>
        </w:rPr>
        <w:t>4.</w:t>
      </w:r>
      <w:r>
        <w:rPr>
          <w:rFonts w:hint="eastAsia" w:cs="宋体"/>
          <w:color w:val="000000"/>
        </w:rPr>
        <w:t>对于下列问题的微观解释中，错误的是（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一滴水中大约有</w:t>
      </w:r>
      <w:r>
        <w:rPr>
          <w:color w:val="000000"/>
        </w:rPr>
        <w:t>1.67×10</w:t>
      </w:r>
      <w:r>
        <w:rPr>
          <w:color w:val="000000"/>
          <w:vertAlign w:val="superscript"/>
        </w:rPr>
        <w:t>21</w:t>
      </w:r>
      <w:r>
        <w:rPr>
          <w:rFonts w:hint="eastAsia" w:cs="宋体"/>
          <w:color w:val="000000"/>
        </w:rPr>
        <w:t>个水分子，说明水分子很小</w:t>
      </w:r>
      <w:r>
        <w:rPr>
          <w:rFonts w:cs="Times New Roman"/>
        </w:rPr>
        <w:br w:type="textWrapping"/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墙内开花墙外可闻到花香，说明分子在不断运动</w:t>
      </w:r>
      <w:r>
        <w:rPr>
          <w:rFonts w:cs="Times New Roman"/>
        </w:rPr>
        <w:br w:type="textWrapping"/>
      </w:r>
      <w:r>
        <w:rPr>
          <w:color w:val="000000"/>
        </w:rPr>
        <w:t>C. 6000L</w:t>
      </w:r>
      <w:r>
        <w:rPr>
          <w:rFonts w:hint="eastAsia" w:cs="宋体"/>
          <w:color w:val="000000"/>
        </w:rPr>
        <w:t>氧气在加压的情况下可装入容积为</w:t>
      </w:r>
      <w:r>
        <w:rPr>
          <w:color w:val="000000"/>
        </w:rPr>
        <w:t>40L</w:t>
      </w:r>
      <w:r>
        <w:rPr>
          <w:rFonts w:hint="eastAsia" w:cs="宋体"/>
          <w:color w:val="000000"/>
        </w:rPr>
        <w:t>的钢瓶中，说明氧分子数目减少了</w:t>
      </w:r>
      <w:r>
        <w:rPr>
          <w:rFonts w:cs="Times New Roman"/>
        </w:rPr>
        <w:br w:type="textWrapping"/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一氧化碳和二氧化碳具有不同的化学性质，说明它们的分子构成不同</w:t>
      </w:r>
    </w:p>
    <w:p>
      <w:pPr>
        <w:spacing w:after="0"/>
        <w:rPr>
          <w:rFonts w:cs="Times New Roman"/>
        </w:rPr>
      </w:pPr>
      <w:r>
        <w:rPr>
          <w:color w:val="000000"/>
        </w:rPr>
        <w:t>5.</w:t>
      </w:r>
      <w:r>
        <w:rPr>
          <w:rFonts w:hint="eastAsia" w:cs="宋体"/>
          <w:color w:val="000000"/>
        </w:rPr>
        <w:t>森林失火时，灭火队员通常要砍伐一些树木，开辟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防火隔离带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，其主要目的是（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隔离空气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lang w:eastAsia="zh-CN"/>
        </w:rPr>
        <w:pict>
          <v:shape id="_x0000_i1034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隔离可燃物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lang w:eastAsia="zh-CN"/>
        </w:rPr>
        <w:pict>
          <v:shape id="_x0000_i1035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降低可燃物温度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lang w:eastAsia="zh-CN"/>
        </w:rPr>
        <w:pict>
          <v:shape id="_x0000_i1036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开辟运输水的道路</w:t>
      </w:r>
    </w:p>
    <w:p>
      <w:pPr>
        <w:spacing w:after="0"/>
        <w:rPr>
          <w:rFonts w:cs="Times New Roman"/>
        </w:rPr>
      </w:pPr>
      <w:r>
        <w:rPr>
          <w:color w:val="000000"/>
        </w:rPr>
        <w:t>6.</w:t>
      </w:r>
      <w:r>
        <w:rPr>
          <w:rFonts w:hint="eastAsia" w:cs="宋体"/>
          <w:color w:val="000000"/>
        </w:rPr>
        <w:t>如图所示是某反应前后的微观示意图，则该反应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37" o:spt="75" alt=" " type="#_x0000_t75" style="height:68.25pt;width:348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是化合反应</w:t>
      </w:r>
      <w:r>
        <w:rPr>
          <w:rFonts w:cs="Times New Roman"/>
          <w:color w:val="000000"/>
        </w:rPr>
        <w:t>     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38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A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与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的分子个数比为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：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：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：</w:t>
      </w:r>
      <w:r>
        <w:rPr>
          <w:color w:val="000000"/>
        </w:rPr>
        <w:t>2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反应前后的分子种类不变</w:t>
      </w:r>
      <w:r>
        <w:rPr>
          <w:rFonts w:cs="Times New Roman"/>
          <w:color w:val="000000"/>
        </w:rPr>
        <w:t>                           </w:t>
      </w:r>
      <w:r>
        <w:rPr>
          <w:rFonts w:cs="Times New Roman"/>
          <w:lang w:eastAsia="zh-CN"/>
        </w:rPr>
        <w:pict>
          <v:shape id="_x0000_i1039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该反应的化学方程式为</w:t>
      </w:r>
      <w:r>
        <w:rPr>
          <w:color w:val="000000"/>
        </w:rPr>
        <w:t xml:space="preserve"> CH</w:t>
      </w:r>
      <w:r>
        <w:rPr>
          <w:color w:val="000000"/>
          <w:vertAlign w:val="subscript"/>
        </w:rPr>
        <w:t>4</w:t>
      </w:r>
      <w:r>
        <w:rPr>
          <w:color w:val="000000"/>
        </w:rPr>
        <w:t>+2O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40" o:spt="75" alt=" " type="#_x0000_t75" style="height:15pt;width:28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color w:val="000000"/>
        </w:rPr>
        <w:t>+2H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</w:p>
    <w:p>
      <w:pPr>
        <w:spacing w:after="0"/>
        <w:rPr>
          <w:rFonts w:cs="Times New Roman"/>
        </w:rPr>
      </w:pPr>
      <w:r>
        <w:rPr>
          <w:color w:val="000000"/>
        </w:rPr>
        <w:t>7.</w:t>
      </w:r>
      <w:r>
        <w:rPr>
          <w:rFonts w:hint="eastAsia" w:cs="宋体"/>
          <w:color w:val="000000"/>
        </w:rPr>
        <w:t>下列实验方法中，错误的是（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用加水的方法将</w:t>
      </w:r>
      <w:r>
        <w:rPr>
          <w:color w:val="000000"/>
        </w:rPr>
        <w:t>NaCl</w:t>
      </w:r>
      <w:r>
        <w:rPr>
          <w:rFonts w:hint="eastAsia" w:cs="宋体"/>
          <w:color w:val="000000"/>
        </w:rPr>
        <w:t>饱和溶液转变成不饱和溶液</w:t>
      </w:r>
      <w:r>
        <w:rPr>
          <w:rFonts w:cs="Times New Roman"/>
        </w:rPr>
        <w:br w:type="textWrapping"/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用带火星的木条伸入集气瓶中，检验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是否收集满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用肥皂水区分硬水和软水</w:t>
      </w:r>
      <w:r>
        <w:rPr>
          <w:rFonts w:cs="Times New Roman"/>
        </w:rPr>
        <w:br w:type="textWrapping"/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用加入过量</w:t>
      </w:r>
      <w:r>
        <w:rPr>
          <w:color w:val="000000"/>
        </w:rPr>
        <w:t>Zn</w:t>
      </w:r>
      <w:r>
        <w:rPr>
          <w:rFonts w:hint="eastAsia" w:cs="宋体"/>
          <w:color w:val="000000"/>
        </w:rPr>
        <w:t>粉、再过滤的方法，除去</w:t>
      </w:r>
      <w:r>
        <w:rPr>
          <w:color w:val="000000"/>
        </w:rPr>
        <w:t>ZnSO</w:t>
      </w:r>
      <w:r>
        <w:rPr>
          <w:color w:val="000000"/>
          <w:vertAlign w:val="subscript"/>
        </w:rPr>
        <w:t>4</w:t>
      </w:r>
      <w:r>
        <w:rPr>
          <w:rFonts w:hint="eastAsia" w:cs="宋体"/>
          <w:color w:val="000000"/>
        </w:rPr>
        <w:t>溶液中含有的少量稀</w:t>
      </w:r>
      <w:r>
        <w:rPr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</w:p>
    <w:p>
      <w:pPr>
        <w:spacing w:after="0"/>
        <w:rPr>
          <w:rFonts w:cs="Times New Roman"/>
        </w:rPr>
      </w:pPr>
      <w:r>
        <w:rPr>
          <w:color w:val="000000"/>
        </w:rPr>
        <w:t>8.</w:t>
      </w:r>
      <w:r>
        <w:rPr>
          <w:rFonts w:hint="eastAsia" w:cs="宋体"/>
          <w:color w:val="000000"/>
        </w:rPr>
        <w:t>两个软塑料瓶中分别充满</w:t>
      </w:r>
      <w:r>
        <w:rPr>
          <w:color w:val="000000"/>
        </w:rPr>
        <w:t>CO</w:t>
      </w:r>
      <w:r>
        <w:rPr>
          <w:rFonts w:hint="eastAsia" w:cs="宋体"/>
          <w:color w:val="000000"/>
        </w:rPr>
        <w:t>和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两种无色气体，下列试剂不能将二者鉴别出来的是（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澄清石灰水</w:t>
      </w:r>
      <w:r>
        <w:rPr>
          <w:rFonts w:cs="Times New Roman"/>
          <w:color w:val="000000"/>
        </w:rPr>
        <w:t>                          </w:t>
      </w:r>
      <w:r>
        <w:rPr>
          <w:rFonts w:cs="Times New Roman"/>
          <w:lang w:eastAsia="zh-CN"/>
        </w:rPr>
        <w:pict>
          <v:shape id="_x0000_i1041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水</w:t>
      </w:r>
      <w:r>
        <w:rPr>
          <w:rFonts w:cs="Times New Roman"/>
          <w:color w:val="000000"/>
        </w:rPr>
        <w:t>                          </w:t>
      </w:r>
      <w:r>
        <w:rPr>
          <w:rFonts w:cs="Times New Roman"/>
          <w:lang w:eastAsia="zh-CN"/>
        </w:rPr>
        <w:pict>
          <v:shape id="_x0000_i1042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紫色石蕊试液</w:t>
      </w:r>
      <w:r>
        <w:rPr>
          <w:rFonts w:cs="Times New Roman"/>
          <w:color w:val="000000"/>
        </w:rPr>
        <w:t>                          </w:t>
      </w:r>
      <w:r>
        <w:rPr>
          <w:rFonts w:cs="Times New Roman"/>
          <w:lang w:eastAsia="zh-CN"/>
        </w:rPr>
        <w:pict>
          <v:shape id="_x0000_i1043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氯化钠固体</w:t>
      </w:r>
    </w:p>
    <w:p>
      <w:pPr>
        <w:spacing w:after="0"/>
        <w:rPr>
          <w:rFonts w:cs="Times New Roman"/>
        </w:rPr>
      </w:pPr>
      <w:r>
        <w:rPr>
          <w:color w:val="000000"/>
        </w:rPr>
        <w:t>9.</w:t>
      </w:r>
      <w:r>
        <w:rPr>
          <w:rFonts w:hint="eastAsia" w:cs="宋体"/>
          <w:color w:val="000000"/>
        </w:rPr>
        <w:t>下列对有关主题知识的归纳中，有错误的是（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</w:p>
    <w:tbl>
      <w:tblPr>
        <w:tblStyle w:val="6"/>
        <w:tblW w:w="6912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1"/>
        <w:gridCol w:w="3351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A</w:t>
            </w:r>
            <w:r>
              <w:rPr>
                <w:rFonts w:hint="eastAsia" w:cs="宋体"/>
                <w:color w:val="000000"/>
              </w:rPr>
              <w:t>．认识元素</w:t>
            </w:r>
            <w:r>
              <w:rPr>
                <w:rFonts w:cs="Times New Roman"/>
                <w:color w:val="000000"/>
              </w:rPr>
              <w:t> 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人类生产和应用最广泛的金属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铁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地壳中含量最多的金属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铝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人体内含量最多的金属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钙</w:t>
            </w:r>
          </w:p>
        </w:tc>
        <w:tc>
          <w:tcPr>
            <w:tcW w:w="335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B.</w:t>
            </w:r>
            <w:r>
              <w:rPr>
                <w:rFonts w:hint="eastAsia" w:cs="宋体"/>
                <w:color w:val="000000"/>
              </w:rPr>
              <w:t>生活常识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防止铁栏杆生锈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刷油漆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软化硬水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煮沸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锅里的油着火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盖上锅盖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C.</w:t>
            </w:r>
            <w:r>
              <w:rPr>
                <w:rFonts w:hint="eastAsia" w:cs="宋体"/>
                <w:color w:val="000000"/>
              </w:rPr>
              <w:t>先后顺序的认识</w:t>
            </w:r>
            <w:r>
              <w:rPr>
                <w:rFonts w:cs="Times New Roman"/>
                <w:color w:val="000000"/>
              </w:rPr>
              <w:t> 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燃气泄漏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先开排气扇，再关闭阀门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制取气体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先加药品，再查气密性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掏沼气池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先做灯火实验，再进入</w:t>
            </w:r>
          </w:p>
        </w:tc>
        <w:tc>
          <w:tcPr>
            <w:tcW w:w="335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D.</w:t>
            </w:r>
            <w:r>
              <w:rPr>
                <w:rFonts w:hint="eastAsia" w:cs="宋体"/>
                <w:color w:val="000000"/>
              </w:rPr>
              <w:t>环保与物质利用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防止水污染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使用无磷洗衣粉</w:t>
            </w:r>
            <w:r>
              <w:rPr>
                <w:rFonts w:cs="Times New Roman"/>
                <w:color w:val="000000"/>
              </w:rPr>
              <w:t> 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减少汽车尾气污染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使用乙醇汽油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减缓温室效应</w:t>
            </w:r>
            <w:r>
              <w:rPr>
                <w:color w:val="000000"/>
              </w:rPr>
              <w:t>——</w:t>
            </w:r>
            <w:r>
              <w:rPr>
                <w:rFonts w:hint="eastAsia" w:cs="宋体"/>
                <w:color w:val="000000"/>
              </w:rPr>
              <w:t>减少化石燃料使用</w:t>
            </w:r>
          </w:p>
        </w:tc>
      </w:tr>
    </w:tbl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A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44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B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45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C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46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D</w:t>
      </w:r>
    </w:p>
    <w:p>
      <w:pPr>
        <w:spacing w:after="0"/>
        <w:rPr>
          <w:rFonts w:cs="Times New Roman"/>
        </w:rPr>
      </w:pPr>
      <w:r>
        <w:rPr>
          <w:color w:val="000000"/>
        </w:rPr>
        <w:t>10.</w:t>
      </w:r>
      <w:r>
        <w:rPr>
          <w:rFonts w:hint="eastAsia" w:cs="宋体"/>
          <w:color w:val="000000"/>
        </w:rPr>
        <w:t>一定量的木炭和氧化铜固体混合物受热过程中，某变量</w:t>
      </w:r>
      <w:r>
        <w:rPr>
          <w:color w:val="000000"/>
        </w:rPr>
        <w:t>Y</w:t>
      </w:r>
      <w:r>
        <w:rPr>
          <w:rFonts w:hint="eastAsia" w:cs="宋体"/>
          <w:color w:val="000000"/>
        </w:rPr>
        <w:t>随加热时间的变化趋势如右图，其中纵坐标</w:t>
      </w:r>
      <w:r>
        <w:rPr>
          <w:color w:val="000000"/>
        </w:rPr>
        <w:t>Y</w:t>
      </w:r>
      <w:r>
        <w:rPr>
          <w:rFonts w:hint="eastAsia" w:cs="宋体"/>
          <w:color w:val="000000"/>
        </w:rPr>
        <w:t>表示（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7" o:spt="75" alt=" " type="#_x0000_t75" style="height:81pt;width:76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碳的质量</w:t>
      </w:r>
      <w:r>
        <w:rPr>
          <w:rFonts w:cs="Times New Roman"/>
          <w:color w:val="000000"/>
        </w:rPr>
        <w:t>               </w:t>
      </w:r>
      <w:r>
        <w:rPr>
          <w:rFonts w:cs="Times New Roman"/>
          <w:lang w:eastAsia="zh-CN"/>
        </w:rPr>
        <w:pict>
          <v:shape id="_x0000_i1048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氧化铜的质量</w:t>
      </w:r>
      <w:r>
        <w:rPr>
          <w:rFonts w:cs="Times New Roman"/>
          <w:color w:val="000000"/>
        </w:rPr>
        <w:t>               </w:t>
      </w:r>
      <w:r>
        <w:rPr>
          <w:rFonts w:cs="Times New Roman"/>
          <w:lang w:eastAsia="zh-CN"/>
        </w:rPr>
        <w:pict>
          <v:shape id="_x0000_i1049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二氧化碳的质量</w:t>
      </w:r>
      <w:r>
        <w:rPr>
          <w:rFonts w:cs="Times New Roman"/>
          <w:color w:val="000000"/>
        </w:rPr>
        <w:t>               </w:t>
      </w:r>
      <w:r>
        <w:rPr>
          <w:rFonts w:cs="Times New Roman"/>
          <w:lang w:eastAsia="zh-CN"/>
        </w:rPr>
        <w:pict>
          <v:shape id="_x0000_i1050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固体中铜元素质量分数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二、填空题</w:t>
      </w:r>
    </w:p>
    <w:p>
      <w:pPr>
        <w:spacing w:after="0"/>
        <w:rPr>
          <w:rFonts w:cs="Times New Roman"/>
        </w:rPr>
      </w:pPr>
      <w:r>
        <w:rPr>
          <w:color w:val="000000"/>
        </w:rPr>
        <w:t>11.</w:t>
      </w:r>
      <w:r>
        <w:rPr>
          <w:rFonts w:hint="eastAsia" w:cs="宋体"/>
          <w:color w:val="000000"/>
        </w:rPr>
        <w:t>用化学用语填空：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5</w:t>
      </w:r>
      <w:r>
        <w:rPr>
          <w:rFonts w:hint="eastAsia" w:cs="宋体"/>
          <w:color w:val="000000"/>
        </w:rPr>
        <w:t>个亚铁离子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+2</w:t>
      </w:r>
      <w:r>
        <w:rPr>
          <w:rFonts w:hint="eastAsia" w:cs="宋体"/>
          <w:color w:val="000000"/>
        </w:rPr>
        <w:t>价钙元素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color w:val="000000"/>
        </w:rPr>
        <w:t>12.</w:t>
      </w:r>
      <w:r>
        <w:rPr>
          <w:rFonts w:hint="eastAsia" w:cs="宋体"/>
          <w:color w:val="000000"/>
        </w:rPr>
        <w:t>如图是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三种物质的溶解度曲线。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1" o:spt="75" alt=" " type="#_x0000_t75" style="height:84pt;width:96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三种物质的溶解度由大到小的顺序是</w:t>
      </w:r>
      <w:r>
        <w:rPr>
          <w:color w:val="000000"/>
        </w:rPr>
        <w:t xml:space="preserve">________ 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时，将质量相同的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物质的饱和溶液</w:t>
      </w:r>
      <w:r>
        <w:rPr>
          <w:color w:val="000000"/>
        </w:rPr>
        <w:t>100g</w:t>
      </w:r>
      <w:r>
        <w:rPr>
          <w:rFonts w:hint="eastAsia" w:cs="宋体"/>
          <w:color w:val="000000"/>
        </w:rPr>
        <w:t>，降温到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后，两溶液的质量分数较大的是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三、简答题</w:t>
      </w:r>
    </w:p>
    <w:p>
      <w:pPr>
        <w:spacing w:after="0"/>
        <w:rPr>
          <w:rFonts w:cs="Times New Roman"/>
        </w:rPr>
      </w:pPr>
      <w:r>
        <w:rPr>
          <w:color w:val="000000"/>
        </w:rPr>
        <w:t>13.</w:t>
      </w:r>
      <w:r>
        <w:rPr>
          <w:rFonts w:hint="eastAsia" w:cs="宋体"/>
          <w:color w:val="000000"/>
        </w:rPr>
        <w:t>【材料一】汉江是我们的母亲河．曾几何时汉江被一些建筑垃圾、生活垃圾、污水等污染</w:t>
      </w:r>
      <w:r>
        <w:rPr>
          <w:color w:val="000000"/>
        </w:rPr>
        <w:t>…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【材料二】去年冬季，我市部分地区出现了极大的干旱，给当地居民带来极大的生活困难，造成巨大的经济损失。警钟再次敲响，合理开发和利用水资源刻不容缓，节约用水、爱护水是每个公民应尽的责任和义务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）同学们采用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操作可以除去污水中的碎菜叶、碎塑料薄膜、泥沙等。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）小明同学取</w:t>
      </w:r>
      <w:r>
        <w:rPr>
          <w:color w:val="000000"/>
        </w:rPr>
        <w:t>50mL</w:t>
      </w:r>
      <w:r>
        <w:rPr>
          <w:rFonts w:hint="eastAsia" w:cs="宋体"/>
          <w:color w:val="000000"/>
        </w:rPr>
        <w:t>河水，闻到有异味，他加活性炭可以除去该异味，这是利用活性炭的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性。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）①在我国的北方农业和园林浇灌改漫灌为喷灌、滴灌；②加强工业废水的排放监控，坚持达标排放；③合理使用农药、化肥，以减少水体污染；④生活污水任意排放。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以上做法中错误的是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color w:val="000000"/>
        </w:rPr>
        <w:t>14.</w:t>
      </w:r>
      <w:r>
        <w:rPr>
          <w:rFonts w:hint="eastAsia" w:cs="宋体"/>
          <w:color w:val="000000"/>
        </w:rPr>
        <w:t>能源与环境已成为人们日益关注的问题。氢气作为目前最理想的清洁能源，其燃烧的化学方程式为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color w:val="000000"/>
        </w:rPr>
        <w:t>15.</w:t>
      </w:r>
      <w:r>
        <w:rPr>
          <w:rFonts w:hint="eastAsia" w:cs="宋体"/>
          <w:color w:val="000000"/>
        </w:rPr>
        <w:t>化学与我们的生活息息相关。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）烧水用的壶通常为不锈钢壶，这是利用了金属材料良好的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性；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）铁制品易生锈，可以用稀盐酸除去铁锈，反应的化学方程式为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；说出一种生活中常用的防止或阻止铁生锈的方法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）铁锈回炉冶炼生铁反应的化学方程式为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color w:val="000000"/>
        </w:rPr>
        <w:t>16.</w:t>
      </w:r>
      <w:r>
        <w:rPr>
          <w:rFonts w:hint="eastAsia" w:cs="宋体"/>
          <w:color w:val="000000"/>
        </w:rPr>
        <w:t>已知金属</w:t>
      </w:r>
      <w:r>
        <w:rPr>
          <w:color w:val="000000"/>
        </w:rPr>
        <w:t>M</w:t>
      </w:r>
      <w:r>
        <w:rPr>
          <w:rFonts w:hint="eastAsia" w:cs="宋体"/>
          <w:color w:val="000000"/>
        </w:rPr>
        <w:t>和</w:t>
      </w:r>
      <w:r>
        <w:rPr>
          <w:color w:val="000000"/>
        </w:rPr>
        <w:t>N</w:t>
      </w:r>
      <w:r>
        <w:rPr>
          <w:rFonts w:hint="eastAsia" w:cs="宋体"/>
          <w:color w:val="000000"/>
        </w:rPr>
        <w:t>能够发生如下反应：</w:t>
      </w:r>
      <w:r>
        <w:rPr>
          <w:color w:val="000000"/>
        </w:rPr>
        <w:t>M+H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hint="eastAsia" w:ascii="宋体" w:hAnsi="宋体" w:cs="宋体"/>
          <w:color w:val="000000"/>
        </w:rPr>
        <w:t>═</w:t>
      </w:r>
      <w:r>
        <w:rPr>
          <w:color w:val="000000"/>
        </w:rPr>
        <w:t>MSO</w:t>
      </w:r>
      <w:r>
        <w:rPr>
          <w:color w:val="000000"/>
          <w:vertAlign w:val="subscript"/>
        </w:rPr>
        <w:t>4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Fe+MCl</w:t>
      </w:r>
      <w:r>
        <w:rPr>
          <w:color w:val="000000"/>
          <w:vertAlign w:val="subscript"/>
        </w:rPr>
        <w:t>2</w:t>
      </w:r>
      <w:r>
        <w:rPr>
          <w:rFonts w:hint="eastAsia" w:ascii="宋体" w:hAnsi="宋体" w:cs="宋体"/>
          <w:color w:val="000000"/>
        </w:rPr>
        <w:t>═</w:t>
      </w:r>
      <w:r>
        <w:rPr>
          <w:color w:val="000000"/>
        </w:rPr>
        <w:t>M+FeCl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  <w:vertAlign w:val="subscript"/>
        </w:rPr>
        <w:t>、</w:t>
      </w:r>
      <w:r>
        <w:rPr>
          <w:color w:val="000000"/>
        </w:rPr>
        <w:t xml:space="preserve"> N+FeCl</w:t>
      </w:r>
      <w:r>
        <w:rPr>
          <w:color w:val="000000"/>
          <w:vertAlign w:val="subscript"/>
        </w:rPr>
        <w:t>2</w:t>
      </w:r>
      <w:r>
        <w:rPr>
          <w:rFonts w:hint="eastAsia" w:ascii="宋体" w:hAnsi="宋体" w:cs="宋体"/>
          <w:color w:val="000000"/>
        </w:rPr>
        <w:t>═</w:t>
      </w:r>
      <w:r>
        <w:rPr>
          <w:color w:val="000000"/>
        </w:rPr>
        <w:t>Fe+NCl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判断</w:t>
      </w:r>
      <w:r>
        <w:rPr>
          <w:color w:val="000000"/>
        </w:rPr>
        <w:t>Fe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</w:t>
      </w:r>
      <w:r>
        <w:rPr>
          <w:rFonts w:hint="eastAsia" w:cs="宋体"/>
          <w:color w:val="000000"/>
        </w:rPr>
        <w:t>的活动性由强到弱的顺序是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四、推断题</w:t>
      </w:r>
    </w:p>
    <w:p>
      <w:pPr>
        <w:spacing w:after="0"/>
        <w:rPr>
          <w:rFonts w:cs="Times New Roman"/>
        </w:rPr>
      </w:pPr>
      <w:r>
        <w:rPr>
          <w:color w:val="000000"/>
        </w:rPr>
        <w:t>17.</w:t>
      </w:r>
      <w:r>
        <w:rPr>
          <w:rFonts w:hint="eastAsia" w:cs="宋体"/>
          <w:color w:val="000000"/>
        </w:rPr>
        <w:t>已知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分别是稀盐酸、氢氧化钠溶液、硫酸铜溶液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、氧化铁和一氧化碳中的一种，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是实验室一种常见溶液，它们之间的关系如图所示，</w:t>
      </w:r>
      <w:r>
        <w:rPr>
          <w:color w:val="000000"/>
        </w:rPr>
        <w:t>“——”</w:t>
      </w:r>
      <w:r>
        <w:rPr>
          <w:rFonts w:hint="eastAsia" w:cs="宋体"/>
          <w:color w:val="000000"/>
        </w:rPr>
        <w:t>两端的物质在一定条件下可以反应。请回答：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2" o:spt="75" alt=" " type="#_x0000_t75" style="height:46.5pt;width:177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的一种用途是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反应的化学方程式为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）若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都不变，五种物质之间的关系也不变，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还可能是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五、实验题</w:t>
      </w:r>
    </w:p>
    <w:p>
      <w:pPr>
        <w:spacing w:after="0"/>
        <w:rPr>
          <w:rFonts w:cs="Times New Roman"/>
        </w:rPr>
      </w:pPr>
      <w:r>
        <w:rPr>
          <w:color w:val="000000"/>
        </w:rPr>
        <w:t>18.</w:t>
      </w:r>
      <w:r>
        <w:rPr>
          <w:rFonts w:hint="eastAsia" w:cs="宋体"/>
          <w:color w:val="000000"/>
        </w:rPr>
        <w:t>请根据下列实验装置图回答问题．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3" o:spt="75" alt=" " type="#_x0000_t75" style="height:90.75pt;width:230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54" o:spt="75" alt=" " type="#_x0000_t75" style="height:72pt;width:139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）若用高锰酸钾制取并收集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可选用的装置组合为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选填字母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）实验室用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装置制取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的化学方程式为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）若把收集满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的两支试管分别倒插入盛有水和氢氧化钠溶液的水槽里，一段时间后，出现了如图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所示的现象，对比两支试管内液面高低的不同，你能得到的结论是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）天然气是一种重要的化石燃料，它的主要成分是甲烷，甲烷是结构最简单的有机化合物。在通常情况下，甲烷是一种无色、无味、密度比空气小的气体，难溶于水。甲烷在空气中完全燃烧生成二氧化碳和水。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某同学欲利用下图装置收集甲烷气体，无论瓶内装满空气还是装满水，收集甲烷时，气体都应从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端进入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填</w:t>
      </w:r>
      <w:r>
        <w:rPr>
          <w:color w:val="000000"/>
        </w:rPr>
        <w:t>“a”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“b”)</w:t>
      </w:r>
      <w:r>
        <w:rPr>
          <w:rFonts w:hint="eastAsia" w:cs="宋体"/>
          <w:color w:val="000000"/>
        </w:rPr>
        <w:t>．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5" o:spt="75" alt=" " type="#_x0000_t75" style="height:84pt;width:118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六、科学探究题</w:t>
      </w:r>
    </w:p>
    <w:p>
      <w:pPr>
        <w:spacing w:after="0"/>
        <w:rPr>
          <w:rFonts w:cs="Times New Roman"/>
        </w:rPr>
      </w:pPr>
      <w:r>
        <w:rPr>
          <w:color w:val="000000"/>
        </w:rPr>
        <w:t>19.</w:t>
      </w:r>
      <w:r>
        <w:rPr>
          <w:rFonts w:hint="eastAsia" w:cs="宋体"/>
          <w:color w:val="000000"/>
        </w:rPr>
        <w:t>某化学兴趣小组的同学无意中向</w:t>
      </w:r>
      <w:r>
        <w:rPr>
          <w:color w:val="000000"/>
        </w:rPr>
        <w:t>2m L10%</w:t>
      </w:r>
      <w:r>
        <w:rPr>
          <w:rFonts w:hint="eastAsia" w:cs="宋体"/>
          <w:color w:val="000000"/>
        </w:rPr>
        <w:t>的氯化钙溶液中滴加氢氧化钠溶液，出现了白色沉淀。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【提出问题】观察到白色沉淀的原因是什么？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）【猜想假设】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①氢氧化钠溶液变质，产生的白色沉淀是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②氢氧化钠溶液浓度较大，产生的白色沉淀是氢氧化钙。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）【实验探究】甲组同学针对猜想①进行实验。</w:t>
      </w:r>
    </w:p>
    <w:tbl>
      <w:tblPr>
        <w:tblStyle w:val="6"/>
        <w:tblW w:w="7068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0"/>
        <w:gridCol w:w="1026"/>
        <w:gridCol w:w="1482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实验步骤</w:t>
            </w:r>
          </w:p>
        </w:tc>
        <w:tc>
          <w:tcPr>
            <w:tcW w:w="102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实验现象</w:t>
            </w:r>
          </w:p>
        </w:tc>
        <w:tc>
          <w:tcPr>
            <w:tcW w:w="148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实验结论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将浑浊液过滤，取少量滤渣于烧杯中，加入足量水</w:t>
            </w:r>
          </w:p>
        </w:tc>
        <w:tc>
          <w:tcPr>
            <w:tcW w:w="102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________</w:t>
            </w:r>
          </w:p>
        </w:tc>
        <w:tc>
          <w:tcPr>
            <w:tcW w:w="148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猜想</w:t>
            </w:r>
            <w:r>
              <w:rPr>
                <w:color w:val="000000"/>
              </w:rPr>
              <w:t>(1)</w:t>
            </w:r>
            <w:r>
              <w:rPr>
                <w:rFonts w:hint="eastAsia" w:cs="宋体"/>
                <w:color w:val="000000"/>
              </w:rPr>
              <w:t>不成立</w:t>
            </w:r>
          </w:p>
        </w:tc>
      </w:tr>
    </w:tbl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乙组同学提出在甲组实验的基础上，从研究滤液的角度也可以证明氢氧化钙的存在，他们将滤液进行加热，观察到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，从而验证了自己的设想。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七、计算题</w:t>
      </w:r>
    </w:p>
    <w:p>
      <w:pPr>
        <w:spacing w:after="0"/>
        <w:rPr>
          <w:rFonts w:cs="Times New Roman"/>
        </w:rPr>
      </w:pPr>
      <w:r>
        <w:rPr>
          <w:color w:val="000000"/>
        </w:rPr>
        <w:t>20.</w:t>
      </w:r>
      <w:r>
        <w:rPr>
          <w:rFonts w:hint="eastAsia" w:cs="宋体"/>
          <w:color w:val="000000"/>
        </w:rPr>
        <w:t>我国《食品安全法》于</w:t>
      </w:r>
      <w:r>
        <w:rPr>
          <w:color w:val="000000"/>
        </w:rPr>
        <w:t>2009</w:t>
      </w:r>
      <w:r>
        <w:rPr>
          <w:rFonts w:hint="eastAsia" w:cs="宋体"/>
          <w:color w:val="000000"/>
        </w:rPr>
        <w:t>年</w:t>
      </w:r>
      <w:r>
        <w:rPr>
          <w:color w:val="000000"/>
        </w:rPr>
        <w:t>6</w:t>
      </w:r>
      <w:r>
        <w:rPr>
          <w:rFonts w:hint="eastAsia" w:cs="宋体"/>
          <w:color w:val="000000"/>
        </w:rPr>
        <w:t>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日正式实施．曾有不法分子将严重危害人体健康的三聚氰胺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化学式为</w:t>
      </w:r>
      <w:r>
        <w:rPr>
          <w:color w:val="000000"/>
        </w:rPr>
        <w:t>C</w:t>
      </w:r>
      <w:r>
        <w:rPr>
          <w:color w:val="000000"/>
          <w:vertAlign w:val="subscript"/>
        </w:rPr>
        <w:t>3</w:t>
      </w:r>
      <w:r>
        <w:rPr>
          <w:color w:val="000000"/>
        </w:rPr>
        <w:t>N</w:t>
      </w:r>
      <w:r>
        <w:rPr>
          <w:color w:val="000000"/>
          <w:vertAlign w:val="subscript"/>
        </w:rPr>
        <w:t>6</w:t>
      </w:r>
      <w:r>
        <w:rPr>
          <w:color w:val="000000"/>
        </w:rPr>
        <w:t>H</w:t>
      </w:r>
      <w:r>
        <w:rPr>
          <w:color w:val="000000"/>
          <w:vertAlign w:val="subscript"/>
        </w:rPr>
        <w:t>6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添加到奶制品中以提高产品含氮量。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）三聚氰胺分子中碳原子和氢原子的个数比为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）三聚氰胺中氢元素和碳元素的质量比为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color w:val="000000"/>
        </w:rPr>
        <w:t>21.</w:t>
      </w:r>
      <w:r>
        <w:rPr>
          <w:rFonts w:hint="eastAsia" w:cs="宋体"/>
          <w:color w:val="000000"/>
        </w:rPr>
        <w:t>实验室常用过氧化氢溶液与二氧化锰混合制取氧气．现将</w:t>
      </w:r>
      <w:r>
        <w:rPr>
          <w:color w:val="000000"/>
        </w:rPr>
        <w:t>2.5g</w:t>
      </w:r>
      <w:r>
        <w:rPr>
          <w:rFonts w:hint="eastAsia" w:cs="宋体"/>
          <w:color w:val="000000"/>
        </w:rPr>
        <w:t>二氧化锰放入盛有</w:t>
      </w:r>
      <w:r>
        <w:rPr>
          <w:color w:val="000000"/>
        </w:rPr>
        <w:t>50g</w:t>
      </w:r>
      <w:r>
        <w:rPr>
          <w:rFonts w:hint="eastAsia" w:cs="宋体"/>
          <w:color w:val="000000"/>
        </w:rPr>
        <w:t>过氧化氢溶液的锥形瓶中，反应完全结束后，共收集到</w:t>
      </w:r>
      <w:r>
        <w:rPr>
          <w:color w:val="000000"/>
        </w:rPr>
        <w:t>0.8g</w:t>
      </w:r>
      <w:r>
        <w:rPr>
          <w:rFonts w:hint="eastAsia" w:cs="宋体"/>
          <w:color w:val="000000"/>
        </w:rPr>
        <w:t>气体。请完成下列问题：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）反应结束后，过滤，洗涤并烘干滤渣，称得滤渣的质量为</w:t>
      </w:r>
      <w:r>
        <w:rPr>
          <w:color w:val="000000"/>
        </w:rPr>
        <w:t xml:space="preserve"> ________ g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）计算原过氧化氢溶液中溶质的质量分数为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bookmarkStart w:id="0" w:name="_GoBack"/>
      <w:bookmarkEnd w:id="0"/>
    </w:p>
    <w:sectPr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EF9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Calibri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rFonts w:ascii="Times New Roman" w:hAnsi="Times New Roman" w:cs="Times New Roman"/>
      <w:sz w:val="18"/>
      <w:szCs w:val="18"/>
      <w:lang w:eastAsia="zh-CN"/>
    </w:rPr>
  </w:style>
  <w:style w:type="paragraph" w:styleId="3">
    <w:name w:val="footer"/>
    <w:basedOn w:val="1"/>
    <w:link w:val="8"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paragraph" w:styleId="4">
    <w:name w:val="header"/>
    <w:basedOn w:val="1"/>
    <w:link w:val="9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7">
    <w:name w:val="Balloon Text Char"/>
    <w:basedOn w:val="5"/>
    <w:link w:val="2"/>
    <w:semiHidden/>
    <w:locked/>
    <w:uiPriority w:val="99"/>
    <w:rPr>
      <w:sz w:val="18"/>
      <w:szCs w:val="18"/>
    </w:rPr>
  </w:style>
  <w:style w:type="character" w:customStyle="1" w:styleId="8">
    <w:name w:val="Footer Char"/>
    <w:basedOn w:val="5"/>
    <w:link w:val="3"/>
    <w:locked/>
    <w:uiPriority w:val="99"/>
    <w:rPr>
      <w:sz w:val="18"/>
      <w:szCs w:val="18"/>
    </w:rPr>
  </w:style>
  <w:style w:type="character" w:customStyle="1" w:styleId="9">
    <w:name w:val="Header Char"/>
    <w:basedOn w:val="5"/>
    <w:link w:val="4"/>
    <w:locked/>
    <w:uiPriority w:val="99"/>
    <w:rPr>
      <w:sz w:val="18"/>
      <w:szCs w:val="18"/>
    </w:rPr>
  </w:style>
  <w:style w:type="paragraph" w:customStyle="1" w:styleId="10">
    <w:name w:val="正文1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12">
    <w:name w:val="Normal1"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iPriority w:val="99"/>
  </w:style>
  <w:style w:type="paragraph" w:customStyle="1" w:styleId="14">
    <w:name w:val="List Paragraph PHPDOCX"/>
    <w:uiPriority w:val="99"/>
    <w:pPr>
      <w:ind w:left="72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5">
    <w:name w:val="Title PHPDOCX"/>
    <w:link w:val="16"/>
    <w:qFormat/>
    <w:uiPriority w:val="99"/>
    <w:pPr>
      <w:pBdr>
        <w:bottom w:val="single" w:color="4F81BD" w:sz="8" w:space="4"/>
      </w:pBdr>
      <w:spacing w:after="300"/>
    </w:pPr>
    <w:rPr>
      <w:rFonts w:ascii="Cambria" w:hAnsi="Cambria" w:eastAsia="宋体" w:cs="Cambria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locked/>
    <w:uiPriority w:val="99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17">
    <w:name w:val="Subtitle PHPDOCX"/>
    <w:link w:val="18"/>
    <w:uiPriority w:val="99"/>
    <w:rPr>
      <w:rFonts w:ascii="Cambria" w:hAnsi="Cambria" w:eastAsia="宋体" w:cs="Cambria"/>
      <w:i/>
      <w:iCs/>
      <w:color w:val="4F81BD"/>
      <w:spacing w:val="15"/>
      <w:kern w:val="0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qFormat/>
    <w:locked/>
    <w:uiPriority w:val="99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19">
    <w:name w:val="Normal Table PHPDOCX"/>
    <w:semiHidden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qFormat/>
    <w:locked/>
    <w:uiPriority w:val="99"/>
    <w:rPr>
      <w:lang w:val="en-US" w:eastAsia="zh-CN"/>
    </w:rPr>
  </w:style>
  <w:style w:type="paragraph" w:customStyle="1" w:styleId="24">
    <w:name w:val="annotation subject PHPDOCX"/>
    <w:basedOn w:val="22"/>
    <w:next w:val="22"/>
    <w:link w:val="25"/>
    <w:semiHidden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locked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qFormat/>
    <w:uiPriority w:val="99"/>
    <w:rPr>
      <w:rFonts w:ascii="Tahoma" w:hAnsi="Tahoma" w:eastAsia="宋体" w:cs="Tahoma"/>
      <w:kern w:val="0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qFormat/>
    <w:locked/>
    <w:uiPriority w:val="99"/>
    <w:rPr>
      <w:rFonts w:ascii="Tahoma" w:hAnsi="Tahoma" w:cs="Tahoma"/>
      <w:sz w:val="16"/>
      <w:szCs w:val="16"/>
      <w:lang w:val="en-US" w:eastAsia="zh-CN"/>
    </w:rPr>
  </w:style>
  <w:style w:type="paragraph" w:customStyle="1" w:styleId="28">
    <w:name w:val="footnote Text PHPDOCX"/>
    <w:link w:val="29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qFormat/>
    <w:locked/>
    <w:uiPriority w:val="99"/>
    <w:rPr>
      <w:lang w:val="en-US" w:eastAsia="zh-CN"/>
    </w:rPr>
  </w:style>
  <w:style w:type="character" w:customStyle="1" w:styleId="30">
    <w:name w:val="footnote Reference PHPDOCX"/>
    <w:basedOn w:val="13"/>
    <w:semiHidden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locked/>
    <w:uiPriority w:val="99"/>
    <w:rPr>
      <w:lang w:val="en-US" w:eastAsia="zh-CN"/>
    </w:rPr>
  </w:style>
  <w:style w:type="character" w:customStyle="1" w:styleId="33">
    <w:name w:val="endnote Reference PHPDOCX"/>
    <w:basedOn w:val="13"/>
    <w:semiHidden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3</Pages>
  <Words>1569</Words>
  <Characters>8946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MC SYSTEM</dc:creator>
  <cp:lastModifiedBy>Administrator</cp:lastModifiedBy>
  <dcterms:modified xsi:type="dcterms:W3CDTF">2018-07-25T05:57:36Z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