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华文细黑" w:hAnsi="华文细黑" w:eastAsia="华文细黑" w:cs="华文细黑"/>
          <w:b/>
          <w:bCs/>
          <w:sz w:val="30"/>
          <w:szCs w:val="30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30"/>
          <w:szCs w:val="30"/>
          <w:lang w:val="en-US" w:eastAsia="zh-CN"/>
        </w:rPr>
        <w:pict>
          <v:shape id="_x0000_s1025" o:spid="_x0000_s1025" o:spt="75" type="#_x0000_t75" style="position:absolute;left:0pt;margin-left:881pt;margin-top:894pt;height:29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华文细黑" w:hAnsi="华文细黑" w:eastAsia="华文细黑" w:cs="华文细黑"/>
          <w:b/>
          <w:bCs/>
          <w:sz w:val="30"/>
          <w:szCs w:val="30"/>
          <w:lang w:val="en-US" w:eastAsia="zh-CN"/>
        </w:rPr>
        <w:t>杭州长河中学初二年级期中考试数学试卷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  <w:t>一、选择题（共10小题，每题3分）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1.观察下列图形，是中心对称图形的是（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086350" cy="904875"/>
            <wp:effectExtent l="0" t="0" r="3810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2.若式子</w:t>
      </w:r>
      <w:r>
        <w:rPr>
          <w:rFonts w:hint="eastAsia" w:ascii="华文细黑" w:hAnsi="华文细黑" w:eastAsia="华文细黑" w:cs="华文细黑"/>
          <w:b w:val="0"/>
          <w:bCs w:val="0"/>
          <w:position w:val="-24"/>
          <w:sz w:val="21"/>
          <w:szCs w:val="21"/>
          <w:lang w:val="en-US" w:eastAsia="zh-CN"/>
        </w:rPr>
        <w:object>
          <v:shape id="_x0000_i1025" o:spt="75" type="#_x0000_t75" style="height:34pt;width:4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有意义，则x的取值范围是（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A.x＞</w:t>
      </w:r>
      <w:r>
        <w:rPr>
          <w:rFonts w:hint="eastAsia" w:ascii="华文细黑" w:hAnsi="华文细黑" w:eastAsia="华文细黑" w:cs="华文细黑"/>
          <w:b w:val="0"/>
          <w:bCs w:val="0"/>
          <w:position w:val="-24"/>
          <w:sz w:val="21"/>
          <w:szCs w:val="21"/>
          <w:lang w:val="en-US" w:eastAsia="zh-CN"/>
        </w:rPr>
        <w:object>
          <v:shape id="_x0000_i1026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且x≠1      B.x≠1      C.x≥</w:t>
      </w:r>
      <w:r>
        <w:rPr>
          <w:rFonts w:hint="eastAsia" w:ascii="华文细黑" w:hAnsi="华文细黑" w:eastAsia="华文细黑" w:cs="华文细黑"/>
          <w:b w:val="0"/>
          <w:bCs w:val="0"/>
          <w:position w:val="-24"/>
          <w:sz w:val="21"/>
          <w:szCs w:val="21"/>
          <w:lang w:val="en-US" w:eastAsia="zh-CN"/>
        </w:rPr>
        <w:object>
          <v:shape id="_x0000_i1027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  D.x≥</w:t>
      </w:r>
      <w:r>
        <w:rPr>
          <w:rFonts w:hint="eastAsia" w:ascii="华文细黑" w:hAnsi="华文细黑" w:eastAsia="华文细黑" w:cs="华文细黑"/>
          <w:b w:val="0"/>
          <w:bCs w:val="0"/>
          <w:position w:val="-24"/>
          <w:sz w:val="21"/>
          <w:szCs w:val="21"/>
          <w:lang w:val="en-US" w:eastAsia="zh-CN"/>
        </w:rPr>
        <w:object>
          <v:shape id="_x0000_i1028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且x≠1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3.下列各式计算正确的是（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eastAsia" w:ascii="华文细黑" w:hAnsi="华文细黑" w:eastAsia="华文细黑" w:cs="华文细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29" o:spt="75" type="#_x0000_t75" style="height:18pt;width:60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  B.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30" o:spt="75" type="#_x0000_t75" style="height:22pt;width:5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  C.</w:t>
      </w:r>
      <w:r>
        <w:rPr>
          <w:rFonts w:hint="eastAsia" w:ascii="华文细黑" w:hAnsi="华文细黑" w:eastAsia="华文细黑" w:cs="华文细黑"/>
          <w:b w:val="0"/>
          <w:bCs w:val="0"/>
          <w:position w:val="-12"/>
          <w:sz w:val="21"/>
          <w:szCs w:val="21"/>
          <w:lang w:val="en-US" w:eastAsia="zh-CN"/>
        </w:rPr>
        <w:object>
          <v:shape id="_x0000_i1031" o:spt="75" type="#_x0000_t75" style="height:23pt;width:5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  D.</w:t>
      </w:r>
      <w:r>
        <w:rPr>
          <w:rFonts w:hint="eastAsia" w:ascii="华文细黑" w:hAnsi="华文细黑" w:eastAsia="华文细黑" w:cs="华文细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32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4.下列一元二次方程中，没有实数根的是（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eastAsia" w:ascii="华文细黑" w:hAnsi="华文细黑" w:eastAsia="华文细黑" w:cs="华文细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33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  B.</w:t>
      </w:r>
      <w:r>
        <w:rPr>
          <w:rFonts w:hint="eastAsia" w:ascii="华文细黑" w:hAnsi="华文细黑" w:eastAsia="华文细黑" w:cs="华文细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34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C.</w:t>
      </w:r>
      <w:r>
        <w:rPr>
          <w:rFonts w:hint="eastAsia" w:ascii="华文细黑" w:hAnsi="华文细黑" w:eastAsia="华文细黑" w:cs="华文细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35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D.</w:t>
      </w:r>
      <w:r>
        <w:rPr>
          <w:rFonts w:hint="eastAsia" w:ascii="华文细黑" w:hAnsi="华文细黑" w:eastAsia="华文细黑" w:cs="华文细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36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5.用反证法证明命题“四边形四个内角中至少有一个角大于等于90°”,我们应该假设()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 四个角都小于90°             B. 最多有一个角大于或等于90°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C. 有两个角小于90°             D. 四个角都大于或等于90°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6.甲，乙，丙三种糖果售价分别为每千克6元，7元，8元，若将甲种5kg，乙种10kg，丙种10kg混在一起，则售价应定为每千克（　　）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A.7.2元      B.7元      C. 6.7元      D. 6.5元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7.把方程x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−4x−7=0化成(x−m)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=n的形式,则m、n的值是（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 2，7      B. −2，11      C. −2，7      D. 2，11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8.如图，在平行四边形ABCD中，都不一定成立的是（ ）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①AO=CO；②AC⊥BD；③AD∥BC；④∠CAB=∠CAD.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552575" cy="742950"/>
            <wp:effectExtent l="0" t="0" r="1905" b="3810"/>
            <wp:docPr id="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IMG_25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 ①和④    B. ②和③    C. ③和④    D. ②和④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9.关于x的方程</w:t>
      </w:r>
      <w:r>
        <w:rPr>
          <w:rFonts w:hint="eastAsia" w:ascii="华文细黑" w:hAnsi="华文细黑" w:eastAsia="华文细黑" w:cs="华文细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37" o:spt="75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的一个实数根是3，并且它的两个实数根恰好是等腰△ABC的两边长，则△的周长为（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A.12      B.15      C.10或12      D.12或15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10.如图所示，在△ABC中，AB=AC，M，N分别是AB，AC的中点，D，E为BC上的点，连接DN、EM，若AB=5cm，BC=8cm，DE=4cm，则图中阴影部分的面积为（　　）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352550" cy="923925"/>
            <wp:effectExtent l="0" t="0" r="3810" b="5715"/>
            <wp:docPr id="12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3" descr="IMG_2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A. 1cm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 xml:space="preserve">2      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B. 1.5cm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 xml:space="preserve">2      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C. 2cm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 xml:space="preserve">2      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D. 3cm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  <w:t>二、填空题（共6题，4分每题）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11.一个多边形的内角和是外角和的2倍，则这个多边形的边数为___.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12.已知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38" o:spt="75" type="#_x0000_t75" style="height:19pt;width:1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39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13.已知一组数据5，8，10，x，9的众数是8，那么这组数据的方差是______.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14.商店里某套衣服原本售价为400元每套，经过连续两次降价后，现价为每套256元，假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设两次降价的百分率都为x，根据题意可列方程为_________________.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15.设a，b是方程</w:t>
      </w:r>
      <w:r>
        <w:rPr>
          <w:rFonts w:hint="eastAsia" w:ascii="华文细黑" w:hAnsi="华文细黑" w:eastAsia="华文细黑" w:cs="华文细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40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的两个实数根，则（a－1）（b－1）=___________.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16.在平面直角坐标系中,有A(3,2),B (−1,−4 )，P是X轴上的一点，Q是Y轴上的一点，若以点A，B，P，Q四个点为顶点的四边形是平行四边形，则Q点的坐标是___.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24"/>
          <w:szCs w:val="24"/>
          <w:lang w:val="en-US" w:eastAsia="zh-CN"/>
        </w:rPr>
        <w:t>三、解答题（共7题，66分）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17.计算（6分）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华文细黑" w:hAnsi="华文细黑" w:eastAsia="华文细黑" w:cs="华文细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41" o:spt="75" type="#_x0000_t75" style="height:18pt;width:7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                     （2）</w:t>
      </w:r>
      <w:r>
        <w:rPr>
          <w:rFonts w:hint="eastAsia" w:ascii="华文细黑" w:hAnsi="华文细黑" w:eastAsia="华文细黑" w:cs="华文细黑"/>
          <w:b w:val="0"/>
          <w:bCs w:val="0"/>
          <w:position w:val="-26"/>
          <w:sz w:val="21"/>
          <w:szCs w:val="21"/>
          <w:lang w:val="en-US" w:eastAsia="zh-CN"/>
        </w:rPr>
        <w:object>
          <v:shape id="_x0000_i1042" o:spt="75" type="#_x0000_t75" style="height:35pt;width:11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eastAsia" w:ascii="华文细黑" w:hAnsi="华文细黑" w:eastAsia="华文细黑" w:cs="华文细黑"/>
          <w:b w:val="0"/>
          <w:bCs w:val="0"/>
          <w:position w:val="-18"/>
          <w:sz w:val="21"/>
          <w:szCs w:val="21"/>
          <w:lang w:val="en-US" w:eastAsia="zh-CN"/>
        </w:rPr>
        <w:object>
          <v:shape id="_x0000_i1043" o:spt="75" type="#_x0000_t75" style="height:26pt;width:20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18.解方程（8分）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华文细黑" w:hAnsi="华文细黑" w:eastAsia="华文细黑" w:cs="华文细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44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                       （2）</w:t>
      </w:r>
      <w:r>
        <w:rPr>
          <w:rFonts w:hint="eastAsia" w:ascii="华文细黑" w:hAnsi="华文细黑" w:eastAsia="华文细黑" w:cs="华文细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45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eastAsia" w:ascii="华文细黑" w:hAnsi="华文细黑" w:eastAsia="华文细黑" w:cs="华文细黑"/>
          <w:b w:val="0"/>
          <w:bCs w:val="0"/>
          <w:position w:val="-10"/>
          <w:sz w:val="21"/>
          <w:szCs w:val="21"/>
          <w:lang w:val="en-US" w:eastAsia="zh-CN"/>
        </w:rPr>
        <w:object>
          <v:shape id="_x0000_i1046" o:spt="75" type="#_x0000_t75" style="height:19pt;width:10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 xml:space="preserve">                  （4）</w:t>
      </w:r>
      <w:r>
        <w:rPr>
          <w:rFonts w:hint="eastAsia" w:ascii="华文细黑" w:hAnsi="华文细黑" w:eastAsia="华文细黑" w:cs="华文细黑"/>
          <w:b w:val="0"/>
          <w:bCs w:val="0"/>
          <w:position w:val="-24"/>
          <w:sz w:val="21"/>
          <w:szCs w:val="21"/>
          <w:lang w:val="en-US" w:eastAsia="zh-CN"/>
        </w:rPr>
        <w:object>
          <v:shape id="_x0000_i1047" o:spt="75" type="#_x0000_t75" style="height:31pt;width:8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19.（8分）某校要从小王和小李两名同学中挑选一人参加全国数学竞赛。在最近的五次选拔测试中，他俩的成绩分别如下表：</w:t>
      </w:r>
    </w:p>
    <w:tbl>
      <w:tblPr>
        <w:tblStyle w:val="4"/>
        <w:tblW w:w="3530" w:type="dxa"/>
        <w:tblCellSpacing w:w="15" w:type="dxa"/>
        <w:tblInd w:w="0" w:type="dxa"/>
        <w:tblBorders>
          <w:top w:val="single" w:color="999999" w:sz="4" w:space="0"/>
          <w:left w:val="single" w:color="999999" w:sz="4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3"/>
        <w:gridCol w:w="380"/>
        <w:gridCol w:w="380"/>
        <w:gridCol w:w="497"/>
        <w:gridCol w:w="380"/>
        <w:gridCol w:w="530"/>
      </w:tblGrid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318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752475" cy="371475"/>
                  <wp:effectExtent l="0" t="0" r="9525" b="9525"/>
                  <wp:docPr id="16" name="图片 3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0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67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0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85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318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小王</w:t>
            </w:r>
          </w:p>
        </w:tc>
        <w:tc>
          <w:tcPr>
            <w:tcW w:w="35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35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467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5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485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318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小李</w:t>
            </w:r>
          </w:p>
        </w:tc>
        <w:tc>
          <w:tcPr>
            <w:tcW w:w="35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35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467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35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485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根据上表解答下列问题：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(1)完成下表：</w:t>
      </w:r>
    </w:p>
    <w:tbl>
      <w:tblPr>
        <w:tblStyle w:val="4"/>
        <w:tblW w:w="4936" w:type="dxa"/>
        <w:tblCellSpacing w:w="15" w:type="dxa"/>
        <w:tblInd w:w="0" w:type="dxa"/>
        <w:tblBorders>
          <w:top w:val="single" w:color="999999" w:sz="4" w:space="0"/>
          <w:left w:val="single" w:color="999999" w:sz="4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2"/>
        <w:gridCol w:w="1352"/>
        <w:gridCol w:w="1142"/>
        <w:gridCol w:w="932"/>
        <w:gridCol w:w="928"/>
      </w:tblGrid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37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322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平均成绩(分)</w:t>
            </w:r>
          </w:p>
        </w:tc>
        <w:tc>
          <w:tcPr>
            <w:tcW w:w="1112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中位数(分)</w:t>
            </w:r>
          </w:p>
        </w:tc>
        <w:tc>
          <w:tcPr>
            <w:tcW w:w="902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众数(分)</w:t>
            </w:r>
          </w:p>
        </w:tc>
        <w:tc>
          <w:tcPr>
            <w:tcW w:w="883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方差</w:t>
            </w:r>
          </w:p>
        </w:tc>
      </w:tr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37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小王</w:t>
            </w:r>
          </w:p>
        </w:tc>
        <w:tc>
          <w:tcPr>
            <w:tcW w:w="1322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______</w:t>
            </w:r>
          </w:p>
        </w:tc>
        <w:tc>
          <w:tcPr>
            <w:tcW w:w="1112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902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883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190</w:t>
            </w:r>
          </w:p>
        </w:tc>
      </w:tr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37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小李</w:t>
            </w:r>
          </w:p>
        </w:tc>
        <w:tc>
          <w:tcPr>
            <w:tcW w:w="1322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112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______</w:t>
            </w:r>
          </w:p>
        </w:tc>
        <w:tc>
          <w:tcPr>
            <w:tcW w:w="902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883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8" w:type="dxa"/>
              <w:bottom w:w="0" w:type="dxa"/>
              <w:right w:w="4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 w:val="0"/>
                <w:bCs w:val="0"/>
                <w:sz w:val="21"/>
                <w:szCs w:val="21"/>
                <w:lang w:val="en-US" w:eastAsia="zh-CN"/>
              </w:rPr>
              <w:t>______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(2)在这五次测试中，哪位同学的成绩比较稳定?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(3)历届比赛表明，成绩达到80分以上(含80分)就很可能获奖，成绩达到90分以上(含90分)就很可能获一等奖，那么你认为应选谁参赛比较合适?说明你的理由。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20.（10分）如图，在△ABC中，D是BC边的中点，分别过点B、C作射线AD的垂线，垂足分别为E、F，连接BF、CE.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（1）求证：四边形BECF是平行四边形；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（2）若AF=FD，在不添加辅助线的条件下，直接写出与△ABD面积相等的所有三角形.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2333625" cy="1371600"/>
            <wp:effectExtent l="0" t="0" r="13335" b="0"/>
            <wp:docPr id="20" name="图片 41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1" descr=".jpg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21.（10分）已知关于x的一元二次方程(2m−1)x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−2</w:t>
      </w:r>
      <w:r>
        <w:rPr>
          <w:rFonts w:hint="eastAsia" w:ascii="华文细黑" w:hAnsi="华文细黑" w:eastAsia="华文细黑" w:cs="华文细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48" o:spt="75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x+1=0有两个不相等的实数根。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(1)求m的取值范围；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(2)当m+</w:t>
      </w:r>
      <w:r>
        <w:rPr>
          <w:rFonts w:hint="eastAsia" w:ascii="华文细黑" w:hAnsi="华文细黑" w:eastAsia="华文细黑" w:cs="华文细黑"/>
          <w:b w:val="0"/>
          <w:bCs w:val="0"/>
          <w:position w:val="-24"/>
          <w:sz w:val="21"/>
          <w:szCs w:val="21"/>
          <w:lang w:val="en-US" w:eastAsia="zh-CN"/>
        </w:rPr>
        <w:object>
          <v:shape id="_x0000_i1049" o:spt="75" type="#_x0000_t75" style="height:31pt;width:1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=11时,求</w:t>
      </w:r>
      <w:r>
        <w:rPr>
          <w:rFonts w:hint="eastAsia" w:ascii="华文细黑" w:hAnsi="华文细黑" w:eastAsia="华文细黑" w:cs="华文细黑"/>
          <w:b w:val="0"/>
          <w:bCs w:val="0"/>
          <w:position w:val="-28"/>
          <w:sz w:val="21"/>
          <w:szCs w:val="21"/>
          <w:lang w:val="en-US" w:eastAsia="zh-CN"/>
        </w:rPr>
        <w:object>
          <v:shape id="_x0000_i1050" o:spt="75" type="#_x0000_t75" style="height:33pt;width:54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的值。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22.（10分）如图所示,有一长方形的地,长为x米,宽为120米,建筑商把它分成甲、乙、丙三部分，甲和乙为正方形，现计划甲建筑成住宅区，乙建成商场，丙开辟成公园。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933575" cy="1095375"/>
            <wp:effectExtent l="0" t="0" r="1905" b="1905"/>
            <wp:docPr id="24" name="图片 4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6" descr="IMG_25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(1)请用含x的代数式表示正方形乙的边长；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(2)请用含x的代数式表示丙地的面积；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(3)若丙地的面积为3200平方米，请求出x的值。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23.如图,在平面直角坐标系中,点A,B的坐标分别是(−3,0),(0,6)，动点P从点O出发，沿x轴正方向以每秒1个单位的速度运动，同时动点C从点B出发，沿射线BO方向以每秒2个单位的速度运动。以CP，CO为邻边构造▱PCOD，在线段OP延长线上取点E，使PE=AO，设点P运动的时间为t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762125" cy="1847850"/>
            <wp:effectExtent l="0" t="0" r="5715" b="11430"/>
            <wp:docPr id="26" name="图片 4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8" descr="IMG_25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(1)当点C运动到线段OB的中点时，求t的值及点E的坐标；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(2)当点C在线段OB上时，求证：四边形ADEC为平行四边形；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(3)在线段PE上取点F,使PF=2,过点F作MN⊥PE,截取FM=</w:t>
      </w:r>
      <w:r>
        <w:rPr>
          <w:rFonts w:hint="eastAsia" w:ascii="华文细黑" w:hAnsi="华文细黑" w:eastAsia="华文细黑" w:cs="华文细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5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  <w:t>，FN=1，且点M，N分别在第一、四象限，在运动过程中，当点M，N中，有一点落在四边形ADEC的边上时，直接写出所有满足条件的t的值。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华文细黑" w:hAnsi="华文细黑" w:eastAsia="华文细黑" w:cs="华文细黑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6CC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png"/><Relationship Id="rId61" Type="http://schemas.openxmlformats.org/officeDocument/2006/relationships/image" Target="media/image32.png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png"/><Relationship Id="rId53" Type="http://schemas.openxmlformats.org/officeDocument/2006/relationships/image" Target="media/image27.png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2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png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png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t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2018-05-06T16:16:00Z</dcterms:created>
  <dc:creator>A0  隆涛  18576618023</dc:creator>
  <cp:lastModifiedBy>Administrator</cp:lastModifiedBy>
  <dcterms:modified xsi:type="dcterms:W3CDTF">2018-08-02T02:38:37Z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