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07pt;margin-top:829pt;height:22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val="en-US" w:eastAsia="zh-CN"/>
        </w:rPr>
        <w:t>2018年广东省中考语文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模拟试卷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（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eastAsia="zh-CN"/>
        </w:rPr>
        <w:t>原稿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八）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说明：1．全卷共6页，考试时间为120分钟，满分120分。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6" w:leftChars="310" w:hanging="315" w:hanging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2．本试卷设有附加题，共10分，考生可答可不答；该题得分作为补偿分计入总分，但全卷最后得分不得超过120分。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6" w:leftChars="310" w:hanging="315" w:hanging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3．答题必须用黑色字迹钢笔或签字笔作答，答案必须写在答题卡各题目的指定区域内相应位置上；不准使用铅笔和涂改液。不按以上要求作答的答案无效。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6" w:leftChars="310" w:hanging="315" w:hanging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4．考生必须保持答题卡的整洁。考试结束后，将答题卡上交,试卷自己妥善保存。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6" w:leftChars="310" w:hanging="315" w:hanging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一、基础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．根据课文默写古诗文。（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（1）关关雎鸠，在河之洲。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。《关雎》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，听取蛙声一片。《西江月》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（3）春潮带雨晚来急，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。《滁州西涧》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（4）《登京口北固亭有怀》中化用杜甫 《登高》中“无边落木萧萧下，不尽长江滚滚来”，并表现出“国家的盛衰，千古的兴亡”的慨叹的诗句是：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？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。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（5）把李贺《雁门太守行》默写完整。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□□□□□□□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半卷红旗临易水，霜重鼓寒声不起。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报君黄金台上意，提携玉龙为君死。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2．根据拼音写出相应的词语。（4分）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5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（1）父亲敏锐的目光具有强大的wēi shè（    ）力。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5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（2）shēn suì(    )的眼睛略带灰色，有一种凝重不可逼视的光。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5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近年来，由于引进wǔ cǎi bān lán</w:t>
      </w: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的观赏鱼而给某些地区带来霍乱病源的消息时常见诸报端。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5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（4）</w:t>
      </w:r>
      <w:r>
        <w:rPr>
          <w:rFonts w:hint="eastAsia" w:asciiTheme="minorEastAsia" w:hAnsiTheme="minorEastAsia" w:eastAsiaTheme="minorEastAsia" w:cstheme="minorEastAsia"/>
          <w:szCs w:val="21"/>
        </w:rPr>
        <w:t>或者一本书读了前面有许多不懂的地方，读到后面才huò rán guàn tōng（     ）。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5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3．下列</w:t>
      </w:r>
      <w:r>
        <w:rPr>
          <w:rFonts w:hint="eastAsia" w:asciiTheme="minorEastAsia" w:hAnsiTheme="minorEastAsia" w:eastAsiaTheme="minorEastAsia" w:cstheme="minorEastAsia"/>
          <w:szCs w:val="21"/>
        </w:rPr>
        <w:t>句子中加点词语使用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不恰当</w:t>
      </w:r>
      <w:r>
        <w:rPr>
          <w:rFonts w:hint="eastAsia" w:asciiTheme="minorEastAsia" w:hAnsiTheme="minorEastAsia" w:eastAsiaTheme="minorEastAsia" w:cstheme="minorEastAsia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zCs w:val="21"/>
        </w:rPr>
        <w:t>一项是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（3分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A 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以这种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不求甚解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的方式,我学会了拼写“针”、“杯子”、以及“坐”、“站”、“行”这些词。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B </w:t>
      </w:r>
      <w:r>
        <w:rPr>
          <w:rFonts w:hint="eastAsia" w:asciiTheme="minorEastAsia" w:hAnsiTheme="minorEastAsia" w:eastAsiaTheme="minorEastAsia" w:cstheme="minorEastAsia"/>
          <w:spacing w:val="8"/>
          <w:kern w:val="0"/>
          <w:szCs w:val="21"/>
        </w:rPr>
        <w:t>时光在你脸上刻下道道皱纹,犹如把生命的档案细细描画，</w:t>
      </w:r>
      <w:r>
        <w:rPr>
          <w:rFonts w:hint="eastAsia" w:asciiTheme="minorEastAsia" w:hAnsiTheme="minorEastAsia" w:eastAsiaTheme="minorEastAsia" w:cstheme="minorEastAsia"/>
          <w:spacing w:val="8"/>
          <w:kern w:val="0"/>
          <w:szCs w:val="21"/>
          <w:em w:val="dot"/>
        </w:rPr>
        <w:t>海枯石烂</w:t>
      </w:r>
      <w:r>
        <w:rPr>
          <w:rFonts w:hint="eastAsia" w:asciiTheme="minorEastAsia" w:hAnsiTheme="minorEastAsia" w:eastAsiaTheme="minorEastAsia" w:cstheme="minorEastAsia"/>
          <w:spacing w:val="8"/>
          <w:kern w:val="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日转星移</w:t>
      </w:r>
      <w:r>
        <w:rPr>
          <w:rFonts w:hint="eastAsia" w:asciiTheme="minorEastAsia" w:hAnsiTheme="minorEastAsia" w:eastAsiaTheme="minorEastAsia" w:cstheme="minorEastAsia"/>
          <w:spacing w:val="8"/>
          <w:kern w:val="0"/>
          <w:szCs w:val="21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我看到一些独生子女的父母那样</w:t>
      </w:r>
      <w:r>
        <w:rPr>
          <w:rFonts w:hint="eastAsia" w:asciiTheme="minorEastAsia" w:hAnsiTheme="minorEastAsia" w:eastAsiaTheme="minorEastAsia" w:cstheme="minorEastAsia"/>
          <w:szCs w:val="21"/>
        </w:rPr>
        <w:t>溺爱</w:t>
      </w:r>
      <w:r>
        <w:rPr>
          <w:rFonts w:hint="eastAsia" w:asciiTheme="minorEastAsia" w:hAnsiTheme="minorEastAsia" w:eastAsiaTheme="minorEastAsia" w:cstheme="minorEastAsia"/>
          <w:szCs w:val="21"/>
        </w:rPr>
        <w:t>子女，凡是都依着孩子的性子来，也颇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不以为然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D齐白石画展在美术馆开幕了，国画研究院的画家竞相观摩，艺术爱好者也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趋之若鹜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下列对病句的修改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的一项是（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  <w:t>A美国小说《地下铁路》的主人公黑奴科拉，在逃离南方的一路上，不但展现了不凡的智慧和勇气，而且遭遇各种艰难险阻。（将“展现了不凡的智慧和勇气”和“遭遇各种艰难险阻”对换位置）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  <w:t>B语文出版社王旭明在“汉语盘点2016”发布现场说，网民们给我们创造了一批又一批的网络用语，丰富了我们的精神世界和知识面。（“丰富”改为“拓展”）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  <w:t>C今年8月中旬上映的《海洋之歌》里的精灵、海豹精灵、盖尔语民谣、传说等爱尔兰文化符号，逐渐变为爱尔兰民族象征的。（删去“传说”）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  <w:t>D英国南约克郡一名男孩天生没有右手，但今年的圣诞节，他收到了一个“钢铁侠”可动手臂，这或许是他收到最好的一件礼物。（在“可动手臂”后加“作为义肢”）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5．根据语境，仿照画波浪线的句子，在横线上续写一句话，构成语意连贯的一段话。（4分）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我向往一种生活状态，叫做——安详，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wave"/>
        </w:rPr>
        <w:t>安详就像夕阳下散步的老人，任云卷云舒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;我也憧憬另一种生活状态，叫做——拼搏，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;我也憧憬另一种生活状态，叫做——紧张，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wave"/>
        </w:rPr>
        <w:t>紧张就像夜色里赶路的人，任月出月落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;我也憧憬另一种生活状态，叫做——奋进，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二、阅读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（4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阅读下面文段，完成第6-18题。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一）（10分）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生于忧患，死于安乐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《孟子》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舜发于畎亩之中，傅说举于版筑之间，胶鬲举于鱼盐之中，管夷吾举于士，孙叔敖举于海，百里奚举于市。故天将降大任于是人也，必先苦其心志，劳其筋骨，饿其体肤，空乏其身，行拂乱其所为，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>所以动心忍性，曾益其所不能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人恒过，然后能改；困于心，衡于虑，而后作；征于色，发于声，而后喻。入则无法家拂士，出则无敌国外患者，国恒亡。然后知生于忧患，而死于安乐也。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解释下列加点词语在句子中的意思。（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分）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 xml:space="preserve">  （1）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舜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发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于畎亩之中（    ）（2）必先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苦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其心志（    ）（3）人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恒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过（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7．把文中画线的句子翻译成现代汉语。（4分）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所以动心忍性，曾益其所不能。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8．</w:t>
      </w:r>
      <w:r>
        <w:rPr>
          <w:rFonts w:hint="eastAsia" w:asciiTheme="minorEastAsia" w:hAnsiTheme="minorEastAsia" w:eastAsiaTheme="minorEastAsia" w:cstheme="minorEastAsia"/>
        </w:rPr>
        <w:t>下列对文章的分析理解，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的一项是（</w:t>
      </w:r>
      <w:r>
        <w:rPr>
          <w:rFonts w:hint="eastAsia" w:asciiTheme="minorEastAsia" w:hAnsiTheme="minorEastAsia" w:eastAsiaTheme="minorEastAsia" w:cstheme="minorEastAsia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）（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 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选文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通过陈述六个出身民间而被举荐的名人事例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阐述了：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人要有所作为，必须经受住一番艰苦的磨练，才能成为担当“大任”的人。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第二段由个人说到国家。首先从正面的角度论述忧困、挫折对个人产生的积极作用。然后从反面论证安乐无忧对治国的危害。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孟子认为造就人才的客观条件是“必先苦其心志……行拂乱其所为”，有了这样的磨练才能“动心忍性，曾益其所不能”。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</w:rPr>
        <w:t>D孟子在行文中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运用排比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对比和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类比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，极大的渲染了文章的气势和感染力。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（二）（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李绅受挫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（宋）王谠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新昌李相绅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</w:rPr>
        <w:t>性暴，不礼士。镇宣武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</w:rPr>
        <w:t>，有士人遇于中道，不避，乃为前驺所拘。绅命鞫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</w:rPr>
        <w:t>之，乃宗室也。答款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④</w:t>
      </w:r>
      <w:r>
        <w:rPr>
          <w:rFonts w:hint="eastAsia" w:asciiTheme="minorEastAsia" w:hAnsiTheme="minorEastAsia" w:eastAsiaTheme="minorEastAsia" w:cstheme="minorEastAsia"/>
        </w:rPr>
        <w:t>曰：“</w:t>
      </w:r>
      <w:r>
        <w:rPr>
          <w:rFonts w:hint="eastAsia" w:asciiTheme="minorEastAsia" w:hAnsiTheme="minorEastAsia" w:eastAsiaTheme="minorEastAsia" w:cstheme="minorEastAsia"/>
          <w:u w:val="single"/>
        </w:rPr>
        <w:t>勤政楼前尚容缓步开封桥上不许徐行</w:t>
      </w:r>
      <w:r>
        <w:rPr>
          <w:rFonts w:hint="eastAsia" w:asciiTheme="minorEastAsia" w:hAnsiTheme="minorEastAsia" w:eastAsiaTheme="minorEastAsia" w:cstheme="minorEastAsia"/>
        </w:rPr>
        <w:t>。汴州岂大于帝都？尚书未尊于天子。”公览之失色，使逸去。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990" w:firstLineChars="1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（选自《唐语林校证》，中华书局1987年版）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【注释】①相绅：即李绅，唐代诗人。②镇宣武：担任宣武节度使。③鞫（j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ū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）：审问犯人。⑥答款：供词、答词。</w:t>
      </w:r>
      <w:r>
        <w:rPr>
          <w:rFonts w:hint="eastAsia" w:asciiTheme="minorEastAsia" w:hAnsiTheme="minorEastAsia" w:eastAsiaTheme="minorEastAsia" w:cstheme="minorEastAsia"/>
        </w:rPr>
        <w:t>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9. 下列各组句子中，加点词语意思解释错误的一项是（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</w:rPr>
        <w:t>不</w:t>
      </w:r>
      <w:r>
        <w:rPr>
          <w:rFonts w:hint="eastAsia" w:asciiTheme="minorEastAsia" w:hAnsiTheme="minorEastAsia" w:eastAsiaTheme="minorEastAsia" w:cstheme="minorEastAsia"/>
          <w:em w:val="dot"/>
        </w:rPr>
        <w:t>礼</w:t>
      </w:r>
      <w:r>
        <w:rPr>
          <w:rFonts w:hint="eastAsia" w:asciiTheme="minorEastAsia" w:hAnsiTheme="minorEastAsia" w:eastAsiaTheme="minorEastAsia" w:cstheme="minorEastAsia"/>
        </w:rPr>
        <w:t>士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表示敬意，尊敬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B</w:t>
      </w:r>
      <w:r>
        <w:rPr>
          <w:rFonts w:hint="eastAsia" w:asciiTheme="minorEastAsia" w:hAnsiTheme="minorEastAsia" w:eastAsiaTheme="minorEastAsia" w:cstheme="minorEastAsia"/>
        </w:rPr>
        <w:t>乃为</w:t>
      </w:r>
      <w:r>
        <w:rPr>
          <w:rFonts w:hint="eastAsia" w:asciiTheme="minorEastAsia" w:hAnsiTheme="minorEastAsia" w:eastAsiaTheme="minorEastAsia" w:cstheme="minorEastAsia"/>
          <w:em w:val="dot"/>
        </w:rPr>
        <w:t>前驺</w:t>
      </w:r>
      <w:r>
        <w:rPr>
          <w:rFonts w:hint="eastAsia" w:asciiTheme="minorEastAsia" w:hAnsiTheme="minorEastAsia" w:eastAsiaTheme="minorEastAsia" w:cstheme="minorEastAsia"/>
        </w:rPr>
        <w:t>所拘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前驱，在前开路的侍役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</w:rPr>
        <w:t>公</w:t>
      </w:r>
      <w:r>
        <w:rPr>
          <w:rFonts w:hint="eastAsia" w:asciiTheme="minorEastAsia" w:hAnsiTheme="minorEastAsia" w:eastAsiaTheme="minorEastAsia" w:cstheme="minorEastAsia"/>
          <w:em w:val="dot"/>
        </w:rPr>
        <w:t>览</w:t>
      </w:r>
      <w:r>
        <w:rPr>
          <w:rFonts w:hint="eastAsia" w:asciiTheme="minorEastAsia" w:hAnsiTheme="minorEastAsia" w:eastAsiaTheme="minorEastAsia" w:cstheme="minorEastAsia"/>
        </w:rPr>
        <w:t>之失色</w:t>
      </w:r>
      <w:r>
        <w:rPr>
          <w:rFonts w:hint="eastAsia" w:asciiTheme="minorEastAsia" w:hAnsiTheme="minorEastAsia" w:eastAsiaTheme="minorEastAsia" w:cstheme="minorEastAsia"/>
        </w:rPr>
        <w:t>（看）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D</w:t>
      </w:r>
      <w:r>
        <w:rPr>
          <w:rFonts w:hint="eastAsia" w:asciiTheme="minorEastAsia" w:hAnsiTheme="minorEastAsia" w:eastAsiaTheme="minorEastAsia" w:cstheme="minorEastAsia"/>
        </w:rPr>
        <w:t>使</w:t>
      </w:r>
      <w:r>
        <w:rPr>
          <w:rFonts w:hint="eastAsia" w:asciiTheme="minorEastAsia" w:hAnsiTheme="minorEastAsia" w:eastAsiaTheme="minorEastAsia" w:cstheme="minorEastAsia"/>
          <w:em w:val="dot"/>
        </w:rPr>
        <w:t>逸</w:t>
      </w:r>
      <w:r>
        <w:rPr>
          <w:rFonts w:hint="eastAsia" w:asciiTheme="minorEastAsia" w:hAnsiTheme="minorEastAsia" w:eastAsiaTheme="minorEastAsia" w:cstheme="minorEastAsia"/>
        </w:rPr>
        <w:t>去</w:t>
      </w:r>
      <w:r>
        <w:rPr>
          <w:rFonts w:hint="eastAsia" w:asciiTheme="minorEastAsia" w:hAnsiTheme="minorEastAsia" w:eastAsiaTheme="minorEastAsia" w:cstheme="minorEastAsia"/>
        </w:rPr>
        <w:t>（逃跑）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10.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请用三条“/”给文中画线的句子断句。（3分）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勤 政 楼 前 尚 容 缓 步 开 封 桥 上 不 许 徐 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</w:rPr>
        <w:t>李绅，中唐诗人，他的两首《悯农》诗家喻户晓。若单从这两首诗判断，李绅应是个生活俭朴、一心为民的好官。可是，人性往往是复杂的，李绅仕途飞黄腾达后，再也没有了悯农之心。</w:t>
      </w:r>
      <w:r>
        <w:rPr>
          <w:rFonts w:hint="eastAsia" w:asciiTheme="minorEastAsia" w:hAnsiTheme="minorEastAsia" w:eastAsiaTheme="minorEastAsia" w:cstheme="minorEastAsia"/>
        </w:rPr>
        <w:t>短文表现了</w:t>
      </w:r>
      <w:r>
        <w:rPr>
          <w:rFonts w:hint="eastAsia" w:asciiTheme="minorEastAsia" w:hAnsiTheme="minorEastAsia" w:eastAsiaTheme="minorEastAsia" w:cstheme="minorEastAsia"/>
        </w:rPr>
        <w:t>李绅性格的哪一面？</w:t>
      </w:r>
      <w:r>
        <w:rPr>
          <w:rFonts w:hint="eastAsia" w:asciiTheme="minorEastAsia" w:hAnsiTheme="minorEastAsia" w:eastAsiaTheme="minorEastAsia" w:cstheme="minorEastAsia"/>
        </w:rPr>
        <w:t>请结合短文</w:t>
      </w:r>
      <w:r>
        <w:rPr>
          <w:rFonts w:hint="eastAsia" w:asciiTheme="minorEastAsia" w:hAnsiTheme="minorEastAsia" w:eastAsiaTheme="minorEastAsia" w:cstheme="minorEastAsia"/>
        </w:rPr>
        <w:t>说明理由。</w:t>
      </w:r>
      <w:r>
        <w:rPr>
          <w:rFonts w:hint="eastAsia" w:asciiTheme="minorEastAsia" w:hAnsiTheme="minorEastAsia" w:eastAsiaTheme="minorEastAsia" w:cstheme="minorEastAsia"/>
          <w:szCs w:val="21"/>
        </w:rPr>
        <w:t>（3分）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85" w:leftChars="50" w:hanging="48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（三）（10分）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1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好誉而恶毁，人之常情，无可非议。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古代豁达之人倡导把毁誉置之度外。我则另持异说，我主张把毁誉置之度内。置之度外，可能表示一个人心胸开阔，但是，我有点担心，这有可能表示一个人的糊涂或颟顸。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3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我主张对毁誉要加以细致的分析。首先要分清谁毁你、谁誉你、在什么时候、在什么地方、由于什么原因。这些情况弄不清楚，只谈毁誉，至少是有点模糊。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4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我记得在什么笔记上读到过一个故事。一个人最心爱的人，只有一只眼。于是他就觉得天下人（一只眼者除外）都多长了一只眼。这样的毁誉能靠得住吗？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5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还有我们常常讲什么“党同伐异”，又讲什么“臭味相投”等等。这样的毁誉能相信吗？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6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孔门贤人子路“闻过则喜”，古今传为美谈。我根本做不到，而且也不想做到，因为我要分析。是谁说的？在什么时候，在什么地点，因为什么而说的？分析完了以后，再定“则喜”还是“则怒”。喜，我不会过头；怒，我也不会火冒十丈，怒发冲冠。孔子说：“野哉，由也！”大概子路是一个粗线条的人物，心里没有像我上面说的那些弯弯绕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7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我自己有一个颇为不寻常的经验。我根本不知道世界上有某一位学者，过去对于他的存在，我一点都不知道，然而，他却同我结了怨。因为，我现在所占有的位置，他认为本来是应该属于他的，是我这个“鸠”把他这个“鹊”的“巢”给占据了。因此，他勃然对我心怀不满。我被蒙在鼓里，很久很久，最后才有人透了点风给我。我不知道，天下竟有这种事，只能一笑置之。不这样又能怎样呢？我想向他道歉，挖空心思，也找不出丝毫理由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8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大千世界，芸芸众生，由于各人禀赋不同，遗传基因不同，生活环境不同，各人的人生观、世界观、价值观、好恶观等等，都不会一样，都会有点差别。比如吃饭，有人爱吃辣，有人爱吃咸，有人爱吃酸，如此等等。又比如穿衣，有人爱红，有人爱绿，有人爱黑，如此等等。在这种情况下，最好是各人自是其是，而不必非人之非。俗语说：“各人自扫门前雪，不管他人瓦上霜。”这话本来有点贬义，我们可以正用。每个人都会有友，也会有“非友”，我不用“敌”这个词儿，以免误会。友，难免有誉；非友，难免有毁。碰到这种情况，最好抱上面所说的分析的态度，切不要笼而统之，一锅糊涂粥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9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好多年来，我曾有过一个“良好”的愿望——我对每个人都好，也希望每个人对我都好，只望有誉，不能有毁。最近我恍然大悟，那是根本不可能的。</w:t>
      </w:r>
      <w:r>
        <w:rPr>
          <w:rFonts w:hint="eastAsia" w:asciiTheme="minorEastAsia" w:hAnsiTheme="minorEastAsia" w:eastAsiaTheme="minorEastAsia" w:cstheme="minorEastAsia"/>
          <w:u w:val="single"/>
        </w:rPr>
        <w:t>如果真有一个人，人人都说他好，这个人很可能是一个极端圆滑的人，圆滑到琉璃球又能长只脚的程度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（选自季羡林著《谈人生》）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12. 可作为选文“最恰当的标题”的一项是 (     )(3分)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 xml:space="preserve">A. </w:t>
      </w:r>
      <w:r>
        <w:rPr>
          <w:rFonts w:hint="eastAsia" w:asciiTheme="minorEastAsia" w:hAnsiTheme="minorEastAsia" w:eastAsiaTheme="minorEastAsia" w:cstheme="minorEastAsia"/>
        </w:rPr>
        <w:t xml:space="preserve">《谈人生》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B．《</w:t>
      </w:r>
      <w:r>
        <w:rPr>
          <w:rFonts w:hint="eastAsia" w:asciiTheme="minorEastAsia" w:hAnsiTheme="minorEastAsia" w:eastAsiaTheme="minorEastAsia" w:cstheme="minorEastAsia"/>
        </w:rPr>
        <w:t>好誉而恶毁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》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C. 《</w:t>
      </w:r>
      <w:r>
        <w:rPr>
          <w:rFonts w:hint="eastAsia" w:asciiTheme="minorEastAsia" w:hAnsiTheme="minorEastAsia" w:eastAsiaTheme="minorEastAsia" w:cstheme="minorEastAsia"/>
        </w:rPr>
        <w:t>把毁誉置之度外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》        D. 《</w:t>
      </w:r>
      <w:r>
        <w:rPr>
          <w:rFonts w:hint="eastAsia" w:asciiTheme="minorEastAsia" w:hAnsiTheme="minorEastAsia" w:eastAsiaTheme="minorEastAsia" w:cstheme="minorEastAsia"/>
        </w:rPr>
        <w:t>把毁誉置之度内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》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13．下列对文章的分析理解 ,不正确的一项是(     )(3分 )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A. 选文从人之常情“</w:t>
      </w:r>
      <w:r>
        <w:rPr>
          <w:rFonts w:hint="eastAsia" w:asciiTheme="minorEastAsia" w:hAnsiTheme="minorEastAsia" w:eastAsiaTheme="minorEastAsia" w:cstheme="minorEastAsia"/>
        </w:rPr>
        <w:t>好誉而恶毁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”入文，贴合生活实际，用语朴实亲切。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 xml:space="preserve">B．选文使用举例论证，分别从故事、成语、典故和自身经历等不同角度来阐述自己的观点。 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C. 选文采用“总——分”的结构，完整清晰地论述了人们如何对待“毁誉”的问题。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D．第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3"/>
          <w:sz w:val="16"/>
        </w:rPr>
        <w:instrText xml:space="preserve">8</w:instrTex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引述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“各人自扫门前雪，不管他人瓦上霜”的俗语，属于道理论证的方法。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14.分析第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9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段中划线句子的含义？并结合选文分析其作用。(4分 )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5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</w:rPr>
        <w:t>（四）（17分）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铁糖阿伯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刘心武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1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口气从网上订购了七本书，送书来的小伙子戴个眼镜，原来是个大学生，我请他坐，主动跟他聊天。他说勤工俭学的主要手段是家教，但插空也跑外卖，送过披萨饼和猫粮猫砂。我给他倒杯热茶，又递他一块包玻璃纸的精制米花糖，他道谢接过，发出一声感叹：“铁糖啊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我不免问他怎么把米花糖叫作铁糖？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3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他说：铁糖就是他的故乡，就是他的亲人。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4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来，他家乡在皖南。他们那里每到腊月，家庭主妇就会先用大木桶蒸出很多米饭，熟米饭放在大笸箩里，把板结的饭团细心捏散，冻几天后，放在太阳底下晒干，最后笸箩里就全是微微膨胀的有些透明的米粒，这些特殊的大米会被放在米袋里，等候铁糖阿伯的到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5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一般是在祭灶前十多天，村口传来摇拨浪鼓的声音，孩子们闻声就会往家门外跑，跳着颠连步，朝摇拨浪鼓的那几个大人奔去，大声喊：“先到我家！我家！”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6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来的一般是三个男人。一位背着一只大铁锅，一位背着筛子和模子，第三位背着一袋沙子和一捆工具。他们是来制作铁糖的。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7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率先请到他们的那家的孩子，会非常得意，在门外向别的孩子炫耀：“我妈备的米细，我家的糖稀好香，还有大罐白糖，好多好多的花生米和芝麻仁！”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8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们到了邀请的人家，就支上锅，先把那家备的米和沙子混在一起炒，那家多半备好了足够的干棉花秸，燃起的火很红很亮，棉花秸噼啪响，大锅铲响叮当，炒够火候，就把米粒和沙子倒在筛子上，筛子摇呀摇，那些变黑的热沙子，很快全都漏下，于是最激动人心的时刻来到了———糖稀入锅搅匀，炒米均匀撒入糖稀，还有白糖、花生和芝麻，一股热腾腾的香气，就会弥漫在这家屋里，氤氲到屋外，孩子们瞪圆了眼睛，看下一步———起锅了，粘稠的米花糖浆倾入了木模，不待完全冷却，已被师傅用刀划成了许许多多小方块———铁糖制成啦！几个孩子争着吃鲜，几个孩子急着呼唤：“该去我家啦！快呀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9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送书来的大学生告诉我，他的父亲，每到腊月，就会带着两个徒弟，背着家什，走乡串户，去制作铁糖。那是他几十年的重要副业。制作铁糖的时间虽然就是腊月里二十多天，挣的钱却接近全年种稻子棉花总收入的一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10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他的父亲在家乡，是名声很大的铁糖阿伯。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11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为所制作出的米花糖手感像铁块般硬，所以那里的孩子都管它叫铁糖。但铁糖放到嘴里却很酥脆。往往是，农家母亲会请铁糖阿伯制作出几十斤来，搁在米袋或瓦缸里，当作孩子的零食，足够那家的孩子吃上几个月乃至半年。大人也吃，农村汉子喝酒，有时会拿来下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12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父母在他之前，生下过两个女孩。两个姐姐长大后，相继嫁了出去，婆家都不富裕，两个姐夫都是憨厚的农民，一直留在乡里种田，到了腊月，就跟着岳父，一个背锅，一个背沙子和工具，摇着拨浪鼓，走乡串户，去制作铁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13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父母，两个姐姐，加上姐夫，都把上大学的希望，寄托在他的身上。他上高中，上大学的费用，可以说，大部分是父亲制作铁糖挣钱供给的，两个姐夫还经常放弃自己应从岳父那里得的工资，比如说，在得知他必须购买自用电脑的时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14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他说，我递给他的米花糖，是食品厂生产的，米粒大概是先过了油，那味道，他吃不惯。他是吃家乡炒米铁糖长大的，他笑问我：他身上是否有土制米花糖的特殊气味？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15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问他父亲身体还好？他说没有什么病，只是脊背弯了。他说这几年他们家乡经济发展很快，镇上有了超市，巧克力等新式糖果流行到了村里，每年邀请铁糖阿伯去家里制作铁糖的主妇都在减少，今年已经不再走家串户，只在中心村租一处地方，设固定点，让需要加工的主顾带着炒米、糖稀等物品来，制作完了带回，生意不旺，收入也就不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16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大学生告辞，我往外送，正好两人从楼窗望见下面，人行道上有伙刚来到城市的农民，扛着铺盖卷，他就说：“里头真像有我两个姐夫———铁糖阿哥。他们说了，也打算进城来挣钱呢。”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17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他走后，我许久都没翻他送来的书。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他让我读到了意外的书页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15. 请概括选文的中心思想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16. 选文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4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  <w:szCs w:val="24"/>
        </w:rPr>
        <w:instrText xml:space="preserve">8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在叙述手法上属于什么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？从全文来看，这部分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有什么作用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 结合文意，品味加点词语的表达效果。（4分）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村口传来摇拨浪鼓的声音，孩子们闻声就会往家门外跑，跳着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颠连步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，朝摇拨浪鼓的那几个大人奔去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那家多半备好了足够的干棉花秸，燃起的火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很红很亮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，棉花秸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噼啪响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，大锅铲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响叮当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18.联系全文分析，选文第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6"/>
          <w:szCs w:val="24"/>
        </w:rPr>
        <w:instrText xml:space="preserve">17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段中划线句子的含义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三、作文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19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.请从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下列作文题中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任选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一道，按要求作文。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（一）岭南</w:t>
      </w:r>
      <w:r>
        <w:rPr>
          <w:rFonts w:hint="eastAsia" w:asciiTheme="minorEastAsia" w:hAnsiTheme="minorEastAsia" w:eastAsiaTheme="minorEastAsia" w:cstheme="minorEastAsia"/>
        </w:rPr>
        <w:t>的冬日也带着萧瑟与阴冷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eastAsiaTheme="minorEastAsia" w:cstheme="minorEastAsia"/>
        </w:rPr>
        <w:t>但是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在这冬日里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总有一些人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</w:rPr>
        <w:t>一些事让你暖意融融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eastAsiaTheme="minorEastAsia" w:cstheme="minorEastAsia"/>
        </w:rPr>
        <w:t>也许是一片金黄的落叶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引起你的暖意融融遐想</w:t>
      </w:r>
      <w:r>
        <w:rPr>
          <w:rFonts w:hint="eastAsia" w:asciiTheme="minorEastAsia" w:hAnsiTheme="minorEastAsia" w:eastAsiaTheme="minorEastAsia" w:cstheme="minorEastAsia"/>
        </w:rPr>
        <w:t>；</w:t>
      </w:r>
      <w:r>
        <w:rPr>
          <w:rFonts w:hint="eastAsia" w:asciiTheme="minorEastAsia" w:hAnsiTheme="minorEastAsia" w:eastAsiaTheme="minorEastAsia" w:cstheme="minorEastAsia"/>
        </w:rPr>
        <w:t>也许是阳光的午后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发生的暖意融融的故事</w:t>
      </w:r>
      <w:r>
        <w:rPr>
          <w:rFonts w:hint="eastAsia" w:asciiTheme="minorEastAsia" w:hAnsiTheme="minorEastAsia" w:eastAsiaTheme="minorEastAsia" w:cstheme="minorEastAsia"/>
        </w:rPr>
        <w:t>；</w:t>
      </w:r>
      <w:r>
        <w:rPr>
          <w:rFonts w:hint="eastAsia" w:asciiTheme="minorEastAsia" w:hAnsiTheme="minorEastAsia" w:eastAsiaTheme="minorEastAsia" w:cstheme="minorEastAsia"/>
        </w:rPr>
        <w:t>也许是一个人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他的</w:t>
      </w:r>
      <w:r>
        <w:rPr>
          <w:rFonts w:hint="eastAsia" w:asciiTheme="minorEastAsia" w:hAnsiTheme="minorEastAsia" w:eastAsiaTheme="minorEastAsia" w:cstheme="minorEastAsia"/>
        </w:rPr>
        <w:t>/她的话语和笑靥让你的心也暖意融融。请提起你的笔，写下这些美好的瞬间，记录你暖意融融的体会与感悟。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题目：拟定的题目中包含“暖意融融”这个关键词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要求：1. 写记叙文；2. 不得在文中出现具体的人名和校名；3.字数在600字以上。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附加题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1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雨还是下个不停。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保尔费了好大劲才把脚从泥里拔出来。他感到脚底下冰冷彻骨，知道是那只烂靴底掉下来了。他从到这里的第一天起，就一直吃这双破靴子的苦头。靴子总是湿漉漉的，走起路来里面的泥浆扑哧扑哧直响。现在倒好，一只靴底干脆掉下来了，他只好光着脚板泡在刺骨的泥泞里。这只破靴子害得他活都没法干。他从烂泥里捡起破靴底，绝望地看了看。虽然他已经发誓不再骂人，但是这次却怎么也忍不住了。他拎着破靴子朝板棚走去。他在行军灶旁边坐了下来，打开沾满污泥的包脚布，把那只冻木了的脚伸到炉子跟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3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奥达尔卡正在案板上切甜菜。她是一个养路工人的妻子，在这里给厨师打下手。这个一点也不老的妇女可真是得天独厚——肩膀同男人的一样宽，胸脯高高隆起，大腿又粗又壮，切起菜来真有功夫，不一会儿案板上便堆成了一座小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4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奥达尔卡轻蔑地瞥了保尔一眼，挖苦他说：“你怎么啦，等饭吃哪？还早呢。你这小伙子准是偷懒溜出来的。你把脚丫子伸哪儿去啦？这儿是厨房，不是澡堂子！”她训斥着保尔。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5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一个上了年纪的厨师走了进来。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6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“靴子全烂了。”保尔解释了一下他到厨房来的原因。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7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厨师看了看破靴子，对奥达尔卡点了点头，说：“她男人是半拉子鞋匠，让他帮帮你的忙吧，没鞋穿就别想要命了。”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8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奥达尔卡听厨师这样说，又仔细看了看保尔，感到有点不好意思。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2"/>
          <w:sz w:val="14"/>
        </w:rPr>
        <w:instrText xml:space="preserve">9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“我把您错当成懒虫了。”她抱歉地说。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1"/>
          <w:sz w:val="14"/>
        </w:rPr>
        <w:instrText xml:space="preserve">10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保尔笑了笑。奥达尔卡用行家的眼光翻看着那只靴子。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1"/>
          <w:sz w:val="14"/>
        </w:rPr>
        <w:instrText xml:space="preserve">11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“我们当家的才不补它呢。——不顶事了。我家阁楼上有一只旧套鞋，我给您拿来吧，可别冻坏了脚。受这种罪，哪儿见过呀！明后天就要上大冻，那您可够受的。”奥达尔卡同情地说。她放下菜刀，走了出去。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1"/>
          <w:sz w:val="14"/>
        </w:rPr>
        <w:instrText xml:space="preserve">12</w:instrText>
      </w:r>
      <w:r>
        <w:rPr>
          <w:rFonts w:hint="eastAsia" w:asciiTheme="minorEastAsia" w:hAnsiTheme="minorEastAsia" w:eastAsiaTheme="minorEastAsia" w:cstheme="minorEastAsia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不一会儿，她拿来一只高统套鞋和一块亚麻布。保尔用布包好脚，烤得热乎乎的，穿上了暖和的套鞋。这时，他以感激的心情，默默地看了看养路工的妻子。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1.请用简要的语言概括选段故事的起因。（3分）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2.请结合原著和选段分析“保尔”的性格特点。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3.请用简要词句提炼选文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</w:rPr>
        <w:instrText xml:space="preserve">1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position w:val="3"/>
          <w:sz w:val="16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  <w:sz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两段中的环境特点</w:t>
      </w:r>
      <w:r>
        <w:rPr>
          <w:rFonts w:hint="eastAsia" w:asciiTheme="minorEastAsia" w:hAnsiTheme="minorEastAsia" w:eastAsiaTheme="minorEastAsia" w:cstheme="minorEastAsia"/>
          <w:sz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并分析此处环境描写的作用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</w:rPr>
        <w:t>4分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916797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8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12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7">
    <w:name w:val="Table Grid"/>
    <w:basedOn w:val="6"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msolistparagraph"/>
    <w:basedOn w:val="1"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普通(网站) Char"/>
    <w:basedOn w:val="5"/>
    <w:link w:val="4"/>
    <w:locked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1114</Words>
  <Characters>6351</Characters>
  <Lines>52</Lines>
  <Paragraphs>14</Paragraphs>
  <TotalTime>1</TotalTime>
  <ScaleCrop>false</ScaleCrop>
  <LinksUpToDate>false</LinksUpToDate>
  <CharactersWithSpaces>7451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2016-12-10T02:57:00Z</dcterms:created>
  <dc:creator>微软用户</dc:creator>
  <cp:lastModifiedBy>Administrator</cp:lastModifiedBy>
  <dcterms:modified xsi:type="dcterms:W3CDTF">2018-08-19T07:23:33Z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