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pict>
          <v:shape id="_x0000_s1025" o:spid="_x0000_s1025" o:spt="75" type="#_x0000_t75" style="position:absolute;left:0pt;margin-left:852pt;margin-top:847pt;height:24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2018年</w:t>
      </w:r>
      <w:r>
        <w:rPr>
          <w:rFonts w:hint="eastAsia" w:asciiTheme="minorEastAsia" w:hAnsiTheme="minorEastAsia" w:cstheme="minorEastAsia"/>
          <w:lang w:eastAsia="zh-CN"/>
        </w:rPr>
        <w:t>中考语文模拟（二）</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一、积累与运用（20分）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1.下面句子中两个错别字，请改正后用正楷字将整个句子抄写在米字格中。（2分）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r>
        <w:rPr>
          <w:rFonts w:hint="eastAsia" w:asciiTheme="minorEastAsia" w:hAnsiTheme="minorEastAsia" w:cstheme="minorEastAsia"/>
          <w:lang w:eastAsia="zh-CN"/>
        </w:rPr>
        <w:t>共抓大保护，高赡远瞩；不搞大开发，砥励前行</w:t>
      </w:r>
      <w:r>
        <w:rPr>
          <w:rFonts w:hint="eastAsia" w:asciiTheme="minorEastAsia" w:hAnsiTheme="minorEastAsia" w:eastAsiaTheme="minorEastAsia" w:cstheme="minorEastAsia"/>
        </w:rPr>
        <w:t>。</w:t>
      </w:r>
    </w:p>
    <w:tbl>
      <w:tblPr>
        <w:tblStyle w:val="8"/>
        <w:tblW w:w="8874" w:type="dxa"/>
        <w:jc w:val="center"/>
        <w:tblInd w:w="38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494"/>
        <w:gridCol w:w="494"/>
        <w:gridCol w:w="494"/>
        <w:gridCol w:w="494"/>
        <w:gridCol w:w="494"/>
        <w:gridCol w:w="494"/>
        <w:gridCol w:w="495"/>
        <w:gridCol w:w="495"/>
        <w:gridCol w:w="495"/>
        <w:gridCol w:w="495"/>
        <w:gridCol w:w="495"/>
        <w:gridCol w:w="495"/>
        <w:gridCol w:w="495"/>
        <w:gridCol w:w="495"/>
        <w:gridCol w:w="495"/>
        <w:gridCol w:w="495"/>
        <w:gridCol w:w="480"/>
        <w:gridCol w:w="48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599" w:hRule="atLeast"/>
          <w:jc w:val="center"/>
        </w:trPr>
        <w:tc>
          <w:tcPr>
            <w:tcW w:w="494"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4"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95"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tc>
        <w:tc>
          <w:tcPr>
            <w:tcW w:w="480"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p>
        </w:tc>
        <w:tc>
          <w:tcPr>
            <w:tcW w:w="480" w:type="dxa"/>
            <w:tcBorders>
              <w:top w:val="single" w:color="auto" w:sz="8" w:space="0"/>
              <w:left w:val="nil"/>
              <w:bottom w:val="single" w:color="auto" w:sz="8" w:space="0"/>
              <w:right w:val="single" w:color="auto" w:sz="8" w:space="0"/>
            </w:tcBorders>
            <w:shd w:val="clear" w:color="auto" w:fill="auto"/>
            <w:tcMar>
              <w:left w:w="108" w:type="dxa"/>
              <w:right w:w="108" w:type="dxa"/>
            </w:tcMar>
            <w:vAlign w:val="top"/>
          </w:tcPr>
          <w:p>
            <w:pPr>
              <w:rPr>
                <w:rFonts w:hint="eastAsia" w:asciiTheme="minorEastAsia" w:hAnsiTheme="minorEastAsia" w:eastAsiaTheme="minorEastAsia" w:cstheme="minorEastAsia"/>
              </w:rPr>
            </w:pPr>
          </w:p>
        </w:tc>
      </w:tr>
    </w:tbl>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2.根据语境，给下面一段话中加点的字注音。(2分)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搭乘着文旅产业发展的快车，襄</w:t>
      </w:r>
      <w:r>
        <w:rPr>
          <w:rFonts w:hint="eastAsia" w:asciiTheme="minorEastAsia" w:hAnsiTheme="minorEastAsia" w:cstheme="minorEastAsia"/>
          <w:lang w:eastAsia="zh-CN"/>
        </w:rPr>
        <w:t>阳市</w:t>
      </w:r>
      <w:r>
        <w:rPr>
          <w:rFonts w:hint="eastAsia" w:asciiTheme="minorEastAsia" w:hAnsiTheme="minorEastAsia" w:eastAsiaTheme="minorEastAsia" w:cstheme="minorEastAsia"/>
        </w:rPr>
        <w:t>游憩</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、交通、接待等诸多行业得到全面提速。伴随着旅游产品的日益丰富、旅游线路的不断成熟、旅游配套设施的日臻</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完善，本地居民的幸福感也得到了大幅提升。</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3.下列句子中加点成语使用正确的一项是（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）（2分）</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A.4月，老河口市首家农民画馆在薛集镇青笠湾正式开馆。</w:t>
      </w:r>
      <w:r>
        <w:rPr>
          <w:rFonts w:hint="eastAsia" w:asciiTheme="minorEastAsia" w:hAnsiTheme="minorEastAsia" w:cstheme="minorEastAsia"/>
          <w:lang w:eastAsia="zh-CN"/>
        </w:rPr>
        <w:t>参观的游客来来往往，</w:t>
      </w:r>
      <w:r>
        <w:rPr>
          <w:rFonts w:hint="eastAsia" w:asciiTheme="minorEastAsia" w:hAnsiTheme="minorEastAsia" w:cstheme="minorEastAsia"/>
          <w:u w:val="single"/>
          <w:lang w:eastAsia="zh-CN"/>
        </w:rPr>
        <w:t>不胜枚举</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市长</w:t>
      </w:r>
      <w:r>
        <w:rPr>
          <w:rFonts w:hint="eastAsia" w:asciiTheme="minorEastAsia" w:hAnsiTheme="minorEastAsia" w:eastAsiaTheme="minorEastAsia" w:cstheme="minorEastAsia"/>
        </w:rPr>
        <w:t>郄英才表示，襄阳将</w:t>
      </w:r>
      <w:r>
        <w:rPr>
          <w:rFonts w:hint="eastAsia" w:asciiTheme="minorEastAsia" w:hAnsiTheme="minorEastAsia" w:eastAsiaTheme="minorEastAsia" w:cstheme="minorEastAsia"/>
          <w:u w:val="single"/>
        </w:rPr>
        <w:t>一</w:t>
      </w:r>
      <w:r>
        <w:rPr>
          <w:rFonts w:hint="eastAsia" w:asciiTheme="minorEastAsia" w:hAnsiTheme="minorEastAsia" w:cstheme="minorEastAsia"/>
          <w:u w:val="single"/>
          <w:lang w:eastAsia="zh-CN"/>
        </w:rPr>
        <w:t>蹴而就</w:t>
      </w:r>
      <w:r>
        <w:rPr>
          <w:rFonts w:hint="eastAsia" w:asciiTheme="minorEastAsia" w:hAnsiTheme="minorEastAsia" w:eastAsiaTheme="minorEastAsia" w:cstheme="minorEastAsia"/>
        </w:rPr>
        <w:t>举全市之力服务、支持东风日产襄阳工厂发展，全力推进襄阳工厂实现新跨越。。</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我们要</w:t>
      </w:r>
      <w:r>
        <w:rPr>
          <w:rFonts w:hint="eastAsia" w:asciiTheme="minorEastAsia" w:hAnsiTheme="minorEastAsia" w:eastAsiaTheme="minorEastAsia" w:cstheme="minorEastAsia"/>
        </w:rPr>
        <w:t>大力弘扬“</w:t>
      </w:r>
      <w:r>
        <w:rPr>
          <w:rFonts w:hint="eastAsia" w:asciiTheme="minorEastAsia" w:hAnsiTheme="minorEastAsia" w:eastAsiaTheme="minorEastAsia" w:cstheme="minorEastAsia"/>
          <w:u w:val="single"/>
        </w:rPr>
        <w:t>筚路蓝缕</w:t>
      </w:r>
      <w:r>
        <w:rPr>
          <w:rFonts w:hint="eastAsia" w:asciiTheme="minorEastAsia" w:hAnsiTheme="minorEastAsia" w:eastAsiaTheme="minorEastAsia" w:cstheme="minorEastAsia"/>
        </w:rPr>
        <w:t>,以启山林”的创业精神，力争</w:t>
      </w:r>
      <w:r>
        <w:rPr>
          <w:rFonts w:hint="eastAsia" w:asciiTheme="minorEastAsia" w:hAnsiTheme="minorEastAsia" w:cstheme="minorEastAsia"/>
          <w:lang w:eastAsia="zh-CN"/>
        </w:rPr>
        <w:t>让襄阳在</w:t>
      </w:r>
      <w:r>
        <w:rPr>
          <w:rFonts w:hint="eastAsia" w:asciiTheme="minorEastAsia" w:hAnsiTheme="minorEastAsia" w:eastAsiaTheme="minorEastAsia" w:cstheme="minorEastAsia"/>
        </w:rPr>
        <w:t>新时代改革开放大潮中勇立潮头。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D.面对朝鲜不断升级的核挑衅，美国国会有人公开表示，通过战争解决朝鲜核问题才是一</w:t>
      </w:r>
      <w:r>
        <w:rPr>
          <w:rFonts w:hint="eastAsia" w:asciiTheme="minorEastAsia" w:hAnsiTheme="minorEastAsia" w:cstheme="minorEastAsia"/>
          <w:lang w:eastAsia="zh-CN"/>
        </w:rPr>
        <w:t>拍即合</w:t>
      </w:r>
      <w:r>
        <w:rPr>
          <w:rFonts w:hint="eastAsia" w:asciiTheme="minorEastAsia" w:hAnsiTheme="minorEastAsia" w:eastAsiaTheme="minorEastAsia" w:cstheme="minorEastAsia"/>
        </w:rPr>
        <w:t>的办法。</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4.下列句子没有语病的一项是（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A．共享单车价格低廉，用途便捷，适合各种道路条件，方便了市民与游客的出行。 </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B．路旁增设阅报栏，不但可以方便市民阅读，而且能够美化 环境，提升城市形象。 </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C．蔚蓝的天空下，迎着清新的风，徜徉地漫步在乡间的小路上，你会感觉非常惬意。 </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D．许多超市将个头大的西瓜切成小块出售，一块西瓜不超过5块钱左右，非常划算。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5.将下列句子组成语意连贯的一段话，语序排列正确的一项是（ B  ）（2分）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．下列语序的排列，最恰当的一项是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①她不仅担纲节目的主持工作</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②节目要展现有血有肉的真实人物情感，并感动于他们让观众遇见了大干世界</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③还首次以制作人的身份转型大型电视节目的幕后制作</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④《朗读者》是著名节目主持人董卿20多年电视经验的一次全情绽放</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⑤董卿表示《朗读者》中的“朗读”二字重文字，“者”字重人</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⑥呈现出不同于以往的另一面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A．④①③⑥⑤②      B．④①③⑤②⑥    C．⑤②④①⑥③    D．⑤②⑥④①③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6.易中天在《我们为何要读经典》文中这样评价我国古典名著塑造的众多艺术形象。如《三国演义》中关羽身上我们看到忠义的化身；《  ①  》中鲁达一直被人们视为匡扶正义的人；《</w:t>
      </w:r>
      <w:r>
        <w:rPr>
          <w:rFonts w:hint="eastAsia" w:asciiTheme="minorEastAsia" w:hAnsiTheme="minorEastAsia" w:cstheme="minorEastAsia"/>
          <w:lang w:eastAsia="zh-CN"/>
        </w:rPr>
        <w:t>西游记</w:t>
      </w:r>
      <w:r>
        <w:rPr>
          <w:rFonts w:hint="eastAsia" w:asciiTheme="minorEastAsia" w:hAnsiTheme="minorEastAsia" w:eastAsiaTheme="minorEastAsia" w:cstheme="minorEastAsia"/>
        </w:rPr>
        <w:t>》中</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身上我们看到了忠厚老实、任劳任怨的性格；《红楼梦》中“一年三百六十日，风霜雨雪严相逼”我们能读出林黛玉内信的凄苦。（2分）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7.古诗文默写（8分）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，自缘身在最高层。（王安石《登飞来峰》）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）春蚕到死丝方尽，</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。（李商隐《无题》）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3</w:t>
      </w:r>
      <w:r>
        <w:rPr>
          <w:rFonts w:hint="eastAsia" w:asciiTheme="minorEastAsia" w:hAnsiTheme="minorEastAsia" w:eastAsiaTheme="minorEastAsia" w:cstheme="minorEastAsia"/>
        </w:rPr>
        <w:t>）李白《行路难》中，充满对未来的憧憬，鼓舞人心的名句是：</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4</w:t>
      </w:r>
      <w:r>
        <w:rPr>
          <w:rFonts w:hint="eastAsia" w:asciiTheme="minorEastAsia" w:hAnsiTheme="minorEastAsia" w:eastAsiaTheme="minorEastAsia" w:cstheme="minorEastAsia"/>
        </w:rPr>
        <w:t>）陶渊明《饮酒》中，“</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 两句，展示出作者热爱自然的情感和旷达的心胸，最有妙处。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）古诗词中有不少</w:t>
      </w:r>
      <w:r>
        <w:rPr>
          <w:rFonts w:hint="eastAsia" w:asciiTheme="minorEastAsia" w:hAnsiTheme="minorEastAsia" w:cstheme="minorEastAsia"/>
          <w:lang w:eastAsia="zh-CN"/>
        </w:rPr>
        <w:t>写到襄阳的名</w:t>
      </w:r>
      <w:r>
        <w:rPr>
          <w:rFonts w:hint="eastAsia" w:asciiTheme="minorEastAsia" w:hAnsiTheme="minorEastAsia" w:eastAsiaTheme="minorEastAsia" w:cstheme="minorEastAsia"/>
        </w:rPr>
        <w:t>句，请写出连续的两句 </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二、口语交际与综合性学习（10分）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8.为了响应“世界读书日”“全民阅读”的号召，某校开展了“我爱文学”读书活动。请你参与并完成以下任务。</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（1）【全民阅读】如果你是校报小记者，请你根 据以下新闻报道为校刊简报拟写一句话新闻。（不超过30字）（2分）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4月23日，在第23个世界读书日到来之际，2018年湖北省“书香荆楚·文化湖北”全民读书月活动启动仪式在华中师范大学举行。省委书记蒋超良为全民读书月精心挑选了四本好书，向全省人民推荐。这四本书是《习近平谈治国理政》第二卷、《习近平讲故事》《读书的力量》《中华传统文化经典百篇》</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（2）【开卷有益】如果你是“我爱文学”读书活动的组织者，你如何从“ 开卷有益”的角度，呼吁同学们积极参加本次活动？（</w:t>
      </w:r>
      <w:r>
        <w:rPr>
          <w:rFonts w:hint="eastAsia" w:asciiTheme="minorEastAsia" w:hAnsiTheme="minorEastAsia" w:cstheme="minorEastAsia"/>
          <w:lang w:eastAsia="zh-CN"/>
        </w:rPr>
        <w:t>至少用到一种修辞，</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（3）【书香传递】北京时间2018年4月23日晚，2017年度“中国好书”颁奖盛典在央视综合频道、科教频道播出，29本好书榜上有名。</w:t>
      </w:r>
      <w:r>
        <w:rPr>
          <w:rFonts w:hint="eastAsia" w:asciiTheme="minorEastAsia" w:hAnsiTheme="minorEastAsia" w:cstheme="minorEastAsia"/>
          <w:lang w:eastAsia="zh-CN"/>
        </w:rPr>
        <w:t>请你就其中任一本，写出自己的推荐理由</w:t>
      </w:r>
      <w:r>
        <w:rPr>
          <w:rFonts w:hint="eastAsia" w:asciiTheme="minorEastAsia" w:hAnsiTheme="minorEastAsia" w:eastAsiaTheme="minorEastAsia" w:cstheme="minorEastAsia"/>
        </w:rPr>
        <w:t>（3分）</w:t>
      </w:r>
    </w:p>
    <w:p>
      <w:pPr>
        <w:rPr>
          <w:rFonts w:hint="eastAsia" w:asciiTheme="minorEastAsia" w:hAnsiTheme="minorEastAsia" w:eastAsiaTheme="minorEastAsia" w:cstheme="minorEastAsia"/>
          <w:u w:val="single"/>
        </w:rPr>
      </w:pPr>
      <w:r>
        <w:rPr>
          <w:rFonts w:hint="eastAsia" w:asciiTheme="minorEastAsia" w:hAnsiTheme="minorEastAsia" w:cstheme="minorEastAsia"/>
          <w:lang w:eastAsia="zh-CN"/>
        </w:rPr>
        <w:t>答案示例：</w:t>
      </w:r>
      <w:r>
        <w:rPr>
          <w:rFonts w:hint="eastAsia" w:asciiTheme="minorEastAsia" w:hAnsiTheme="minorEastAsia" w:eastAsiaTheme="minorEastAsia" w:cstheme="minorEastAsia"/>
          <w:u w:val="single"/>
        </w:rPr>
        <w:t>长篇小说《平原客》是第九届茅盾文学奖得主李佩甫的新作。描述了以郝警官为代表的正义一方与以李德林等为代表的一干人等之间发生的一场生死较量。作者以白描手法观照现实，抒写了时代蜕变与人性沉浮，彰显了信仰之美和崇高之美。</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三、阅读与欣赏（40分）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（一）古诗词赏析（4分）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望洞庭湖赠张丞相</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孟浩然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八月湖水平，涵虚混太清。气蒸云梦泽，波撼岳阳城。</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欲济无舟楫，端居耻圣明。坐观垂钓者，徒有羡鱼情。</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9</w:t>
      </w:r>
      <w:r>
        <w:rPr>
          <w:rFonts w:hint="eastAsia" w:asciiTheme="minorEastAsia" w:hAnsiTheme="minorEastAsia" w:eastAsiaTheme="minorEastAsia" w:cstheme="minorEastAsia"/>
        </w:rPr>
        <w:t>.这首诗的颔联为世人传诵，成为千古名句，请简要分析它的妙处。（2分） </w:t>
      </w:r>
    </w:p>
    <w:p>
      <w:pPr>
        <w:rPr>
          <w:rFonts w:hint="eastAsia" w:asciiTheme="minorEastAsia" w:hAnsiTheme="minorEastAsia" w:eastAsiaTheme="minorEastAsia" w:cstheme="minorEastAsia"/>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10.这首诗抒发了作者怎样的感情？请简要分析。（2分） </w:t>
      </w:r>
    </w:p>
    <w:p>
      <w:pPr>
        <w:rPr>
          <w:rFonts w:hint="eastAsia" w:asciiTheme="minorEastAsia" w:hAnsiTheme="minorEastAsia" w:eastAsiaTheme="minorEastAsia" w:cstheme="minorEastAsia"/>
          <w:lang w:val="en-US" w:eastAsia="zh-CN"/>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（二）文言文比较阅读（10分）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【甲】周公诫子  成王封伯禽于鲁，周公诫之曰：“往矣！子无以鲁国骄士。吾，文王之子，武王之弟，成王之叔父也，又相天子，吾于天下亦不轻矣。然一沐三握发，一饭三吐哺，犹恐失天下之士。吾闻德行宽裕，守之以恭者，荣；土地广大，守以俭者，安；禄位尊盛，守以卑者，贵；人众兵强，守以畏者，胜；聪明睿智，守之以愚者，善；博闻强记，守之以浅者，智。夫此六者，皆谦德也。夫贵为天子，富有四海，由此德也；不谦而失天下，亡其身者，桀、纣是也；可不慎欤！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【乙】教子有方  方其①在任时，生二子。谓其妻曰：“予年将半百，有子已足，况再索乎？予意送汝归故里， 以教予子。是方成章② ，尚不知习俗。 假令长在署中，其安分者不过无能，其不安分者则竟败类矣。盖衙门之所尚者，骄惰奢侈，娼、酒、赌、博无所不为，此则知识未定之人之所大忌。天下之不为习俗所移，出类拔萃者，能有几人乎？予以何等起家？祖功宗德，尽于此矣？安敢望后亦有豪杰之士耶？汝以二子归，先训之读，二三年可知其志。倘能读书则善，否则，农、工、商贾， 各予一业，决不至饿殍③者，若曰„少君‟而已矣。此不但饿殍，皆俳优④之流亚⑤ 也。”其母、妻皆性喜俭朴，亦恶坐享，欣然同归。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【注】①其：他，指沈太守；②成章：事物发展到一定阶段或具有一定规模；③殍（piǎo）：饿死；④俳（pái）优：古代演滑稽戏杂耍的艺人；⑤流亚：指同一类人物。</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20.下列各项加点字用法和意义都相同的一项是（    ）（2分）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A.犹恐失天下之．士   安敢望后亦有豪杰之．士耶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B.夫贵为．天子       天下之不为．习俗所移</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C.守以．检者         予以．何等起家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D.不谦而．失天下     黑质而．白章</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21.解释下列加点字的意思。（2分）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（1）又相天子       （                 ） （2）守以畏者   （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（3）予意送汝归故里 （                ）  （4）亦恶坐享   （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22.将文中划线句翻译为现代汉语。（4分）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（1）吾闻德行宽裕，守之以恭者，荣。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（2）汝以二子归，先训之读，二三年可知其志。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23.【甲】【乙】两文都是教育儿子的故事，在教育内容上各有何不同？试简要分析。（2分） </w:t>
      </w:r>
    </w:p>
    <w:p>
      <w:pPr>
        <w:rPr>
          <w:rFonts w:hint="eastAsia" w:asciiTheme="minorEastAsia" w:hAnsiTheme="minorEastAsia" w:eastAsiaTheme="minorEastAsia" w:cstheme="minorEastAsia"/>
          <w:lang w:eastAsia="zh-CN"/>
        </w:rPr>
      </w:pP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eastAsia="zh-CN"/>
        </w:rPr>
        <w:t>（三）记叙文阅读</w:t>
      </w:r>
      <w:r>
        <w:rPr>
          <w:rFonts w:hint="eastAsia" w:asciiTheme="minorEastAsia" w:hAnsiTheme="minorEastAsia" w:cstheme="minorEastAsia"/>
          <w:lang w:val="en-US" w:eastAsia="zh-CN"/>
        </w:rPr>
        <w:t>(13分）</w:t>
      </w:r>
    </w:p>
    <w:p>
      <w:pPr>
        <w:rPr>
          <w:rFonts w:hint="eastAsia" w:asciiTheme="minorEastAsia" w:hAnsiTheme="minorEastAsia" w:cstheme="minorEastAsia"/>
          <w:lang w:eastAsia="zh-CN"/>
        </w:rPr>
      </w:pPr>
      <w:r>
        <w:rPr>
          <w:rFonts w:hint="eastAsia" w:asciiTheme="minorEastAsia" w:hAnsiTheme="minorEastAsia" w:cstheme="minorEastAsia"/>
          <w:lang w:eastAsia="zh-CN"/>
        </w:rPr>
        <w:t>【片段一】我的晚年</w:t>
      </w:r>
    </w:p>
    <w:p>
      <w:pPr>
        <w:rPr>
          <w:rFonts w:hint="eastAsia" w:asciiTheme="minorEastAsia" w:hAnsiTheme="minorEastAsia" w:cstheme="minorEastAsia"/>
          <w:lang w:eastAsia="zh-CN"/>
        </w:rPr>
      </w:pPr>
      <w:r>
        <w:rPr>
          <w:rFonts w:hint="eastAsia" w:asciiTheme="minorEastAsia" w:hAnsiTheme="minorEastAsia" w:cstheme="minorEastAsia"/>
          <w:lang w:eastAsia="zh-CN"/>
        </w:rPr>
        <w:t>　　有一位老人，用了毕生的积蓄，收藏了许多价值连城的古董。</w:t>
      </w:r>
    </w:p>
    <w:p>
      <w:pPr>
        <w:rPr>
          <w:rFonts w:hint="eastAsia" w:asciiTheme="minorEastAsia" w:hAnsiTheme="minorEastAsia" w:cstheme="minorEastAsia"/>
          <w:lang w:eastAsia="zh-CN"/>
        </w:rPr>
      </w:pPr>
      <w:r>
        <w:rPr>
          <w:rFonts w:hint="eastAsia" w:asciiTheme="minorEastAsia" w:hAnsiTheme="minorEastAsia" w:cstheme="minorEastAsia"/>
          <w:lang w:eastAsia="zh-CN"/>
        </w:rPr>
        <w:t>　　他的老伴过世得早，留下三个孩子，可孩子长大后都出了国，有了自己的生活圈。 孩子不在身边，所幸老人还有个学生，跟进跟出地伺候他。</w:t>
      </w:r>
    </w:p>
    <w:p>
      <w:pPr>
        <w:rPr>
          <w:rFonts w:hint="eastAsia" w:asciiTheme="minorEastAsia" w:hAnsiTheme="minorEastAsia" w:cstheme="minorEastAsia"/>
          <w:lang w:eastAsia="zh-CN"/>
        </w:rPr>
      </w:pPr>
      <w:r>
        <w:rPr>
          <w:rFonts w:hint="eastAsia" w:asciiTheme="minorEastAsia" w:hAnsiTheme="minorEastAsia" w:cstheme="minorEastAsia"/>
          <w:lang w:eastAsia="zh-CN"/>
        </w:rPr>
        <w:t>　　许多人都说：</w:t>
      </w:r>
    </w:p>
    <w:p>
      <w:pPr>
        <w:rPr>
          <w:rFonts w:hint="eastAsia" w:asciiTheme="minorEastAsia" w:hAnsiTheme="minorEastAsia" w:cstheme="minorEastAsia"/>
          <w:lang w:eastAsia="zh-CN"/>
        </w:rPr>
      </w:pPr>
      <w:r>
        <w:rPr>
          <w:rFonts w:hint="eastAsia" w:asciiTheme="minorEastAsia" w:hAnsiTheme="minorEastAsia" w:cstheme="minorEastAsia"/>
          <w:lang w:eastAsia="zh-CN"/>
        </w:rPr>
        <w:t>　　“看这年轻人，放着自己的正事不干，成天陪着老头子，好像很孝顺的样子。谁不知道，他是为了老头子的钱。”</w:t>
      </w:r>
    </w:p>
    <w:p>
      <w:pPr>
        <w:rPr>
          <w:rFonts w:hint="eastAsia" w:asciiTheme="minorEastAsia" w:hAnsiTheme="minorEastAsia" w:cstheme="minorEastAsia"/>
          <w:lang w:eastAsia="zh-CN"/>
        </w:rPr>
      </w:pPr>
      <w:r>
        <w:rPr>
          <w:rFonts w:hint="eastAsia" w:asciiTheme="minorEastAsia" w:hAnsiTheme="minorEastAsia" w:cstheme="minorEastAsia"/>
          <w:lang w:eastAsia="zh-CN"/>
        </w:rPr>
        <w:t>　　老人的孩子们，也常从国外打来电话，叮嘱老父亲要小心，不要被学生骗了。</w:t>
      </w:r>
    </w:p>
    <w:p>
      <w:pPr>
        <w:rPr>
          <w:rFonts w:hint="eastAsia" w:asciiTheme="minorEastAsia" w:hAnsiTheme="minorEastAsia" w:cstheme="minorEastAsia"/>
          <w:lang w:eastAsia="zh-CN"/>
        </w:rPr>
      </w:pPr>
      <w:r>
        <w:rPr>
          <w:rFonts w:hint="eastAsia" w:asciiTheme="minorEastAsia" w:hAnsiTheme="minorEastAsia" w:cstheme="minorEastAsia"/>
          <w:lang w:eastAsia="zh-CN"/>
        </w:rPr>
        <w:t>　　“我当然知道！”老人总是这么说，“我又不是傻子！”</w:t>
      </w:r>
    </w:p>
    <w:p>
      <w:pPr>
        <w:rPr>
          <w:rFonts w:hint="eastAsia" w:asciiTheme="minorEastAsia" w:hAnsiTheme="minorEastAsia" w:cstheme="minorEastAsia"/>
          <w:lang w:eastAsia="zh-CN"/>
        </w:rPr>
      </w:pPr>
      <w:r>
        <w:rPr>
          <w:rFonts w:hint="eastAsia" w:asciiTheme="minorEastAsia" w:hAnsiTheme="minorEastAsia" w:cstheme="minorEastAsia"/>
          <w:lang w:eastAsia="zh-CN"/>
        </w:rPr>
        <w:t>　　终于有一天，老人过世了，律师宣读遗嘱时，三个孩子都从国外赶了回来，那学生也到了。</w:t>
      </w:r>
    </w:p>
    <w:p>
      <w:pPr>
        <w:rPr>
          <w:rFonts w:hint="eastAsia" w:asciiTheme="minorEastAsia" w:hAnsiTheme="minorEastAsia" w:cstheme="minorEastAsia"/>
          <w:lang w:eastAsia="zh-CN"/>
        </w:rPr>
      </w:pPr>
      <w:r>
        <w:rPr>
          <w:rFonts w:hint="eastAsia" w:asciiTheme="minorEastAsia" w:hAnsiTheme="minorEastAsia" w:cstheme="minorEastAsia"/>
          <w:lang w:eastAsia="zh-CN"/>
        </w:rPr>
        <w:t>　　遗嘱宣读之后，三个孩子都变了脸，因为老人居然糊涂到把大部分的收藏都给了那个学生。</w:t>
      </w:r>
    </w:p>
    <w:p>
      <w:pPr>
        <w:rPr>
          <w:rFonts w:hint="eastAsia" w:asciiTheme="minorEastAsia" w:hAnsiTheme="minorEastAsia" w:cstheme="minorEastAsia"/>
          <w:lang w:eastAsia="zh-CN"/>
        </w:rPr>
      </w:pPr>
      <w:r>
        <w:rPr>
          <w:rFonts w:hint="eastAsia" w:asciiTheme="minorEastAsia" w:hAnsiTheme="minorEastAsia" w:cstheme="minorEastAsia"/>
          <w:lang w:eastAsia="zh-CN"/>
        </w:rPr>
        <w:t>　　老人的遗嘱写着：</w:t>
      </w:r>
    </w:p>
    <w:p>
      <w:pPr>
        <w:rPr>
          <w:rFonts w:hint="eastAsia" w:asciiTheme="minorEastAsia" w:hAnsiTheme="minorEastAsia" w:cstheme="minorEastAsia"/>
          <w:lang w:eastAsia="zh-CN"/>
        </w:rPr>
      </w:pPr>
      <w:r>
        <w:rPr>
          <w:rFonts w:hint="eastAsia" w:asciiTheme="minorEastAsia" w:hAnsiTheme="minorEastAsia" w:cstheme="minorEastAsia"/>
          <w:lang w:eastAsia="zh-CN"/>
        </w:rPr>
        <w:t>　　“我知道我的学生可能贪图我的收藏，但是在我苍凉的晚年，真正陪我的是他。</w:t>
      </w:r>
    </w:p>
    <w:p>
      <w:pPr>
        <w:rPr>
          <w:rFonts w:hint="eastAsia" w:asciiTheme="minorEastAsia" w:hAnsiTheme="minorEastAsia" w:cstheme="minorEastAsia"/>
          <w:lang w:eastAsia="zh-CN"/>
        </w:rPr>
      </w:pPr>
      <w:r>
        <w:rPr>
          <w:rFonts w:hint="eastAsia" w:asciiTheme="minorEastAsia" w:hAnsiTheme="minorEastAsia" w:cstheme="minorEastAsia"/>
          <w:lang w:eastAsia="zh-CN"/>
        </w:rPr>
        <w:t>　　就算我的孩子们爱我，说在嘴里、挂在心上，却不伸出手来，那真爱也成了假爱。</w:t>
      </w:r>
    </w:p>
    <w:p>
      <w:pPr>
        <w:rPr>
          <w:rFonts w:hint="eastAsia" w:asciiTheme="minorEastAsia" w:hAnsiTheme="minorEastAsia" w:cstheme="minorEastAsia"/>
          <w:lang w:eastAsia="zh-CN"/>
        </w:rPr>
      </w:pPr>
      <w:r>
        <w:rPr>
          <w:rFonts w:hint="eastAsia" w:asciiTheme="minorEastAsia" w:hAnsiTheme="minorEastAsia" w:cstheme="minorEastAsia"/>
          <w:lang w:eastAsia="zh-CN"/>
        </w:rPr>
        <w:t>　　相反，就算我这个学生对我的情都是假的，假到帮我十几年，连句怨言都没有，也就算是真的！”</w:t>
      </w:r>
    </w:p>
    <w:p>
      <w:pPr>
        <w:rPr>
          <w:rFonts w:hint="eastAsia" w:asciiTheme="minorEastAsia" w:hAnsiTheme="minorEastAsia" w:cstheme="minorEastAsia"/>
          <w:lang w:eastAsia="zh-CN"/>
        </w:rPr>
      </w:pPr>
      <w:r>
        <w:rPr>
          <w:rFonts w:hint="eastAsia" w:asciiTheme="minorEastAsia" w:hAnsiTheme="minorEastAsia" w:cstheme="minorEastAsia"/>
          <w:lang w:eastAsia="zh-CN"/>
        </w:rPr>
        <w:t>【片段二】轮回</w:t>
      </w:r>
    </w:p>
    <w:p>
      <w:pPr>
        <w:rPr>
          <w:rFonts w:hint="eastAsia" w:asciiTheme="minorEastAsia" w:hAnsiTheme="minorEastAsia" w:cstheme="minorEastAsia"/>
          <w:lang w:eastAsia="zh-CN"/>
        </w:rPr>
      </w:pPr>
      <w:r>
        <w:rPr>
          <w:rFonts w:hint="eastAsia" w:asciiTheme="minorEastAsia" w:hAnsiTheme="minorEastAsia" w:cstheme="minorEastAsia"/>
          <w:lang w:eastAsia="zh-CN"/>
        </w:rPr>
        <w:t>　　多年前，每到清晨，她要送他去幼儿园前，他总是哭着对她恳求：</w:t>
      </w:r>
    </w:p>
    <w:p>
      <w:pPr>
        <w:rPr>
          <w:rFonts w:hint="eastAsia" w:asciiTheme="minorEastAsia" w:hAnsiTheme="minorEastAsia" w:cstheme="minorEastAsia"/>
          <w:lang w:eastAsia="zh-CN"/>
        </w:rPr>
      </w:pPr>
      <w:r>
        <w:rPr>
          <w:rFonts w:hint="eastAsia" w:asciiTheme="minorEastAsia" w:hAnsiTheme="minorEastAsia" w:cstheme="minorEastAsia"/>
          <w:lang w:eastAsia="zh-CN"/>
        </w:rPr>
        <w:t>　　“妈妈，我在家听话，我不惹你生气，求你别送我去幼儿园，我想和你在一起。”</w:t>
      </w:r>
    </w:p>
    <w:p>
      <w:pPr>
        <w:rPr>
          <w:rFonts w:hint="eastAsia" w:asciiTheme="minorEastAsia" w:hAnsiTheme="minorEastAsia" w:cstheme="minorEastAsia"/>
          <w:lang w:eastAsia="zh-CN"/>
        </w:rPr>
      </w:pPr>
      <w:r>
        <w:rPr>
          <w:rFonts w:hint="eastAsia" w:asciiTheme="minorEastAsia" w:hAnsiTheme="minorEastAsia" w:cstheme="minorEastAsia"/>
          <w:lang w:eastAsia="zh-CN"/>
        </w:rPr>
        <w:t>　　急匆匆忙着要上班的她，好像没听见似的，从不理会他在说什么。</w:t>
      </w:r>
    </w:p>
    <w:p>
      <w:pPr>
        <w:rPr>
          <w:rFonts w:hint="eastAsia" w:asciiTheme="minorEastAsia" w:hAnsiTheme="minorEastAsia" w:cstheme="minorEastAsia"/>
          <w:lang w:eastAsia="zh-CN"/>
        </w:rPr>
      </w:pPr>
      <w:r>
        <w:rPr>
          <w:rFonts w:hint="eastAsia" w:asciiTheme="minorEastAsia" w:hAnsiTheme="minorEastAsia" w:cstheme="minorEastAsia"/>
          <w:lang w:eastAsia="zh-CN"/>
        </w:rPr>
        <w:t>　　他也知道妈妈不会答应他，因而每天都是噘着嘴边哭喊着“我不要去幼儿园……”边乖乖地跟在她身后下楼。</w:t>
      </w:r>
    </w:p>
    <w:p>
      <w:pPr>
        <w:rPr>
          <w:rFonts w:hint="eastAsia" w:asciiTheme="minorEastAsia" w:hAnsiTheme="minorEastAsia" w:cstheme="minorEastAsia"/>
          <w:lang w:eastAsia="zh-CN"/>
        </w:rPr>
      </w:pPr>
      <w:r>
        <w:rPr>
          <w:rFonts w:hint="eastAsia" w:asciiTheme="minorEastAsia" w:hAnsiTheme="minorEastAsia" w:cstheme="minorEastAsia"/>
          <w:lang w:eastAsia="zh-CN"/>
        </w:rPr>
        <w:t>　　多年后，她年岁渐老，且患上老年痴呆症。他在为生计奔波打拼，没时间照顾她，更不放心让她一个人待在家里。思虑再三，他想到了一个地方。</w:t>
      </w:r>
    </w:p>
    <w:p>
      <w:pPr>
        <w:rPr>
          <w:rFonts w:hint="eastAsia" w:asciiTheme="minorEastAsia" w:hAnsiTheme="minorEastAsia" w:cstheme="minorEastAsia"/>
          <w:lang w:eastAsia="zh-CN"/>
        </w:rPr>
      </w:pPr>
      <w:r>
        <w:rPr>
          <w:rFonts w:hint="eastAsia" w:asciiTheme="minorEastAsia" w:hAnsiTheme="minorEastAsia" w:cstheme="minorEastAsia"/>
          <w:lang w:eastAsia="zh-CN"/>
        </w:rPr>
        <w:t>　　在做出抉择的前夜，望着他进进出出、欲言又止的样子，她的神志似乎清醒了许多：</w:t>
      </w:r>
    </w:p>
    <w:p>
      <w:pPr>
        <w:rPr>
          <w:rFonts w:hint="eastAsia" w:asciiTheme="minorEastAsia" w:hAnsiTheme="minorEastAsia" w:cstheme="minorEastAsia"/>
          <w:lang w:eastAsia="zh-CN"/>
        </w:rPr>
      </w:pPr>
      <w:r>
        <w:rPr>
          <w:rFonts w:hint="eastAsia" w:asciiTheme="minorEastAsia" w:hAnsiTheme="minorEastAsia" w:cstheme="minorEastAsia"/>
          <w:lang w:eastAsia="zh-CN"/>
        </w:rPr>
        <w:t>　　“儿啊，妈不惹你生气，妈不要你照顾，不要送妈去养老院，我想和你在一起……”</w:t>
      </w:r>
    </w:p>
    <w:p>
      <w:pPr>
        <w:rPr>
          <w:rFonts w:hint="eastAsia" w:asciiTheme="minorEastAsia" w:hAnsiTheme="minorEastAsia" w:cstheme="minorEastAsia"/>
          <w:lang w:eastAsia="zh-CN"/>
        </w:rPr>
      </w:pPr>
      <w:r>
        <w:rPr>
          <w:rFonts w:hint="eastAsia" w:asciiTheme="minorEastAsia" w:hAnsiTheme="minorEastAsia" w:cstheme="minorEastAsia"/>
          <w:lang w:eastAsia="zh-CN"/>
        </w:rPr>
        <w:t>　　哀求的声音像是从遥远的地方传来，变得越来越弱，最后便成了哽咽。</w:t>
      </w:r>
    </w:p>
    <w:p>
      <w:pPr>
        <w:rPr>
          <w:rFonts w:hint="eastAsia" w:asciiTheme="minorEastAsia" w:hAnsiTheme="minorEastAsia" w:cstheme="minorEastAsia"/>
          <w:lang w:eastAsia="zh-CN"/>
        </w:rPr>
      </w:pPr>
      <w:r>
        <w:rPr>
          <w:rFonts w:hint="eastAsia" w:asciiTheme="minorEastAsia" w:hAnsiTheme="minorEastAsia" w:cstheme="minorEastAsia"/>
          <w:lang w:eastAsia="zh-CN"/>
        </w:rPr>
        <w:t>　　他沉默了又沉默，反复寻找说服她的理由。最终，俩人的身影还是出现在了市郊那座养老院里。</w:t>
      </w:r>
    </w:p>
    <w:p>
      <w:pPr>
        <w:rPr>
          <w:rFonts w:hint="eastAsia" w:asciiTheme="minorEastAsia" w:hAnsiTheme="minorEastAsia" w:cstheme="minorEastAsia"/>
          <w:lang w:eastAsia="zh-CN"/>
        </w:rPr>
      </w:pPr>
      <w:r>
        <w:rPr>
          <w:rFonts w:hint="eastAsia" w:asciiTheme="minorEastAsia" w:hAnsiTheme="minorEastAsia" w:cstheme="minorEastAsia"/>
          <w:lang w:eastAsia="zh-CN"/>
        </w:rPr>
        <w:t>　　在办完手续，做了交接后，他对她说：</w:t>
      </w:r>
    </w:p>
    <w:p>
      <w:pPr>
        <w:rPr>
          <w:rFonts w:hint="eastAsia" w:asciiTheme="minorEastAsia" w:hAnsiTheme="minorEastAsia" w:cstheme="minorEastAsia"/>
          <w:lang w:eastAsia="zh-CN"/>
        </w:rPr>
      </w:pPr>
      <w:r>
        <w:rPr>
          <w:rFonts w:hint="eastAsia" w:asciiTheme="minorEastAsia" w:hAnsiTheme="minorEastAsia" w:cstheme="minorEastAsia"/>
          <w:lang w:eastAsia="zh-CN"/>
        </w:rPr>
        <w:t>　　“妈，我……我要走了！”</w:t>
      </w:r>
    </w:p>
    <w:p>
      <w:pPr>
        <w:rPr>
          <w:rFonts w:hint="eastAsia" w:asciiTheme="minorEastAsia" w:hAnsiTheme="minorEastAsia" w:cstheme="minorEastAsia"/>
          <w:lang w:eastAsia="zh-CN"/>
        </w:rPr>
      </w:pPr>
      <w:r>
        <w:rPr>
          <w:rFonts w:hint="eastAsia" w:asciiTheme="minorEastAsia" w:hAnsiTheme="minorEastAsia" w:cstheme="minorEastAsia"/>
          <w:lang w:eastAsia="zh-CN"/>
        </w:rPr>
        <w:t>　　她微微点头，张着没有牙的嘴嗫嚅着：</w:t>
      </w:r>
    </w:p>
    <w:p>
      <w:pPr>
        <w:rPr>
          <w:rFonts w:hint="eastAsia" w:asciiTheme="minorEastAsia" w:hAnsiTheme="minorEastAsia" w:cstheme="minorEastAsia"/>
          <w:lang w:eastAsia="zh-CN"/>
        </w:rPr>
      </w:pPr>
      <w:r>
        <w:rPr>
          <w:rFonts w:hint="eastAsia" w:asciiTheme="minorEastAsia" w:hAnsiTheme="minorEastAsia" w:cstheme="minorEastAsia"/>
          <w:lang w:eastAsia="zh-CN"/>
        </w:rPr>
        <w:t>　　“儿啊，记住早点来接我啊……”</w:t>
      </w:r>
    </w:p>
    <w:p>
      <w:pPr>
        <w:rPr>
          <w:rFonts w:hint="eastAsia" w:asciiTheme="minorEastAsia" w:hAnsiTheme="minorEastAsia" w:cstheme="minorEastAsia"/>
          <w:lang w:eastAsia="zh-CN"/>
        </w:rPr>
      </w:pPr>
      <w:r>
        <w:rPr>
          <w:rFonts w:hint="eastAsia" w:asciiTheme="minorEastAsia" w:hAnsiTheme="minorEastAsia" w:cstheme="minorEastAsia"/>
          <w:lang w:eastAsia="zh-CN"/>
        </w:rPr>
        <w:t>　　那一霎，他霍然记起，当年在幼儿园门口，自己也是这样含泪乞求：</w:t>
      </w:r>
    </w:p>
    <w:p>
      <w:pPr>
        <w:rPr>
          <w:rFonts w:hint="eastAsia" w:asciiTheme="minorEastAsia" w:hAnsiTheme="minorEastAsia" w:cstheme="minorEastAsia"/>
          <w:lang w:eastAsia="zh-CN"/>
        </w:rPr>
      </w:pPr>
      <w:r>
        <w:rPr>
          <w:rFonts w:hint="eastAsia" w:asciiTheme="minorEastAsia" w:hAnsiTheme="minorEastAsia" w:cstheme="minorEastAsia"/>
          <w:lang w:eastAsia="zh-CN"/>
        </w:rPr>
        <w:t>　　“妈妈，记住早点来接我啊……”</w:t>
      </w:r>
    </w:p>
    <w:p>
      <w:pPr>
        <w:rPr>
          <w:rFonts w:hint="eastAsia" w:asciiTheme="minorEastAsia" w:hAnsiTheme="minorEastAsia" w:cstheme="minorEastAsia"/>
          <w:lang w:eastAsia="zh-CN"/>
        </w:rPr>
      </w:pPr>
      <w:r>
        <w:rPr>
          <w:rFonts w:hint="eastAsia" w:asciiTheme="minorEastAsia" w:hAnsiTheme="minorEastAsia" w:cstheme="minorEastAsia"/>
          <w:lang w:eastAsia="zh-CN"/>
        </w:rPr>
        <w:t>　　刻，泪眼婆娑的他，别有一番滋味涌上心头。</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15.请你概括两个小说片段所反映的共同主题是什么？（3分）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16.片段一中，老人把收藏都留给了学生，你么看待学生“跟进跟出地伺候他”的行为？（3分）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17.片段二作者展开情节，主要使用了哪些表现手法，这样写有什么好处？（3分）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18.读完两则小说，作为中学生的你，有哪些思考，写下来和同学们分享一下。（4分）</w:t>
      </w:r>
    </w:p>
    <w:p>
      <w:pPr>
        <w:rPr>
          <w:rFonts w:hint="eastAsia" w:asciiTheme="minorEastAsia" w:hAnsiTheme="minorEastAsia" w:cstheme="minorEastAsia"/>
          <w:lang w:val="en-US" w:eastAsia="zh-CN"/>
        </w:rPr>
      </w:pPr>
    </w:p>
    <w:p>
      <w:pPr>
        <w:rPr>
          <w:rFonts w:hint="eastAsia" w:asciiTheme="minorEastAsia" w:hAnsiTheme="minorEastAsia" w:cstheme="minorEastAsia"/>
          <w:lang w:eastAsia="zh-CN"/>
        </w:rPr>
      </w:pPr>
    </w:p>
    <w:p>
      <w:pPr>
        <w:rPr>
          <w:rFonts w:hint="eastAsia" w:asciiTheme="minorEastAsia" w:hAnsiTheme="minorEastAsia" w:cstheme="minorEastAsia"/>
          <w:lang w:eastAsia="zh-CN"/>
        </w:rPr>
      </w:pPr>
      <w:r>
        <w:rPr>
          <w:rFonts w:hint="eastAsia" w:asciiTheme="minorEastAsia" w:hAnsiTheme="minorEastAsia" w:cstheme="minorEastAsia"/>
          <w:lang w:eastAsia="zh-CN"/>
        </w:rPr>
        <w:t>（四）议论文阅读</w:t>
      </w:r>
      <w:r>
        <w:rPr>
          <w:rFonts w:hint="eastAsia" w:asciiTheme="minorEastAsia" w:hAnsiTheme="minorEastAsia" w:cstheme="minorEastAsia"/>
          <w:lang w:val="en-US" w:eastAsia="zh-CN"/>
        </w:rPr>
        <w:t>(13分）</w:t>
      </w:r>
    </w:p>
    <w:p>
      <w:pPr>
        <w:rPr>
          <w:rFonts w:hint="eastAsia" w:asciiTheme="minorEastAsia" w:hAnsiTheme="minorEastAsia" w:cstheme="minorEastAsia"/>
          <w:lang w:eastAsia="zh-CN"/>
        </w:rPr>
      </w:pPr>
      <w:r>
        <w:rPr>
          <w:rFonts w:hint="eastAsia" w:asciiTheme="minorEastAsia" w:hAnsiTheme="minorEastAsia" w:cstheme="minorEastAsia"/>
          <w:lang w:eastAsia="zh-CN"/>
        </w:rPr>
        <w:t>要美中国，先美农村</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⑴</w:t>
      </w:r>
      <w:r>
        <w:rPr>
          <w:rFonts w:hint="eastAsia" w:asciiTheme="minorEastAsia" w:hAnsiTheme="minorEastAsia" w:eastAsiaTheme="minorEastAsia" w:cstheme="minorEastAsia"/>
        </w:rPr>
        <w:t>美丽乡村是美丽中国建设的重要组成，也应成为生态文明建设的发力点和实施乡村振兴战略的重头戏。一个鱼虾绝迹、污水横流、垃圾遍地的农村，定难承载游子乡愁，更不可能承载起农民对美好生活的向往。所以党的十九大擘划乡村振兴战略，确立了产业兴旺、生态宜居、乡风文明、治理有效、生活富裕的建设目标。所以中央领导明确要求，认真学习领会习近平生态文明思想，就要深刻把握良好生态环境是最普惠民生福祉的宗旨精神，着力解决损害群众健康的突出环境问题。</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⑵</w:t>
      </w:r>
      <w:r>
        <w:rPr>
          <w:rFonts w:hint="eastAsia" w:asciiTheme="minorEastAsia" w:hAnsiTheme="minorEastAsia" w:eastAsiaTheme="minorEastAsia" w:cstheme="minorEastAsia"/>
        </w:rPr>
        <w:t>为老百姓留住鸟语花香田园风光，必须以问题为聚焦，切实解决影响农村生态环境的突出问题。不久前，中央电视台就连续曝光了山西三维集团往农村违法倾倒工业废渣问题、陕西四川等地农村垃圾无人管理问题。应看到，近年来各地城市加大调整产业结构和治理环境污染的力度，城镇地区的环境有了明显好转；而广大农村地区，则由于垃圾和污染物集中处理能力差，环境监管力量薄弱，环境治理呈现明显短板。只有对这些问题给予及时治理、有效治理，“垃圾围城”“污染下乡”才不会成为困扰城乡发展的痛点。</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⑶</w:t>
      </w:r>
      <w:r>
        <w:rPr>
          <w:rFonts w:hint="eastAsia" w:asciiTheme="minorEastAsia" w:hAnsiTheme="minorEastAsia" w:eastAsiaTheme="minorEastAsia" w:cstheme="minorEastAsia"/>
        </w:rPr>
        <w:t>为老百姓留住鸟语花香田园风光，必须以效果为导向，在久久为功中不断满足人民日益增长的优美生态环境需要。习近平总书记曾专门批示，为浙江“千村示范、万村整治”工程点赞。从2003年到2018年，浙江省扎实推进“千村示范、万村整治”工程，累计有2.7万个建制村完成村庄整治建设，74%的农户厕所污水、厨房污水、洗涤污水得到有效治理，生活垃圾集中收集、有效处理的建制村全覆盖，41%的建制村实施生活垃圾分类处理。浙江的示范，正是全国行动的有益参照。以农村垃圾、污水治理和村容村貌提升为主攻方向，推进乡村环境综合整治，一定可以创造更多美丽乡村、美丽中国的生动范例。</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⑷</w:t>
      </w:r>
      <w:r>
        <w:rPr>
          <w:rFonts w:hint="eastAsia" w:asciiTheme="minorEastAsia" w:hAnsiTheme="minorEastAsia" w:eastAsiaTheme="minorEastAsia" w:cstheme="minorEastAsia"/>
        </w:rPr>
        <w:t>为老百姓留住鸟语花香田园风光，必须以责任为抓手，确保生态文明建设的政治责任落到实处。从陕北农村到河北正定，从福建到浙江，习近平始终对农村居住环境、生态环境高度重视。从“绿水青山就是金山银山”的富民之策，到“千村示范、万村整治”的兴农之举，在美丽乡村建设方面习近平总书记</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bookmarkStart w:id="0" w:name="_GoBack"/>
      <w:bookmarkEnd w:id="0"/>
      <w:r>
        <w:rPr>
          <w:rFonts w:hint="eastAsia" w:asciiTheme="minorEastAsia" w:hAnsiTheme="minorEastAsia" w:eastAsiaTheme="minorEastAsia" w:cstheme="minorEastAsia"/>
        </w:rPr>
        <w:t>亲自谋划、亲手推动、亲自示范，为广大干部树起标杆。造就万千美丽乡村，是党中央对亿万人民作出的庄严承诺。各地各部门守土有责、守土尽责，广大党员干部凝心聚力、真抓实干，才能绘好鸟语花香田园风光新图景。</w:t>
      </w:r>
    </w:p>
    <w:p>
      <w:pPr>
        <w:rPr>
          <w:rFonts w:hint="eastAsia" w:asciiTheme="minorEastAsia" w:hAnsiTheme="minorEastAsia" w:eastAsiaTheme="minorEastAsia" w:cstheme="minorEastAsia"/>
        </w:rPr>
      </w:pPr>
      <w:r>
        <w:rPr>
          <w:rFonts w:hint="eastAsia" w:asciiTheme="minorEastAsia" w:hAnsiTheme="minorEastAsia" w:cstheme="minorEastAsia"/>
          <w:lang w:eastAsia="zh-CN"/>
        </w:rPr>
        <w:t>⑸</w:t>
      </w:r>
      <w:r>
        <w:rPr>
          <w:rFonts w:hint="eastAsia" w:asciiTheme="minorEastAsia" w:hAnsiTheme="minorEastAsia" w:eastAsiaTheme="minorEastAsia" w:cstheme="minorEastAsia"/>
        </w:rPr>
        <w:t>环境就是民生，青山就是美丽，蓝天也是幸福。让新时代的乡村富起来、美起来，新的征程已然开启。放眼广阔大地，跨越千山万水，美丽乡村建设一定会成为不断满足人民对美好生活向往的新诠释，成为中国共产党人远见卓识和使命担当的新见证。</w:t>
      </w:r>
    </w:p>
    <w:p>
      <w:pPr>
        <w:rPr>
          <w:rFonts w:hint="eastAsia" w:asciiTheme="minorEastAsia" w:hAnsiTheme="minorEastAsia" w:cstheme="minorEastAsia"/>
          <w:lang w:val="en-US" w:eastAsia="zh-CN"/>
        </w:rPr>
      </w:pPr>
      <w:r>
        <w:rPr>
          <w:rFonts w:hint="eastAsia" w:asciiTheme="minorEastAsia" w:hAnsiTheme="minorEastAsia" w:cstheme="minorEastAsia"/>
          <w:lang w:eastAsia="zh-CN"/>
        </w:rPr>
        <w:t>（摘自人民网</w:t>
      </w:r>
      <w:r>
        <w:rPr>
          <w:rFonts w:hint="eastAsia" w:asciiTheme="minorEastAsia" w:hAnsiTheme="minorEastAsia" w:cstheme="minorEastAsia"/>
          <w:lang w:val="en-US" w:eastAsia="zh-CN"/>
        </w:rPr>
        <w:t>2018年5月4日,有删节）</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19.请概括本文的中心论点。（3分）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20.请以第二段为例，说说本段的论证过程。（3分）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21.第二三四段是并列的三个分论点，它们的顺序能不能颠倒或互调，说说你的理由。（3分）</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22.美丽中国是我们的大梦想，美丽乡村应该是我们小目标。请发挥想象，描述下你眼中的美丽乡村是什么样的？（4分）</w:t>
      </w:r>
    </w:p>
    <w:p>
      <w:pPr>
        <w:rPr>
          <w:rFonts w:hint="eastAsia" w:asciiTheme="minorEastAsia" w:hAnsiTheme="minorEastAsia" w:cstheme="minorEastAsia"/>
          <w:lang w:val="en-US" w:eastAsia="zh-CN"/>
        </w:rPr>
      </w:pPr>
    </w:p>
    <w:p>
      <w:pPr>
        <w:rPr>
          <w:rFonts w:hint="eastAsia" w:asciiTheme="minorEastAsia" w:hAnsiTheme="minorEastAsia" w:eastAsiaTheme="minorEastAsia" w:cstheme="minorEastAsia"/>
        </w:rPr>
      </w:pPr>
    </w:p>
    <w:p>
      <w:pPr>
        <w:rPr>
          <w:rFonts w:hint="eastAsia" w:asciiTheme="minorEastAsia" w:hAnsiTheme="minorEastAsia" w:cstheme="minorEastAsia"/>
          <w:lang w:eastAsia="zh-CN"/>
        </w:rPr>
      </w:pPr>
      <w:r>
        <w:rPr>
          <w:rFonts w:hint="eastAsia" w:asciiTheme="minorEastAsia" w:hAnsiTheme="minorEastAsia" w:eastAsiaTheme="minorEastAsia" w:cstheme="minorEastAsia"/>
        </w:rPr>
        <w:t>四、写作表达</w:t>
      </w:r>
      <w:r>
        <w:rPr>
          <w:rFonts w:hint="eastAsia" w:asciiTheme="minorEastAsia" w:hAnsiTheme="minorEastAsia" w:cstheme="minorEastAsia"/>
          <w:lang w:eastAsia="zh-CN"/>
        </w:rPr>
        <w:t>（</w:t>
      </w:r>
      <w:r>
        <w:rPr>
          <w:rFonts w:hint="eastAsia" w:asciiTheme="minorEastAsia" w:hAnsiTheme="minorEastAsia" w:cstheme="minorEastAsia"/>
          <w:lang w:val="en-US" w:eastAsia="zh-CN"/>
        </w:rPr>
        <w:t>50分</w:t>
      </w:r>
      <w:r>
        <w:rPr>
          <w:rFonts w:hint="eastAsia" w:asciiTheme="minorEastAsia" w:hAnsiTheme="minorEastAsia" w:cstheme="minorEastAsia"/>
          <w:lang w:eastAsia="zh-CN"/>
        </w:rPr>
        <w:t>）</w:t>
      </w:r>
    </w:p>
    <w:p>
      <w:pPr>
        <w:rPr>
          <w:rFonts w:hint="eastAsia" w:asciiTheme="minorEastAsia" w:hAnsiTheme="minorEastAsia" w:cstheme="minorEastAsia"/>
          <w:lang w:val="en-US" w:eastAsia="zh-CN"/>
        </w:rPr>
      </w:pP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3.阅读下面这则材料，从中提炼一个话题，完成自己的创作：</w:t>
      </w:r>
    </w:p>
    <w:p>
      <w:pPr>
        <w:ind w:left="210" w:leftChars="100"/>
        <w:rPr>
          <w:rFonts w:hint="eastAsia" w:asciiTheme="minorEastAsia" w:hAnsiTheme="minorEastAsia" w:eastAsiaTheme="minorEastAsia" w:cstheme="minorEastAsia"/>
          <w:lang w:val="en-US"/>
        </w:rPr>
      </w:pPr>
      <w:r>
        <w:rPr>
          <w:rFonts w:hint="eastAsia" w:asciiTheme="minorEastAsia" w:hAnsiTheme="minorEastAsia" w:cstheme="minorEastAsia"/>
          <w:lang w:val="en-US" w:eastAsia="zh-CN"/>
        </w:rPr>
        <w:t>《中国诗词大会》回归荧屏，本月初《朗读者》第二季播出，2018年电视荧屏文化综艺再次升温，大众的诵读兴趣被极大带动。调查显示，年轻人是近年来崛起的文化类综艺的主流观众。不仅如此，他们还是传统文化的积极传承者。这不，前日举办的广州市市属高校大学生第七届“中华经典诵读”知识竞赛上，10所高校组织代表队争做“朗读者”，比赛现场仿佛《中国诗词大会》的现场。专家表示，读更好的书，走更远的路，年轻人应该进一步提升阅读素养和人文素养。</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eastAsia="zh-CN"/>
        </w:rPr>
        <w:t>要求：①文体不限（诗歌除外）②自拟题目，字数</w:t>
      </w:r>
      <w:r>
        <w:rPr>
          <w:rFonts w:hint="eastAsia" w:asciiTheme="minorEastAsia" w:hAnsiTheme="minorEastAsia" w:cstheme="minorEastAsia"/>
          <w:lang w:val="en-US" w:eastAsia="zh-CN"/>
        </w:rPr>
        <w:t>600字以上；③不得出现人名、校名</w:t>
      </w:r>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4ED5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4">
    <w:name w:val="Strong"/>
    <w:basedOn w:val="3"/>
    <w:qFormat/>
    <w:uiPriority w:val="0"/>
    <w:rPr>
      <w:b/>
    </w:rPr>
  </w:style>
  <w:style w:type="character" w:styleId="5">
    <w:name w:val="FollowedHyperlink"/>
    <w:basedOn w:val="3"/>
    <w:qFormat/>
    <w:uiPriority w:val="0"/>
    <w:rPr>
      <w:color w:val="000000"/>
      <w:u w:val="none"/>
    </w:rPr>
  </w:style>
  <w:style w:type="character" w:styleId="6">
    <w:name w:val="Emphasis"/>
    <w:basedOn w:val="3"/>
    <w:qFormat/>
    <w:uiPriority w:val="0"/>
  </w:style>
  <w:style w:type="character" w:styleId="7">
    <w:name w:val="Hyperlink"/>
    <w:basedOn w:val="3"/>
    <w:qFormat/>
    <w:uiPriority w:val="0"/>
    <w:rPr>
      <w:color w:val="000000"/>
      <w:u w:val="none"/>
    </w:rPr>
  </w:style>
  <w:style w:type="character" w:customStyle="1" w:styleId="9">
    <w:name w:val="bsharetext"/>
    <w:basedOn w:val="3"/>
    <w:qFormat/>
    <w:uiPriority w:val="0"/>
  </w:style>
  <w:style w:type="character" w:customStyle="1" w:styleId="10">
    <w:name w:val="one"/>
    <w:basedOn w:val="3"/>
    <w:qFormat/>
    <w:uiPriority w:val="0"/>
    <w:rPr>
      <w:color w:val="00336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2018-06-02T13:04:00Z</dcterms:created>
  <dc:creator>前程是金</dc:creator>
  <cp:lastModifiedBy>Administrator</cp:lastModifiedBy>
  <dcterms:modified xsi:type="dcterms:W3CDTF">2018-08-22T02:09:17Z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