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/>
          <w:b/>
          <w:kern w:val="2"/>
          <w:sz w:val="36"/>
          <w:szCs w:val="36"/>
        </w:rPr>
      </w:pPr>
      <w:r>
        <w:rPr>
          <w:rFonts w:ascii="宋体" w:hAnsi="宋体"/>
          <w:b/>
          <w:kern w:val="2"/>
          <w:sz w:val="36"/>
          <w:szCs w:val="36"/>
        </w:rPr>
        <w:pict>
          <v:shape id="_x0000_s1026" o:spid="_x0000_s1026" o:spt="75" type="#_x0000_t75" style="position:absolute;left:0pt;margin-left:992pt;margin-top:906pt;height:30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宋体" w:hAnsi="宋体"/>
          <w:b/>
          <w:kern w:val="2"/>
          <w:sz w:val="36"/>
          <w:szCs w:val="36"/>
        </w:rPr>
        <w:t>2018</w:t>
      </w:r>
      <w:r>
        <w:rPr>
          <w:rFonts w:hint="eastAsia" w:ascii="宋体" w:hAnsi="宋体"/>
          <w:b/>
          <w:kern w:val="2"/>
          <w:sz w:val="36"/>
          <w:szCs w:val="36"/>
        </w:rPr>
        <w:t>年春季期九年级第一次教学质量监测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/>
          <w:b/>
          <w:kern w:val="2"/>
          <w:sz w:val="36"/>
          <w:szCs w:val="36"/>
        </w:rPr>
      </w:pPr>
      <w:r>
        <w:rPr>
          <w:rFonts w:hint="eastAsia" w:ascii="宋体" w:hAnsi="宋体"/>
          <w:b/>
          <w:kern w:val="2"/>
          <w:sz w:val="36"/>
          <w:szCs w:val="36"/>
        </w:rPr>
        <w:t>语文参考答案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kern w:val="2"/>
          <w:szCs w:val="21"/>
        </w:rPr>
      </w:pPr>
      <w:r>
        <w:rPr>
          <w:rFonts w:hint="eastAsia" w:ascii="宋体" w:hAnsi="宋体"/>
          <w:b/>
          <w:kern w:val="2"/>
          <w:szCs w:val="21"/>
        </w:rPr>
        <w:t>一、积累与运用（共</w:t>
      </w:r>
      <w:r>
        <w:rPr>
          <w:rFonts w:ascii="宋体" w:hAnsi="宋体"/>
          <w:b/>
          <w:kern w:val="2"/>
          <w:szCs w:val="21"/>
        </w:rPr>
        <w:t>12</w:t>
      </w:r>
      <w:r>
        <w:rPr>
          <w:rFonts w:hint="eastAsia" w:ascii="宋体" w:hAnsi="宋体"/>
          <w:b/>
          <w:kern w:val="2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outlineLvl w:val="9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ascii="宋体" w:hAnsi="宋体" w:cs="Tahoma"/>
          <w:spacing w:val="12"/>
          <w:szCs w:val="21"/>
        </w:rPr>
        <w:t>C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A.</w:t>
      </w:r>
      <w:r>
        <w:rPr>
          <w:rFonts w:hint="eastAsia" w:ascii="宋体" w:hAnsi="宋体"/>
          <w:szCs w:val="21"/>
        </w:rPr>
        <w:t>藉</w:t>
      </w:r>
      <w:r>
        <w:rPr>
          <w:rFonts w:ascii="宋体"/>
          <w:szCs w:val="21"/>
        </w:rPr>
        <w:t>-</w:t>
      </w:r>
      <w:r>
        <w:rPr>
          <w:rFonts w:hint="eastAsia" w:ascii="宋体" w:hAnsi="宋体"/>
          <w:szCs w:val="21"/>
        </w:rPr>
        <w:t>籍；</w:t>
      </w:r>
      <w:r>
        <w:rPr>
          <w:rFonts w:ascii="宋体" w:hAnsi="宋体"/>
          <w:szCs w:val="21"/>
        </w:rPr>
        <w:t>B.</w:t>
      </w:r>
      <w:r>
        <w:rPr>
          <w:rFonts w:ascii="方正宋黑_GBK" w:hAnsi="方正宋黑_GBK" w:eastAsia="方正宋黑_GBK" w:cs="方正宋黑_GBK"/>
          <w:kern w:val="2"/>
          <w:szCs w:val="21"/>
          <w:em w:val="dot"/>
        </w:rPr>
        <w:t xml:space="preserve"> </w:t>
      </w:r>
      <w:r>
        <w:rPr>
          <w:rFonts w:hint="eastAsia" w:ascii="宋体" w:hAnsi="宋体"/>
          <w:szCs w:val="21"/>
        </w:rPr>
        <w:t>绰</w:t>
      </w:r>
      <w:r>
        <w:rPr>
          <w:rFonts w:ascii="宋体" w:hAnsi="宋体"/>
          <w:szCs w:val="21"/>
        </w:rPr>
        <w:t>chu</w:t>
      </w:r>
      <w:r>
        <w:rPr>
          <w:rFonts w:hint="eastAsia" w:ascii="宋体" w:hAnsi="宋体"/>
          <w:szCs w:val="21"/>
        </w:rPr>
        <w:t>ō</w:t>
      </w:r>
      <w:r>
        <w:rPr>
          <w:rFonts w:ascii="宋体" w:hAnsi="宋体"/>
          <w:szCs w:val="21"/>
        </w:rPr>
        <w:t>—chu</w:t>
      </w:r>
      <w:r>
        <w:rPr>
          <w:rFonts w:hint="eastAsia" w:ascii="宋体" w:hAnsi="宋体"/>
          <w:szCs w:val="21"/>
        </w:rPr>
        <w:t>ò；</w:t>
      </w:r>
      <w:r>
        <w:rPr>
          <w:rFonts w:ascii="宋体" w:hAnsi="宋体"/>
          <w:szCs w:val="21"/>
        </w:rPr>
        <w:t>D.</w:t>
      </w:r>
      <w:r>
        <w:rPr>
          <w:rFonts w:hint="eastAsia" w:ascii="宋体" w:hAnsi="宋体"/>
          <w:szCs w:val="21"/>
        </w:rPr>
        <w:t>噤</w:t>
      </w:r>
      <w:r>
        <w:rPr>
          <w:rFonts w:ascii="宋体"/>
          <w:szCs w:val="21"/>
        </w:rPr>
        <w:t>-</w:t>
      </w:r>
      <w:r>
        <w:rPr>
          <w:rFonts w:hint="eastAsia" w:ascii="宋体" w:hAnsi="宋体"/>
          <w:szCs w:val="21"/>
        </w:rPr>
        <w:t>襟。）</w:t>
      </w:r>
      <w:r>
        <w:rPr>
          <w:rFonts w:ascii="宋体" w:hAnsi="宋体"/>
          <w:color w:val="FFFFFF"/>
          <w:sz w:val="4"/>
          <w:szCs w:val="21"/>
        </w:rPr>
        <w:t>[</w:t>
      </w:r>
      <w:r>
        <w:rPr>
          <w:rFonts w:hint="eastAsia" w:ascii="宋体" w:hAnsi="宋体"/>
          <w:color w:val="FFFFFF"/>
          <w:sz w:val="4"/>
          <w:szCs w:val="21"/>
        </w:rPr>
        <w:t>来源</w:t>
      </w:r>
      <w:r>
        <w:rPr>
          <w:rFonts w:ascii="宋体" w:hAnsi="宋体"/>
          <w:color w:val="FFFFFF"/>
          <w:sz w:val="4"/>
          <w:szCs w:val="21"/>
        </w:rPr>
        <w:t>:</w:t>
      </w:r>
      <w:r>
        <w:rPr>
          <w:rFonts w:hint="eastAsia" w:ascii="宋体" w:hAnsi="宋体"/>
          <w:color w:val="FFFFFF"/>
          <w:sz w:val="4"/>
          <w:szCs w:val="21"/>
        </w:rPr>
        <w:t>学科网</w:t>
      </w:r>
      <w:r>
        <w:rPr>
          <w:rFonts w:ascii="宋体" w:hAnsi="宋体"/>
          <w:color w:val="FFFFFF"/>
          <w:sz w:val="4"/>
          <w:szCs w:val="21"/>
        </w:rPr>
        <w:t>ZXXK]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outlineLvl w:val="9"/>
        <w:rPr>
          <w:rFonts w:ascii="宋体"/>
          <w:szCs w:val="21"/>
        </w:rPr>
      </w:pPr>
      <w:r>
        <w:rPr>
          <w:rFonts w:ascii="宋体" w:hAnsi="宋体"/>
          <w:szCs w:val="21"/>
        </w:rPr>
        <w:t>2.A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680" w:hanging="210" w:hangingChars="100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3.B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A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有歧义。“看到我俩非常高兴”，可以断为：奶奶看到我俩，非常高兴；也可以断为：奶奶看到，我俩非常高兴。一种情况是奶奶</w:t>
      </w:r>
      <w:r>
        <w:rPr>
          <w:rFonts w:hint="eastAsia" w:ascii="宋体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高兴，一种情况是我俩高兴；</w:t>
      </w:r>
      <w:r>
        <w:rPr>
          <w:rFonts w:ascii="宋体" w:hAnsi="宋体"/>
          <w:szCs w:val="21"/>
        </w:rPr>
        <w:t>C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关联词语搭配不当，应把“即使”改为“虽然”，或把“但”改为“也”；</w:t>
      </w:r>
      <w:r>
        <w:rPr>
          <w:rFonts w:ascii="宋体" w:hAnsi="宋体"/>
          <w:szCs w:val="21"/>
        </w:rPr>
        <w:t>D.</w:t>
      </w:r>
      <w:r>
        <w:rPr>
          <w:rFonts w:hint="eastAsia" w:ascii="宋体" w:hAnsi="宋体"/>
          <w:szCs w:val="21"/>
        </w:rPr>
        <w:t>语序不当，“尊重自然”放到“顺应自然”前。）</w:t>
      </w:r>
      <w:r>
        <w:rPr>
          <w:rFonts w:ascii="宋体" w:hAnsi="宋体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680" w:hanging="210" w:hangingChars="100"/>
        <w:outlineLvl w:val="9"/>
        <w:rPr>
          <w:rFonts w:ascii="宋体"/>
          <w:szCs w:val="21"/>
        </w:rPr>
      </w:pPr>
      <w:r>
        <w:rPr>
          <w:rFonts w:ascii="宋体" w:hAnsi="宋体"/>
          <w:szCs w:val="21"/>
        </w:rPr>
        <w:t>4.C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项是《西游记》的回目，其余是《水浒》的回目，</w:t>
      </w:r>
      <w:r>
        <w:rPr>
          <w:rFonts w:ascii="宋体" w:hAnsi="宋体"/>
          <w:szCs w:val="21"/>
        </w:rPr>
        <w:t>A.</w:t>
      </w:r>
      <w:r>
        <w:rPr>
          <w:rFonts w:hint="eastAsia" w:ascii="宋体" w:hAnsi="宋体"/>
          <w:szCs w:val="21"/>
        </w:rPr>
        <w:t>第十六回，</w:t>
      </w:r>
      <w:r>
        <w:rPr>
          <w:rFonts w:ascii="宋体" w:hAnsi="宋体"/>
          <w:szCs w:val="21"/>
        </w:rPr>
        <w:t>B.</w:t>
      </w:r>
      <w:r>
        <w:rPr>
          <w:rFonts w:hint="eastAsia" w:ascii="宋体" w:hAnsi="宋体"/>
          <w:szCs w:val="21"/>
        </w:rPr>
        <w:t>第四回，</w:t>
      </w:r>
      <w:r>
        <w:rPr>
          <w:rFonts w:ascii="宋体" w:hAnsi="宋体"/>
          <w:szCs w:val="21"/>
        </w:rPr>
        <w:t xml:space="preserve"> D.</w:t>
      </w:r>
      <w:r>
        <w:rPr>
          <w:rFonts w:hint="eastAsia" w:ascii="宋体" w:hAnsi="宋体"/>
          <w:szCs w:val="21"/>
        </w:rPr>
        <w:t>第八回。）</w:t>
      </w:r>
      <w:r>
        <w:rPr>
          <w:rFonts w:ascii="宋体" w:hAnsi="宋体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b/>
          <w:kern w:val="2"/>
          <w:szCs w:val="21"/>
        </w:rPr>
      </w:pPr>
      <w:r>
        <w:rPr>
          <w:rFonts w:hint="eastAsia" w:ascii="宋体" w:hAnsi="宋体"/>
          <w:b/>
          <w:kern w:val="2"/>
          <w:szCs w:val="21"/>
        </w:rPr>
        <w:t>二、说明文阅读（共</w:t>
      </w:r>
      <w:r>
        <w:rPr>
          <w:rFonts w:ascii="宋体" w:hAnsi="宋体"/>
          <w:b/>
          <w:kern w:val="2"/>
          <w:szCs w:val="21"/>
        </w:rPr>
        <w:t>12</w:t>
      </w:r>
      <w:r>
        <w:rPr>
          <w:rFonts w:hint="eastAsia" w:ascii="宋体" w:hAnsi="宋体"/>
          <w:b/>
          <w:kern w:val="2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680" w:hanging="420" w:hangingChars="200"/>
        <w:textAlignment w:val="auto"/>
        <w:outlineLvl w:val="9"/>
        <w:rPr>
          <w:rFonts w:ascii="宋体"/>
          <w:kern w:val="2"/>
          <w:szCs w:val="21"/>
        </w:rPr>
      </w:pPr>
      <w:r>
        <w:rPr>
          <w:rFonts w:ascii="宋体" w:hAnsi="宋体"/>
          <w:kern w:val="2"/>
          <w:szCs w:val="21"/>
        </w:rPr>
        <w:t>5.C</w:t>
      </w:r>
      <w:r>
        <w:rPr>
          <w:rFonts w:hint="eastAsia" w:ascii="宋体" w:hAnsi="宋体"/>
          <w:kern w:val="2"/>
          <w:szCs w:val="21"/>
        </w:rPr>
        <w:t>（</w:t>
      </w:r>
      <w:r>
        <w:rPr>
          <w:rFonts w:ascii="宋体" w:hAnsi="宋体"/>
          <w:kern w:val="2"/>
          <w:szCs w:val="21"/>
        </w:rPr>
        <w:t>C</w:t>
      </w:r>
      <w:r>
        <w:rPr>
          <w:rFonts w:hint="eastAsia" w:ascii="宋体" w:hAnsi="宋体"/>
          <w:kern w:val="2"/>
          <w:szCs w:val="21"/>
        </w:rPr>
        <w:t>项内容对应第</w:t>
      </w:r>
      <w:r>
        <w:rPr>
          <w:rFonts w:hint="eastAsia" w:ascii="宋体"/>
          <w:kern w:val="2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kern w:val="2"/>
          <w:szCs w:val="21"/>
        </w:rPr>
        <w:t>⑦段，主要介绍中文名字带“菖蒲”的植物，它和菖蒲属于完全不同的植物家族，所以并不是象征“吉瑞”的原因）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kern w:val="2"/>
          <w:szCs w:val="21"/>
        </w:rPr>
      </w:pPr>
      <w:r>
        <w:rPr>
          <w:rFonts w:ascii="宋体" w:hAnsi="宋体"/>
          <w:kern w:val="2"/>
          <w:szCs w:val="21"/>
        </w:rPr>
        <w:t>6.B</w:t>
      </w:r>
      <w:r>
        <w:rPr>
          <w:rFonts w:hint="eastAsia" w:ascii="宋体" w:hAnsi="宋体"/>
          <w:kern w:val="2"/>
          <w:szCs w:val="21"/>
        </w:rPr>
        <w:t>（根茎的香气最为强烈）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kern w:val="2"/>
          <w:szCs w:val="21"/>
        </w:rPr>
      </w:pPr>
      <w:r>
        <w:rPr>
          <w:rFonts w:ascii="宋体" w:hAnsi="宋体"/>
          <w:kern w:val="2"/>
          <w:szCs w:val="21"/>
        </w:rPr>
        <w:t>7.C</w:t>
      </w:r>
      <w:r>
        <w:rPr>
          <w:rFonts w:hint="eastAsia" w:ascii="宋体" w:hAnsi="宋体"/>
          <w:kern w:val="2"/>
          <w:szCs w:val="21"/>
        </w:rPr>
        <w:t>（第⑦段没有使用打比方的说明方法，主要运用了举例子和作比较的说明方法）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kern w:val="2"/>
          <w:szCs w:val="21"/>
        </w:rPr>
      </w:pPr>
      <w:r>
        <w:rPr>
          <w:rFonts w:ascii="宋体" w:hAnsi="宋体"/>
          <w:kern w:val="2"/>
          <w:szCs w:val="21"/>
        </w:rPr>
        <w:t>8.A</w:t>
      </w:r>
      <w:r>
        <w:rPr>
          <w:rFonts w:hint="eastAsia" w:ascii="宋体" w:hAnsi="宋体"/>
          <w:kern w:val="2"/>
          <w:szCs w:val="21"/>
        </w:rPr>
        <w:t>（本文没有介绍端午节悬挂菖蒲习俗的由来）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b/>
          <w:kern w:val="2"/>
          <w:szCs w:val="21"/>
        </w:rPr>
      </w:pPr>
      <w:r>
        <w:rPr>
          <w:rFonts w:hint="eastAsia" w:ascii="宋体" w:hAnsi="宋体"/>
          <w:b/>
          <w:kern w:val="2"/>
          <w:szCs w:val="21"/>
        </w:rPr>
        <w:t>三、古诗文阅读（共</w:t>
      </w:r>
      <w:r>
        <w:rPr>
          <w:rFonts w:ascii="宋体" w:hAnsi="宋体"/>
          <w:b/>
          <w:kern w:val="2"/>
          <w:szCs w:val="21"/>
        </w:rPr>
        <w:t>18</w:t>
      </w:r>
      <w:r>
        <w:rPr>
          <w:rFonts w:hint="eastAsia" w:ascii="宋体" w:hAnsi="宋体"/>
          <w:b/>
          <w:kern w:val="2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outlineLvl w:val="9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9.C</w:t>
      </w:r>
      <w:r>
        <w:rPr>
          <w:rFonts w:hint="eastAsia" w:ascii="宋体" w:hAnsi="宋体" w:cs="宋体"/>
          <w:szCs w:val="21"/>
        </w:rPr>
        <w:t>（以近于直呼的方式，发出了最高亢最强烈的呐喊，不是“含蓄”）（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680" w:hanging="210" w:hangingChars="100"/>
        <w:jc w:val="left"/>
        <w:outlineLvl w:val="9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10.C</w:t>
      </w:r>
      <w:r>
        <w:rPr>
          <w:rFonts w:hint="eastAsia" w:ascii="宋体" w:hAnsi="宋体" w:cs="宋体"/>
          <w:szCs w:val="21"/>
        </w:rPr>
        <w:t>（“食马者不知其能千里而食也”才是千里马被埋没的根本原因）（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680" w:hanging="420" w:hangingChars="200"/>
        <w:outlineLvl w:val="9"/>
        <w:rPr>
          <w:rFonts w:ascii="宋体"/>
          <w:kern w:val="2"/>
          <w:szCs w:val="21"/>
        </w:rPr>
      </w:pPr>
      <w:r>
        <w:rPr>
          <w:rFonts w:ascii="宋体" w:hAnsi="宋体" w:cs="宋体"/>
          <w:szCs w:val="21"/>
        </w:rPr>
        <w:t>11.</w:t>
      </w:r>
      <w:r>
        <w:rPr>
          <w:rFonts w:hint="eastAsia" w:ascii="宋体" w:hAnsi="宋体" w:cs="宋体"/>
          <w:szCs w:val="21"/>
        </w:rPr>
        <w:t>①徘徊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②指高处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③犹，尚且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④高耸的样子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/>
          <w:kern w:val="2"/>
          <w:szCs w:val="21"/>
        </w:rPr>
        <w:t>（答对一个</w:t>
      </w:r>
      <w:r>
        <w:rPr>
          <w:rFonts w:ascii="宋体" w:hAnsi="宋体"/>
          <w:kern w:val="2"/>
          <w:szCs w:val="21"/>
        </w:rPr>
        <w:t>0.5</w:t>
      </w:r>
      <w:r>
        <w:rPr>
          <w:rFonts w:hint="eastAsia" w:ascii="宋体" w:hAnsi="宋体"/>
          <w:kern w:val="2"/>
          <w:szCs w:val="21"/>
        </w:rPr>
        <w:t>分，共</w:t>
      </w:r>
      <w:r>
        <w:rPr>
          <w:rFonts w:ascii="宋体" w:hAnsi="宋体"/>
          <w:kern w:val="2"/>
          <w:szCs w:val="21"/>
        </w:rPr>
        <w:t>2</w:t>
      </w:r>
      <w:r>
        <w:rPr>
          <w:rFonts w:hint="eastAsia" w:ascii="宋体" w:hAnsi="宋体"/>
          <w:kern w:val="2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680" w:hanging="525" w:hangingChars="250"/>
        <w:jc w:val="left"/>
        <w:outlineLvl w:val="9"/>
        <w:rPr>
          <w:rFonts w:ascii="宋体"/>
          <w:kern w:val="2"/>
          <w:szCs w:val="21"/>
        </w:rPr>
      </w:pPr>
      <w:r>
        <w:rPr>
          <w:rFonts w:ascii="宋体" w:hAnsi="宋体"/>
          <w:kern w:val="2"/>
          <w:szCs w:val="21"/>
        </w:rPr>
        <w:t>12.</w:t>
      </w:r>
      <w:r>
        <w:rPr>
          <w:rFonts w:hint="eastAsia" w:ascii="宋体" w:hAnsi="宋体"/>
          <w:kern w:val="2"/>
          <w:szCs w:val="21"/>
        </w:rPr>
        <w:t>①只能在仆役的手下受到屈辱，（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分）跟普通的马一起死在槽枥之间，不能获得千里马的称号。（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525" w:leftChars="150" w:hanging="210" w:hangingChars="100"/>
        <w:jc w:val="left"/>
        <w:outlineLvl w:val="9"/>
        <w:rPr>
          <w:rFonts w:ascii="宋体"/>
          <w:kern w:val="2"/>
          <w:szCs w:val="21"/>
        </w:rPr>
      </w:pPr>
      <w:r>
        <w:rPr>
          <w:rFonts w:hint="eastAsia" w:ascii="宋体" w:hAnsi="宋体"/>
          <w:kern w:val="2"/>
          <w:szCs w:val="21"/>
        </w:rPr>
        <w:t>②对于莲的爱好，像我一样的还有谁呢？（</w:t>
      </w:r>
      <w:r>
        <w:rPr>
          <w:rFonts w:hint="eastAsia" w:ascii="宋体"/>
          <w:kern w:val="2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分）对于牡丹的爱，那当然是有很多的人了！（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680" w:hanging="315" w:hangingChars="150"/>
        <w:jc w:val="left"/>
        <w:outlineLvl w:val="9"/>
        <w:rPr>
          <w:rFonts w:ascii="宋体"/>
          <w:kern w:val="2"/>
          <w:szCs w:val="21"/>
          <w:u w:val="single"/>
        </w:rPr>
      </w:pPr>
      <w:r>
        <w:rPr>
          <w:rFonts w:ascii="宋体" w:hAnsi="宋体"/>
          <w:kern w:val="2"/>
          <w:szCs w:val="21"/>
        </w:rPr>
        <w:t>13.</w:t>
      </w:r>
      <w:r>
        <w:rPr>
          <w:rFonts w:hint="eastAsia" w:ascii="宋体" w:hAnsi="宋体"/>
          <w:kern w:val="2"/>
          <w:szCs w:val="21"/>
        </w:rPr>
        <w:t>不同意。（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分）我们要做自己的“伯乐”，（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分）主动展示才能，并不断完善自己。（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315" w:firstLineChars="150"/>
        <w:jc w:val="left"/>
        <w:outlineLvl w:val="9"/>
        <w:rPr>
          <w:rFonts w:ascii="宋体"/>
          <w:kern w:val="2"/>
          <w:szCs w:val="21"/>
        </w:rPr>
      </w:pPr>
      <w:r>
        <w:rPr>
          <w:rFonts w:hint="eastAsia" w:ascii="宋体" w:hAnsi="宋体"/>
          <w:kern w:val="2"/>
          <w:szCs w:val="21"/>
        </w:rPr>
        <w:t>同意。（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分）如果“伯乐”没有慧眼，（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分）“千里马”就会被埋没。（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680" w:hanging="315" w:hangingChars="150"/>
        <w:jc w:val="left"/>
        <w:outlineLvl w:val="9"/>
        <w:rPr>
          <w:rFonts w:ascii="宋体"/>
          <w:kern w:val="2"/>
          <w:szCs w:val="21"/>
          <w:u w:val="single"/>
        </w:rPr>
      </w:pPr>
      <w:r>
        <w:rPr>
          <w:rFonts w:ascii="宋体" w:hAnsi="宋体"/>
          <w:kern w:val="2"/>
          <w:szCs w:val="21"/>
        </w:rPr>
        <w:t>14.</w:t>
      </w:r>
      <w:r>
        <w:rPr>
          <w:rFonts w:hint="eastAsia" w:ascii="宋体" w:hAnsi="宋体"/>
          <w:kern w:val="2"/>
          <w:szCs w:val="21"/>
        </w:rPr>
        <w:t>身处污浊环境而不同流合污、不随波追流；（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分）庄重、质朴，不哗众取宠，不炫耀自己；（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分）特立独行，正</w:t>
      </w:r>
      <w:r>
        <w:rPr>
          <w:rFonts w:hint="eastAsia" w:ascii="宋体"/>
          <w:kern w:val="2"/>
          <w:szCs w:val="21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kern w:val="2"/>
          <w:szCs w:val="21"/>
        </w:rPr>
        <w:t>直不苟，豁达大度。（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</w:t>
      </w:r>
      <w:r>
        <w:rPr>
          <w:rFonts w:ascii="宋体" w:hAnsi="宋体"/>
          <w:kern w:val="2"/>
          <w:szCs w:val="21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kern w:val="2"/>
          <w:szCs w:val="21"/>
        </w:rPr>
      </w:pPr>
      <w:r>
        <w:rPr>
          <w:rFonts w:hint="eastAsia" w:ascii="宋体" w:hAnsi="宋体"/>
          <w:b/>
          <w:kern w:val="2"/>
          <w:szCs w:val="21"/>
        </w:rPr>
        <w:t>四、古诗文默写（每空</w:t>
      </w:r>
      <w:r>
        <w:rPr>
          <w:rFonts w:ascii="宋体" w:hAnsi="宋体"/>
          <w:b/>
          <w:kern w:val="2"/>
          <w:szCs w:val="21"/>
        </w:rPr>
        <w:t>1</w:t>
      </w:r>
      <w:r>
        <w:rPr>
          <w:rFonts w:hint="eastAsia" w:ascii="宋体" w:hAnsi="宋体"/>
          <w:b/>
          <w:kern w:val="2"/>
          <w:szCs w:val="21"/>
        </w:rPr>
        <w:t>分，共</w:t>
      </w:r>
      <w:r>
        <w:rPr>
          <w:rFonts w:ascii="宋体" w:hAnsi="宋体"/>
          <w:b/>
          <w:kern w:val="2"/>
          <w:szCs w:val="21"/>
        </w:rPr>
        <w:t>8</w:t>
      </w:r>
      <w:r>
        <w:rPr>
          <w:rFonts w:hint="eastAsia" w:ascii="宋体" w:hAnsi="宋体"/>
          <w:b/>
          <w:kern w:val="2"/>
          <w:szCs w:val="21"/>
        </w:rPr>
        <w:t>分）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line="240" w:lineRule="auto"/>
        <w:outlineLvl w:val="9"/>
        <w:rPr>
          <w:rFonts w:ascii="宋体"/>
          <w:szCs w:val="21"/>
        </w:rPr>
      </w:pPr>
      <w:r>
        <w:rPr>
          <w:rFonts w:ascii="宋体" w:hAnsi="宋体"/>
          <w:kern w:val="2"/>
          <w:szCs w:val="21"/>
        </w:rPr>
        <w:t>15.</w:t>
      </w:r>
      <w:r>
        <w:rPr>
          <w:rFonts w:hint="eastAsia" w:ascii="宋体" w:hAnsi="宋体"/>
          <w:szCs w:val="21"/>
        </w:rPr>
        <w:t>①几处早莺争暖树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②青草池塘处处蛙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③秋天漠漠向昏黑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④博学而笃志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315" w:firstLineChars="150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⑤采菊东篱下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悠然见南山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⑥鬓微霜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又何妨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b/>
          <w:kern w:val="2"/>
          <w:szCs w:val="21"/>
        </w:rPr>
      </w:pPr>
      <w:r>
        <w:rPr>
          <w:rFonts w:hint="eastAsia" w:ascii="宋体" w:hAnsi="宋体"/>
          <w:b/>
          <w:kern w:val="2"/>
          <w:szCs w:val="21"/>
        </w:rPr>
        <w:t>五、综合题（共</w:t>
      </w:r>
      <w:r>
        <w:rPr>
          <w:rFonts w:ascii="宋体" w:hAnsi="宋体"/>
          <w:b/>
          <w:kern w:val="2"/>
          <w:szCs w:val="21"/>
        </w:rPr>
        <w:t>5</w:t>
      </w:r>
      <w:r>
        <w:rPr>
          <w:rFonts w:hint="eastAsia" w:ascii="宋体" w:hAnsi="宋体"/>
          <w:b/>
          <w:kern w:val="2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kern w:val="2"/>
          <w:szCs w:val="21"/>
        </w:rPr>
      </w:pPr>
      <w:r>
        <w:rPr>
          <w:rFonts w:ascii="宋体" w:hAnsi="宋体"/>
          <w:kern w:val="2"/>
          <w:szCs w:val="21"/>
        </w:rPr>
        <w:t>16.</w:t>
      </w:r>
      <w:r>
        <w:rPr>
          <w:rFonts w:hint="eastAsia" w:ascii="宋体" w:hAnsi="宋体"/>
          <w:kern w:val="2"/>
          <w:szCs w:val="21"/>
        </w:rPr>
        <w:t>黄香扇枕温衾奉父天下无双（</w:t>
      </w:r>
      <w:r>
        <w:rPr>
          <w:rFonts w:ascii="宋体" w:hAnsi="宋体"/>
          <w:kern w:val="2"/>
          <w:szCs w:val="21"/>
        </w:rPr>
        <w:t>2</w:t>
      </w:r>
      <w:r>
        <w:rPr>
          <w:rFonts w:hint="eastAsia" w:ascii="宋体" w:hAnsi="宋体"/>
          <w:kern w:val="2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680" w:hanging="105" w:hangingChars="50"/>
        <w:textAlignment w:val="auto"/>
        <w:outlineLvl w:val="9"/>
        <w:rPr>
          <w:rFonts w:ascii="宋体"/>
          <w:kern w:val="2"/>
          <w:szCs w:val="21"/>
        </w:rPr>
      </w:pPr>
      <w:r>
        <w:rPr>
          <w:rFonts w:hint="eastAsia" w:ascii="宋体"/>
          <w:kern w:val="2"/>
          <w:szCs w:val="21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kern w:val="2"/>
          <w:szCs w:val="21"/>
        </w:rPr>
        <w:t>17.</w:t>
      </w:r>
      <w:r>
        <w:rPr>
          <w:rFonts w:hint="eastAsia" w:ascii="宋体" w:hAnsi="宋体"/>
          <w:kern w:val="2"/>
          <w:szCs w:val="21"/>
        </w:rPr>
        <w:t>洗耳恭听（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</w:t>
      </w:r>
      <w:r>
        <w:rPr>
          <w:rFonts w:ascii="宋体" w:hAnsi="宋体"/>
          <w:kern w:val="2"/>
          <w:szCs w:val="21"/>
        </w:rPr>
        <w:t xml:space="preserve">  </w:t>
      </w:r>
      <w:r>
        <w:rPr>
          <w:rFonts w:hint="eastAsia" w:ascii="宋体" w:hAnsi="宋体"/>
          <w:kern w:val="2"/>
          <w:szCs w:val="21"/>
        </w:rPr>
        <w:t>听天由命（听天拱命）（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</w:t>
      </w:r>
      <w:r>
        <w:rPr>
          <w:rFonts w:ascii="宋体" w:hAnsi="宋体"/>
          <w:kern w:val="2"/>
          <w:szCs w:val="21"/>
        </w:rPr>
        <w:t xml:space="preserve">  </w:t>
      </w:r>
      <w:r>
        <w:rPr>
          <w:rFonts w:hint="eastAsia" w:ascii="宋体" w:hAnsi="宋体"/>
          <w:kern w:val="2"/>
          <w:szCs w:val="21"/>
        </w:rPr>
        <w:t>为</w:t>
      </w:r>
      <w:r>
        <w:rPr>
          <w:rFonts w:hint="eastAsia" w:ascii="宋体"/>
          <w:kern w:val="2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kern w:val="2"/>
          <w:szCs w:val="21"/>
        </w:rPr>
        <w:t>民请命（</w:t>
      </w:r>
      <w:r>
        <w:rPr>
          <w:rFonts w:ascii="宋体" w:hAnsi="宋体"/>
          <w:kern w:val="2"/>
          <w:szCs w:val="21"/>
        </w:rPr>
        <w:t>1</w:t>
      </w:r>
      <w:r>
        <w:rPr>
          <w:rFonts w:hint="eastAsia" w:ascii="宋体" w:hAnsi="宋体"/>
          <w:kern w:val="2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color w:val="000000"/>
          <w:kern w:val="2"/>
          <w:szCs w:val="21"/>
        </w:rPr>
      </w:pPr>
      <w:r>
        <w:rPr>
          <w:rFonts w:hint="eastAsia" w:ascii="宋体" w:hAnsi="宋体"/>
          <w:b/>
          <w:color w:val="000000"/>
          <w:kern w:val="2"/>
          <w:szCs w:val="21"/>
        </w:rPr>
        <w:t>六、现代文阅读（共</w:t>
      </w:r>
      <w:r>
        <w:rPr>
          <w:rFonts w:ascii="宋体" w:hAnsi="宋体"/>
          <w:b/>
          <w:color w:val="000000"/>
          <w:kern w:val="2"/>
          <w:szCs w:val="21"/>
        </w:rPr>
        <w:t>15</w:t>
      </w:r>
      <w:r>
        <w:rPr>
          <w:rFonts w:hint="eastAsia" w:ascii="宋体" w:hAnsi="宋体"/>
          <w:b/>
          <w:color w:val="000000"/>
          <w:kern w:val="2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color w:val="000000"/>
          <w:kern w:val="2"/>
          <w:szCs w:val="21"/>
        </w:rPr>
      </w:pPr>
      <w:r>
        <w:rPr>
          <w:rFonts w:ascii="宋体" w:hAnsi="宋体"/>
          <w:color w:val="000000"/>
          <w:kern w:val="2"/>
          <w:szCs w:val="21"/>
        </w:rPr>
        <w:t>18.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color w:val="000000"/>
          <w:kern w:val="2"/>
          <w:szCs w:val="21"/>
        </w:rPr>
        <w:t>①如愿以偿报了名（</w:t>
      </w:r>
      <w:r>
        <w:rPr>
          <w:rFonts w:ascii="宋体" w:hAnsi="宋体"/>
          <w:color w:val="000000"/>
          <w:kern w:val="2"/>
          <w:szCs w:val="21"/>
        </w:rPr>
        <w:t>1</w:t>
      </w:r>
      <w:r>
        <w:rPr>
          <w:rFonts w:hint="eastAsia" w:ascii="宋体" w:hAnsi="宋体"/>
          <w:color w:val="000000"/>
          <w:kern w:val="2"/>
          <w:szCs w:val="21"/>
        </w:rPr>
        <w:t>分）</w:t>
      </w:r>
      <w:r>
        <w:rPr>
          <w:rFonts w:hint="eastAsia" w:ascii="宋体"/>
          <w:color w:val="000000"/>
          <w:kern w:val="2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kern w:val="2"/>
          <w:szCs w:val="21"/>
        </w:rPr>
        <w:t xml:space="preserve"> </w:t>
      </w:r>
      <w:r>
        <w:rPr>
          <w:rFonts w:hint="eastAsia" w:ascii="宋体"/>
          <w:color w:val="000000"/>
          <w:kern w:val="2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kern w:val="2"/>
          <w:szCs w:val="21"/>
        </w:rPr>
        <w:t xml:space="preserve"> </w:t>
      </w:r>
      <w:r>
        <w:rPr>
          <w:rFonts w:hint="eastAsia" w:ascii="宋体" w:hAnsi="宋体"/>
          <w:color w:val="000000"/>
          <w:kern w:val="2"/>
          <w:szCs w:val="21"/>
        </w:rPr>
        <w:t>②如释重负（</w:t>
      </w:r>
      <w:r>
        <w:rPr>
          <w:rFonts w:ascii="宋体" w:hAnsi="宋体"/>
          <w:color w:val="000000"/>
          <w:kern w:val="2"/>
          <w:szCs w:val="21"/>
        </w:rPr>
        <w:t>1</w:t>
      </w:r>
      <w:r>
        <w:rPr>
          <w:rFonts w:hint="eastAsia" w:ascii="宋体" w:hAnsi="宋体"/>
          <w:color w:val="000000"/>
          <w:kern w:val="2"/>
          <w:szCs w:val="21"/>
        </w:rPr>
        <w:t>分）</w:t>
      </w:r>
      <w:r>
        <w:rPr>
          <w:rFonts w:ascii="宋体" w:hAnsi="宋体"/>
          <w:color w:val="000000"/>
          <w:kern w:val="2"/>
          <w:szCs w:val="21"/>
        </w:rPr>
        <w:t xml:space="preserve">  </w:t>
      </w:r>
      <w:r>
        <w:rPr>
          <w:rFonts w:hint="eastAsia" w:ascii="宋体" w:hAnsi="宋体"/>
          <w:color w:val="000000"/>
          <w:kern w:val="2"/>
          <w:szCs w:val="21"/>
        </w:rPr>
        <w:t>③班主任取消了我的报名资格</w:t>
      </w:r>
      <w:r>
        <w:rPr>
          <w:rFonts w:ascii="宋体"/>
          <w:color w:val="000000"/>
          <w:kern w:val="2"/>
          <w:szCs w:val="21"/>
        </w:rPr>
        <w:tab/>
      </w:r>
      <w:r>
        <w:rPr>
          <w:rFonts w:hint="eastAsia" w:ascii="宋体" w:hAnsi="宋体"/>
          <w:color w:val="000000"/>
          <w:kern w:val="2"/>
          <w:szCs w:val="21"/>
        </w:rPr>
        <w:t>（</w:t>
      </w:r>
      <w:r>
        <w:rPr>
          <w:rFonts w:ascii="宋体" w:hAnsi="宋体"/>
          <w:color w:val="000000"/>
          <w:kern w:val="2"/>
          <w:szCs w:val="21"/>
        </w:rPr>
        <w:t>1</w:t>
      </w:r>
      <w:r>
        <w:rPr>
          <w:rFonts w:hint="eastAsia" w:ascii="宋体" w:hAnsi="宋体"/>
          <w:color w:val="000000"/>
          <w:kern w:val="2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680" w:hanging="315" w:hangingChars="150"/>
        <w:textAlignment w:val="auto"/>
        <w:outlineLvl w:val="9"/>
        <w:rPr>
          <w:rFonts w:ascii="宋体"/>
          <w:color w:val="000000"/>
          <w:kern w:val="2"/>
          <w:szCs w:val="21"/>
        </w:rPr>
      </w:pPr>
      <w:r>
        <w:rPr>
          <w:rFonts w:ascii="宋体" w:hAnsi="宋体"/>
          <w:color w:val="000000"/>
          <w:kern w:val="2"/>
          <w:szCs w:val="21"/>
        </w:rPr>
        <w:t>19.</w:t>
      </w:r>
      <w:r>
        <w:rPr>
          <w:rFonts w:hint="eastAsia" w:ascii="宋体" w:hAnsi="宋体"/>
          <w:color w:val="000000"/>
          <w:kern w:val="2"/>
          <w:szCs w:val="21"/>
        </w:rPr>
        <w:t>示例：虽然这孩子很想参加运动会，但是她病情这么严重，参加体育运动是很危险的，为了她的身体，我宁愿让她怨恨我，也不能让她参加运动</w:t>
      </w:r>
      <w:r>
        <w:rPr>
          <w:rFonts w:hint="eastAsia" w:ascii="宋体"/>
          <w:color w:val="000000"/>
          <w:kern w:val="2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kern w:val="2"/>
          <w:szCs w:val="21"/>
        </w:rPr>
        <w:t>会。相信她会明白我的苦心的。（</w:t>
      </w:r>
      <w:r>
        <w:rPr>
          <w:rFonts w:ascii="宋体" w:hAnsi="宋体"/>
          <w:color w:val="000000"/>
          <w:kern w:val="2"/>
          <w:szCs w:val="21"/>
        </w:rPr>
        <w:t>3</w:t>
      </w:r>
      <w:r>
        <w:rPr>
          <w:rFonts w:hint="eastAsia" w:ascii="宋体" w:hAnsi="宋体"/>
          <w:color w:val="000000"/>
          <w:kern w:val="2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680" w:hanging="315" w:hangingChars="150"/>
        <w:textAlignment w:val="auto"/>
        <w:outlineLvl w:val="9"/>
        <w:rPr>
          <w:rFonts w:ascii="宋体"/>
          <w:color w:val="000000"/>
          <w:kern w:val="2"/>
          <w:szCs w:val="21"/>
        </w:rPr>
      </w:pPr>
      <w:r>
        <w:rPr>
          <w:rFonts w:ascii="宋体" w:hAnsi="宋体"/>
          <w:color w:val="000000"/>
          <w:kern w:val="2"/>
          <w:szCs w:val="21"/>
        </w:rPr>
        <w:t>20.</w:t>
      </w:r>
      <w:r>
        <w:rPr>
          <w:rFonts w:hint="eastAsia" w:ascii="宋体" w:hAnsi="宋体"/>
          <w:color w:val="000000"/>
          <w:kern w:val="2"/>
          <w:szCs w:val="21"/>
        </w:rPr>
        <w:t>运用了比喻的修辞手法，把照在“我”我脸上的阳光比作蝴蝶，（</w:t>
      </w:r>
      <w:r>
        <w:rPr>
          <w:rFonts w:ascii="宋体" w:hAnsi="宋体"/>
          <w:color w:val="000000"/>
          <w:kern w:val="2"/>
          <w:szCs w:val="21"/>
        </w:rPr>
        <w:t>1</w:t>
      </w:r>
      <w:r>
        <w:rPr>
          <w:rFonts w:hint="eastAsia" w:ascii="宋体" w:hAnsi="宋体"/>
          <w:color w:val="000000"/>
          <w:kern w:val="2"/>
          <w:szCs w:val="21"/>
        </w:rPr>
        <w:t>分）生动形象写出了“我”毕业前得知班主任取消“我”报名资格的真相后内心的温暖、感动和幸福之感，（</w:t>
      </w:r>
      <w:r>
        <w:rPr>
          <w:rFonts w:ascii="宋体" w:hAnsi="宋体"/>
          <w:color w:val="000000"/>
          <w:kern w:val="2"/>
          <w:szCs w:val="21"/>
        </w:rPr>
        <w:t>1</w:t>
      </w:r>
      <w:r>
        <w:rPr>
          <w:rFonts w:hint="eastAsia" w:ascii="宋体" w:hAnsi="宋体"/>
          <w:color w:val="000000"/>
          <w:kern w:val="2"/>
          <w:szCs w:val="21"/>
        </w:rPr>
        <w:t>分）以及表达对无微不至地关心自己的老师的无限感激之情。（</w:t>
      </w:r>
      <w:r>
        <w:rPr>
          <w:rFonts w:ascii="宋体" w:hAnsi="宋体"/>
          <w:color w:val="000000"/>
          <w:kern w:val="2"/>
          <w:szCs w:val="21"/>
        </w:rPr>
        <w:t>1</w:t>
      </w:r>
      <w:r>
        <w:rPr>
          <w:rFonts w:hint="eastAsia" w:ascii="宋体" w:hAnsi="宋体"/>
          <w:color w:val="000000"/>
          <w:kern w:val="2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680" w:hanging="315" w:hangingChars="150"/>
        <w:textAlignment w:val="auto"/>
        <w:outlineLvl w:val="9"/>
        <w:rPr>
          <w:rFonts w:hint="eastAsia" w:ascii="宋体" w:hAnsi="宋体"/>
          <w:color w:val="000000"/>
          <w:kern w:val="2"/>
          <w:szCs w:val="21"/>
        </w:rPr>
      </w:pPr>
      <w:r>
        <w:rPr>
          <w:rFonts w:ascii="宋体" w:hAnsi="宋体"/>
          <w:color w:val="000000"/>
          <w:kern w:val="2"/>
          <w:szCs w:val="21"/>
        </w:rPr>
        <w:t>21.</w:t>
      </w:r>
      <w:r>
        <w:rPr>
          <w:rFonts w:hint="eastAsia" w:ascii="宋体" w:hAnsi="宋体"/>
          <w:color w:val="000000"/>
          <w:kern w:val="2"/>
          <w:szCs w:val="21"/>
        </w:rPr>
        <w:t>“光的温度”这个标题，一语双关，（</w:t>
      </w:r>
      <w:r>
        <w:rPr>
          <w:rFonts w:ascii="宋体" w:hAnsi="宋体"/>
          <w:color w:val="000000"/>
          <w:kern w:val="2"/>
          <w:szCs w:val="21"/>
        </w:rPr>
        <w:t>1</w:t>
      </w:r>
      <w:r>
        <w:rPr>
          <w:rFonts w:hint="eastAsia" w:ascii="宋体" w:hAnsi="宋体"/>
          <w:color w:val="000000"/>
          <w:kern w:val="2"/>
          <w:szCs w:val="21"/>
        </w:rPr>
        <w:t>分）表面上写了阳光的照耀，（</w:t>
      </w:r>
      <w:r>
        <w:rPr>
          <w:rFonts w:ascii="宋体" w:hAnsi="宋体"/>
          <w:color w:val="000000"/>
          <w:kern w:val="2"/>
          <w:szCs w:val="21"/>
        </w:rPr>
        <w:t>1</w:t>
      </w:r>
      <w:r>
        <w:rPr>
          <w:rFonts w:hint="eastAsia" w:ascii="宋体"/>
          <w:color w:val="000000"/>
          <w:kern w:val="2"/>
          <w:szCs w:val="21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kern w:val="2"/>
          <w:szCs w:val="21"/>
        </w:rPr>
        <w:t>分）深层含义是指老师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680" w:hanging="315" w:hangingChars="150"/>
        <w:textAlignment w:val="auto"/>
        <w:outlineLvl w:val="9"/>
        <w:rPr>
          <w:rFonts w:hint="eastAsia" w:ascii="宋体" w:hAnsi="宋体"/>
          <w:color w:val="000000"/>
          <w:kern w:val="2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680" w:hanging="315" w:hangingChars="150"/>
        <w:textAlignment w:val="auto"/>
        <w:outlineLvl w:val="9"/>
        <w:rPr>
          <w:rFonts w:ascii="宋体"/>
          <w:color w:val="000000"/>
          <w:kern w:val="2"/>
          <w:szCs w:val="21"/>
        </w:rPr>
      </w:pPr>
      <w:bookmarkStart w:id="0" w:name="_GoBack"/>
      <w:bookmarkEnd w:id="0"/>
      <w:r>
        <w:rPr>
          <w:rFonts w:hint="eastAsia" w:ascii="宋体" w:hAnsi="宋体"/>
          <w:color w:val="000000"/>
          <w:kern w:val="2"/>
          <w:szCs w:val="21"/>
        </w:rPr>
        <w:t>的呵护中散发出来的光芒。（</w:t>
      </w:r>
      <w:r>
        <w:rPr>
          <w:rFonts w:ascii="宋体" w:hAnsi="宋体"/>
          <w:color w:val="000000"/>
          <w:kern w:val="2"/>
          <w:szCs w:val="21"/>
        </w:rPr>
        <w:t>1</w:t>
      </w:r>
      <w:r>
        <w:rPr>
          <w:rFonts w:hint="eastAsia" w:ascii="宋体" w:hAnsi="宋体"/>
          <w:color w:val="000000"/>
          <w:kern w:val="2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680" w:hanging="315" w:hangingChars="150"/>
        <w:textAlignment w:val="auto"/>
        <w:outlineLvl w:val="9"/>
        <w:rPr>
          <w:rFonts w:ascii="宋体"/>
          <w:color w:val="000000"/>
          <w:kern w:val="2"/>
          <w:szCs w:val="21"/>
        </w:rPr>
      </w:pPr>
      <w:r>
        <w:rPr>
          <w:rFonts w:ascii="宋体" w:hAnsi="宋体"/>
          <w:color w:val="000000"/>
          <w:kern w:val="2"/>
          <w:szCs w:val="21"/>
        </w:rPr>
        <w:t>22.</w:t>
      </w:r>
      <w:r>
        <w:rPr>
          <w:rFonts w:hint="eastAsia" w:ascii="宋体" w:hAnsi="宋体"/>
          <w:color w:val="000000"/>
          <w:kern w:val="2"/>
          <w:szCs w:val="21"/>
        </w:rPr>
        <w:t>示例：我更喜欢文中的老师，她对学生无微不至的关心照顾，细心呵护，任劳任怨，尽职尽责，全心全意为学生着想。当得知身体不好的“我”报名参加运动会时，不放心，特意把“我”以前交给她的化验单复印件托人带到医院去咨询，发现病情非常严重，不适合参加运动会，为了学生的健康，宁愿让“我”怨恨她，也依然取消了“我”的报名资格。（观点明确，理由充足，言之有理即可，</w:t>
      </w:r>
      <w:r>
        <w:rPr>
          <w:rFonts w:ascii="宋体" w:hAnsi="宋体"/>
          <w:color w:val="000000"/>
          <w:kern w:val="2"/>
          <w:szCs w:val="21"/>
        </w:rPr>
        <w:t>3</w:t>
      </w:r>
      <w:r>
        <w:rPr>
          <w:rFonts w:hint="eastAsia" w:ascii="宋体" w:hAnsi="宋体"/>
          <w:color w:val="000000"/>
          <w:kern w:val="2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b/>
          <w:color w:val="000000"/>
          <w:kern w:val="2"/>
          <w:szCs w:val="21"/>
        </w:rPr>
      </w:pPr>
      <w:r>
        <w:rPr>
          <w:rFonts w:hint="eastAsia" w:ascii="宋体" w:hAnsi="宋体"/>
          <w:b/>
          <w:color w:val="000000"/>
          <w:kern w:val="2"/>
          <w:szCs w:val="21"/>
        </w:rPr>
        <w:t>七、作文（</w:t>
      </w:r>
      <w:r>
        <w:rPr>
          <w:rFonts w:ascii="宋体" w:hAnsi="宋体"/>
          <w:b/>
          <w:color w:val="000000"/>
          <w:kern w:val="2"/>
          <w:szCs w:val="21"/>
        </w:rPr>
        <w:t>50</w:t>
      </w:r>
      <w:r>
        <w:rPr>
          <w:rFonts w:hint="eastAsia" w:ascii="宋体" w:hAnsi="宋体"/>
          <w:b/>
          <w:color w:val="000000"/>
          <w:kern w:val="2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color w:val="000000"/>
          <w:kern w:val="2"/>
          <w:szCs w:val="21"/>
        </w:rPr>
      </w:pPr>
      <w:r>
        <w:rPr>
          <w:rFonts w:ascii="宋体" w:hAnsi="宋体"/>
          <w:color w:val="000000"/>
          <w:kern w:val="2"/>
          <w:szCs w:val="21"/>
        </w:rPr>
        <w:t>23.</w:t>
      </w:r>
      <w:r>
        <w:rPr>
          <w:rFonts w:hint="eastAsia" w:ascii="宋体" w:hAnsi="宋体"/>
          <w:color w:val="000000"/>
          <w:kern w:val="2"/>
          <w:szCs w:val="21"/>
        </w:rPr>
        <w:t>评分标准：</w:t>
      </w:r>
    </w:p>
    <w:tbl>
      <w:tblPr>
        <w:tblStyle w:val="5"/>
        <w:tblW w:w="889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658"/>
        <w:gridCol w:w="1435"/>
        <w:gridCol w:w="1500"/>
        <w:gridCol w:w="1554"/>
        <w:gridCol w:w="1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120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pict>
                <v:shape id="任意多边形 4" o:spid="_x0000_s1037" alt="学科网(www.zxxk.com)--教育资源门户，提供试卷、教案、课件、论文、素材及各类教学资源下载，还有大量而丰富的教学相关资讯！" style="position:absolute;left:0pt;margin-left:4.6pt;margin-top:0.75pt;height:73.5pt;width:48.05pt;z-index:251659264;mso-width-relative:page;mso-height-relative:page;" filled="f" coordsize="881,1346" path="m0,0l881,1346e">
                  <v:path arrowok="t" o:connecttype="custom" o:connectlocs="0,0;610235,933450" o:connectangles="0,0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ascii="宋体" w:hAnsi="宋体"/>
                <w:color w:val="000000"/>
                <w:kern w:val="2"/>
                <w:szCs w:val="22"/>
              </w:rPr>
              <w:t xml:space="preserve">  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内</w:t>
            </w:r>
            <w:r>
              <w:rPr>
                <w:rFonts w:ascii="宋体" w:hAnsi="宋体"/>
                <w:color w:val="000000"/>
                <w:kern w:val="2"/>
                <w:szCs w:val="22"/>
              </w:rPr>
              <w:t xml:space="preserve">   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pict>
                <v:line id="直接连接符 3" o:spid="_x0000_s1038" o:spt="20" alt="学科网(www.zxxk.com)--教育资源门户，提供试卷、教案、课件、论文、素材及各类教学资源下载，还有大量而丰富的教学相关资讯！" style="position:absolute;left:0pt;margin-left:-4.65pt;margin-top:7.35pt;height:28.9pt;width:57.3pt;z-index:25166028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宋体" w:hAnsi="宋体"/>
                <w:color w:val="000000"/>
                <w:kern w:val="2"/>
                <w:szCs w:val="22"/>
              </w:rPr>
              <w:t xml:space="preserve">    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项</w:t>
            </w:r>
            <w:r>
              <w:rPr>
                <w:rFonts w:ascii="宋体" w:hAnsi="宋体"/>
                <w:color w:val="000000"/>
                <w:kern w:val="2"/>
                <w:szCs w:val="22"/>
              </w:rPr>
              <w:t xml:space="preserve"> 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目</w:t>
            </w:r>
          </w:p>
        </w:tc>
        <w:tc>
          <w:tcPr>
            <w:tcW w:w="16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一（好）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ascii="宋体" w:hAnsi="宋体"/>
                <w:color w:val="000000"/>
                <w:kern w:val="2"/>
                <w:szCs w:val="22"/>
              </w:rPr>
              <w:t>45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～</w:t>
            </w:r>
            <w:r>
              <w:rPr>
                <w:rFonts w:ascii="宋体" w:hAnsi="宋体"/>
                <w:color w:val="000000"/>
                <w:kern w:val="2"/>
                <w:szCs w:val="22"/>
              </w:rPr>
              <w:t>50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分</w:t>
            </w:r>
          </w:p>
        </w:tc>
        <w:tc>
          <w:tcPr>
            <w:tcW w:w="1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二（较好）</w:t>
            </w:r>
            <w:r>
              <w:rPr>
                <w:rFonts w:ascii="宋体" w:hAnsi="宋体"/>
                <w:color w:val="FFFFFF"/>
                <w:kern w:val="2"/>
                <w:sz w:val="4"/>
                <w:szCs w:val="22"/>
              </w:rPr>
              <w:t>[</w:t>
            </w:r>
            <w:r>
              <w:rPr>
                <w:rFonts w:hint="eastAsia" w:ascii="宋体" w:hAnsi="宋体"/>
                <w:color w:val="FFFFFF"/>
                <w:kern w:val="2"/>
                <w:sz w:val="4"/>
                <w:szCs w:val="22"/>
              </w:rPr>
              <w:t>来源</w:t>
            </w:r>
            <w:r>
              <w:rPr>
                <w:rFonts w:ascii="宋体" w:hAnsi="宋体"/>
                <w:color w:val="FFFFFF"/>
                <w:kern w:val="2"/>
                <w:sz w:val="4"/>
                <w:szCs w:val="22"/>
              </w:rPr>
              <w:t>:</w:t>
            </w:r>
            <w:r>
              <w:rPr>
                <w:rFonts w:hint="eastAsia" w:ascii="宋体" w:hAnsi="宋体"/>
                <w:color w:val="FFFFFF"/>
                <w:kern w:val="2"/>
                <w:sz w:val="4"/>
                <w:szCs w:val="22"/>
              </w:rPr>
              <w:t>学科网</w:t>
            </w:r>
            <w:r>
              <w:rPr>
                <w:rFonts w:ascii="宋体" w:hAnsi="宋体"/>
                <w:color w:val="FFFFFF"/>
                <w:kern w:val="2"/>
                <w:sz w:val="4"/>
                <w:szCs w:val="22"/>
              </w:rPr>
              <w:t>]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ascii="宋体" w:hAnsi="宋体"/>
                <w:color w:val="000000"/>
                <w:kern w:val="2"/>
                <w:szCs w:val="22"/>
              </w:rPr>
              <w:t>40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～</w:t>
            </w:r>
            <w:r>
              <w:rPr>
                <w:rFonts w:ascii="宋体" w:hAnsi="宋体"/>
                <w:color w:val="000000"/>
                <w:kern w:val="2"/>
                <w:szCs w:val="22"/>
              </w:rPr>
              <w:t>44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分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三（中）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ascii="宋体" w:hAnsi="宋体"/>
                <w:color w:val="000000"/>
                <w:kern w:val="2"/>
                <w:szCs w:val="22"/>
              </w:rPr>
              <w:t>30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～</w:t>
            </w:r>
            <w:r>
              <w:rPr>
                <w:rFonts w:ascii="宋体" w:hAnsi="宋体"/>
                <w:color w:val="000000"/>
                <w:kern w:val="2"/>
                <w:szCs w:val="22"/>
              </w:rPr>
              <w:t>39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分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四（差）</w:t>
            </w:r>
            <w:r>
              <w:rPr>
                <w:rFonts w:ascii="宋体" w:hAnsi="宋体"/>
                <w:color w:val="FFFFFF"/>
                <w:kern w:val="2"/>
                <w:sz w:val="4"/>
                <w:szCs w:val="22"/>
              </w:rPr>
              <w:t>[</w:t>
            </w:r>
            <w:r>
              <w:rPr>
                <w:rFonts w:hint="eastAsia" w:ascii="宋体" w:hAnsi="宋体"/>
                <w:color w:val="FFFFFF"/>
                <w:kern w:val="2"/>
                <w:sz w:val="4"/>
                <w:szCs w:val="22"/>
              </w:rPr>
              <w:t>来源</w:t>
            </w:r>
            <w:r>
              <w:rPr>
                <w:rFonts w:ascii="宋体" w:hAnsi="宋体"/>
                <w:color w:val="FFFFFF"/>
                <w:kern w:val="2"/>
                <w:sz w:val="4"/>
                <w:szCs w:val="22"/>
              </w:rPr>
              <w:t>:</w:t>
            </w:r>
            <w:r>
              <w:rPr>
                <w:rFonts w:hint="eastAsia" w:ascii="宋体" w:hAnsi="宋体"/>
                <w:color w:val="FFFFFF"/>
                <w:kern w:val="2"/>
                <w:sz w:val="4"/>
                <w:szCs w:val="22"/>
              </w:rPr>
              <w:t>学科网</w:t>
            </w:r>
            <w:r>
              <w:rPr>
                <w:rFonts w:ascii="宋体" w:hAnsi="宋体"/>
                <w:color w:val="FFFFFF"/>
                <w:kern w:val="2"/>
                <w:sz w:val="4"/>
                <w:szCs w:val="22"/>
              </w:rPr>
              <w:t>]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ascii="宋体" w:hAnsi="宋体"/>
                <w:color w:val="000000"/>
                <w:kern w:val="2"/>
                <w:szCs w:val="22"/>
              </w:rPr>
              <w:t>20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～</w:t>
            </w:r>
            <w:r>
              <w:rPr>
                <w:rFonts w:ascii="宋体" w:hAnsi="宋体"/>
                <w:color w:val="000000"/>
                <w:kern w:val="2"/>
                <w:szCs w:val="22"/>
              </w:rPr>
              <w:t>29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分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五（很差）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ascii="宋体"/>
                <w:color w:val="000000"/>
                <w:kern w:val="2"/>
                <w:szCs w:val="22"/>
              </w:rPr>
              <w:t>0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～</w:t>
            </w:r>
            <w:r>
              <w:rPr>
                <w:rFonts w:ascii="宋体" w:hAnsi="宋体"/>
                <w:color w:val="000000"/>
                <w:kern w:val="2"/>
                <w:szCs w:val="22"/>
              </w:rPr>
              <w:t>19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0" w:hRule="atLeast"/>
        </w:trPr>
        <w:tc>
          <w:tcPr>
            <w:tcW w:w="12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内容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（</w:t>
            </w:r>
            <w:r>
              <w:rPr>
                <w:rFonts w:ascii="宋体" w:hAnsi="宋体"/>
                <w:color w:val="000000"/>
                <w:kern w:val="2"/>
                <w:szCs w:val="22"/>
              </w:rPr>
              <w:t>16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分）</w:t>
            </w:r>
            <w:r>
              <w:rPr>
                <w:rFonts w:ascii="宋体" w:hAnsi="宋体"/>
                <w:color w:val="FFFFFF"/>
                <w:kern w:val="2"/>
                <w:sz w:val="4"/>
                <w:szCs w:val="22"/>
              </w:rPr>
              <w:t>[</w:t>
            </w:r>
            <w:r>
              <w:rPr>
                <w:rFonts w:hint="eastAsia" w:ascii="宋体" w:hAnsi="宋体"/>
                <w:color w:val="FFFFFF"/>
                <w:kern w:val="2"/>
                <w:sz w:val="4"/>
                <w:szCs w:val="22"/>
              </w:rPr>
              <w:t>来源</w:t>
            </w:r>
            <w:r>
              <w:rPr>
                <w:rFonts w:ascii="宋体" w:hAnsi="宋体"/>
                <w:color w:val="FFFFFF"/>
                <w:kern w:val="2"/>
                <w:sz w:val="4"/>
                <w:szCs w:val="22"/>
              </w:rPr>
              <w:t>:</w:t>
            </w:r>
            <w:r>
              <w:rPr>
                <w:rFonts w:hint="eastAsia" w:ascii="宋体" w:hAnsi="宋体"/>
                <w:color w:val="FFFFFF"/>
                <w:kern w:val="2"/>
                <w:sz w:val="4"/>
                <w:szCs w:val="22"/>
              </w:rPr>
              <w:t>学科网</w:t>
            </w:r>
            <w:r>
              <w:rPr>
                <w:rFonts w:ascii="宋体" w:hAnsi="宋体"/>
                <w:color w:val="FFFFFF"/>
                <w:kern w:val="2"/>
                <w:sz w:val="4"/>
                <w:szCs w:val="22"/>
              </w:rPr>
              <w:t>]</w:t>
            </w:r>
          </w:p>
        </w:tc>
        <w:tc>
          <w:tcPr>
            <w:tcW w:w="16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切题，中心突出，内容充实，立意新颖、深刻。</w:t>
            </w:r>
          </w:p>
        </w:tc>
        <w:tc>
          <w:tcPr>
            <w:tcW w:w="1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切题，中心突出，内容充实，立意正确。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基本切题，中心基本明确，内容尚充实。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基本切题，中心不明确。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严重偏离题意。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</w:trPr>
        <w:tc>
          <w:tcPr>
            <w:tcW w:w="12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语言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（</w:t>
            </w:r>
            <w:r>
              <w:rPr>
                <w:rFonts w:ascii="宋体" w:hAnsi="宋体"/>
                <w:color w:val="000000"/>
                <w:kern w:val="2"/>
                <w:szCs w:val="22"/>
              </w:rPr>
              <w:t>19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分）</w:t>
            </w:r>
          </w:p>
        </w:tc>
        <w:tc>
          <w:tcPr>
            <w:tcW w:w="16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行文流畅，语言生动准确，表达好。</w:t>
            </w:r>
          </w:p>
        </w:tc>
        <w:tc>
          <w:tcPr>
            <w:tcW w:w="1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文从字顺，语言基本准确，表达尚好。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语言基本通顺，有少量语病。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/>
                <w:color w:val="000000"/>
                <w:kern w:val="2"/>
                <w:szCs w:val="22"/>
              </w:rPr>
              <w:pict>
                <v:shape id="_x0000_i1035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语句不通顺，语病较多。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文理不通。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12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结构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（</w:t>
            </w:r>
            <w:r>
              <w:rPr>
                <w:rFonts w:ascii="宋体" w:hAnsi="宋体"/>
                <w:color w:val="000000"/>
                <w:kern w:val="2"/>
                <w:szCs w:val="22"/>
              </w:rPr>
              <w:t>10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分）</w:t>
            </w:r>
          </w:p>
        </w:tc>
        <w:tc>
          <w:tcPr>
            <w:tcW w:w="16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结构严谨，层次清晰，构思新颖、巧妙。</w:t>
            </w:r>
          </w:p>
        </w:tc>
        <w:tc>
          <w:tcPr>
            <w:tcW w:w="1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结构紧凑，层次清楚，构思新颖。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结构完整，层次尚清楚。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结构层次混乱。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结构不完整，层次混乱。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0" w:hRule="atLeast"/>
        </w:trPr>
        <w:tc>
          <w:tcPr>
            <w:tcW w:w="12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文面书写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（</w:t>
            </w:r>
            <w:r>
              <w:rPr>
                <w:rFonts w:ascii="宋体" w:hAnsi="宋体"/>
                <w:color w:val="000000"/>
                <w:kern w:val="2"/>
                <w:szCs w:val="22"/>
              </w:rPr>
              <w:t>5</w: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分）</w:t>
            </w:r>
          </w:p>
        </w:tc>
        <w:tc>
          <w:tcPr>
            <w:tcW w:w="16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字体工整、美观，书写、标点、格式正确，卷面整洁。</w:t>
            </w:r>
          </w:p>
        </w:tc>
        <w:tc>
          <w:tcPr>
            <w:tcW w:w="14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字体端正，书写、标点、格式正确，卷面干净。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字迹清楚，有少量错别字和标点错误，有少量涂改。</w:t>
            </w: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字迹潦草，错别字和标点错误较多，有较多涂改。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/>
                <w:color w:val="000000"/>
                <w:kern w:val="2"/>
                <w:szCs w:val="22"/>
              </w:rPr>
            </w:pP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字体不</w:t>
            </w:r>
            <w:r>
              <w:rPr>
                <w:rFonts w:hint="eastAsia" w:ascii="宋体"/>
                <w:color w:val="000000"/>
                <w:kern w:val="2"/>
                <w:szCs w:val="22"/>
              </w:rPr>
              <w:pict>
                <v:shape id="_x0000_i1036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易辨认，错别字和标点错误</w:t>
            </w:r>
            <w:r>
              <w:rPr>
                <w:rFonts w:hint="eastAsia" w:ascii="宋体"/>
                <w:color w:val="000000"/>
                <w:kern w:val="2"/>
                <w:szCs w:val="22"/>
              </w:rPr>
              <w:pict>
                <v:shape id="_x0000_i1037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/>
                <w:color w:val="000000"/>
                <w:kern w:val="2"/>
                <w:szCs w:val="22"/>
              </w:rPr>
              <w:t>多，卷面涂改多。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color w:val="000000"/>
          <w:kern w:val="2"/>
          <w:szCs w:val="22"/>
        </w:rPr>
      </w:pPr>
      <w:r>
        <w:rPr>
          <w:rFonts w:hint="eastAsia" w:ascii="宋体" w:hAnsi="宋体"/>
          <w:color w:val="000000"/>
          <w:kern w:val="2"/>
          <w:szCs w:val="22"/>
        </w:rPr>
        <w:t>说明：①文中错别字每错</w:t>
      </w:r>
      <w:r>
        <w:rPr>
          <w:rFonts w:ascii="宋体" w:hAnsi="宋体"/>
          <w:color w:val="000000"/>
          <w:kern w:val="2"/>
          <w:szCs w:val="22"/>
        </w:rPr>
        <w:t>3</w:t>
      </w:r>
      <w:r>
        <w:rPr>
          <w:rFonts w:hint="eastAsia" w:ascii="宋体" w:hAnsi="宋体"/>
          <w:color w:val="000000"/>
          <w:kern w:val="2"/>
          <w:szCs w:val="22"/>
        </w:rPr>
        <w:t>个扣</w:t>
      </w:r>
      <w:r>
        <w:rPr>
          <w:rFonts w:ascii="宋体" w:hAnsi="宋体"/>
          <w:color w:val="000000"/>
          <w:kern w:val="2"/>
          <w:szCs w:val="22"/>
        </w:rPr>
        <w:t>1</w:t>
      </w:r>
      <w:r>
        <w:rPr>
          <w:rFonts w:hint="eastAsia" w:ascii="宋体" w:hAnsi="宋体"/>
          <w:color w:val="000000"/>
          <w:kern w:val="2"/>
          <w:szCs w:val="22"/>
        </w:rPr>
        <w:t>分，重复不计，最多扣</w:t>
      </w:r>
      <w:r>
        <w:rPr>
          <w:rFonts w:ascii="宋体" w:hAnsi="宋体"/>
          <w:color w:val="000000"/>
          <w:kern w:val="2"/>
          <w:szCs w:val="22"/>
        </w:rPr>
        <w:t>5</w:t>
      </w:r>
      <w:r>
        <w:rPr>
          <w:rFonts w:hint="eastAsia" w:ascii="宋体" w:hAnsi="宋体"/>
          <w:color w:val="000000"/>
          <w:kern w:val="2"/>
          <w:szCs w:val="22"/>
        </w:rPr>
        <w:t>分。②字数不足</w:t>
      </w:r>
      <w:r>
        <w:rPr>
          <w:rFonts w:ascii="宋体" w:hAnsi="宋体"/>
          <w:color w:val="000000"/>
          <w:kern w:val="2"/>
          <w:szCs w:val="22"/>
        </w:rPr>
        <w:t>600</w:t>
      </w:r>
      <w:r>
        <w:rPr>
          <w:rFonts w:hint="eastAsia" w:ascii="宋体" w:hAnsi="宋体"/>
          <w:color w:val="000000"/>
          <w:kern w:val="2"/>
          <w:szCs w:val="22"/>
        </w:rPr>
        <w:t>字，酌情扣分。</w:t>
      </w:r>
      <w:r>
        <w:rPr>
          <w:rFonts w:ascii="宋体" w:hAnsi="宋体"/>
          <w:color w:val="000000"/>
          <w:kern w:val="2"/>
          <w:szCs w:val="2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ascii="宋体"/>
          <w:color w:val="000000"/>
          <w:kern w:val="2"/>
          <w:szCs w:val="22"/>
        </w:rPr>
      </w:pPr>
      <w:r>
        <w:rPr>
          <w:rFonts w:hint="eastAsia" w:ascii="宋体" w:hAnsi="宋体"/>
          <w:color w:val="000000"/>
          <w:kern w:val="2"/>
          <w:szCs w:val="22"/>
        </w:rPr>
        <w:t>③文中出现真实地名、校名、人名，一经查实，扣</w:t>
      </w:r>
      <w:r>
        <w:rPr>
          <w:rFonts w:ascii="宋体" w:hAnsi="宋体"/>
          <w:color w:val="000000"/>
          <w:kern w:val="2"/>
          <w:szCs w:val="22"/>
        </w:rPr>
        <w:t>3</w:t>
      </w:r>
      <w:r>
        <w:rPr>
          <w:rFonts w:hint="eastAsia" w:ascii="宋体" w:hAnsi="宋体"/>
          <w:color w:val="000000"/>
          <w:kern w:val="2"/>
          <w:szCs w:val="22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kern w:val="2"/>
          <w:szCs w:val="21"/>
        </w:rPr>
      </w:pPr>
      <w:r>
        <w:rPr>
          <w:rFonts w:hint="eastAsia" w:ascii="宋体" w:hAnsi="宋体"/>
          <w:kern w:val="2"/>
          <w:szCs w:val="21"/>
        </w:rPr>
        <w:t>结尾示</w:t>
      </w:r>
      <w:r>
        <w:rPr>
          <w:rFonts w:hint="eastAsia" w:ascii="宋体"/>
          <w:kern w:val="2"/>
          <w:szCs w:val="21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kern w:val="2"/>
          <w:szCs w:val="21"/>
        </w:rPr>
        <w:t>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kern w:val="2"/>
          <w:szCs w:val="21"/>
        </w:rPr>
      </w:pPr>
      <w:r>
        <w:rPr>
          <w:rFonts w:ascii="宋体" w:hAnsi="宋体"/>
          <w:kern w:val="2"/>
          <w:szCs w:val="21"/>
        </w:rPr>
        <w:t>1.</w:t>
      </w:r>
      <w:r>
        <w:rPr>
          <w:rFonts w:hint="eastAsia" w:ascii="宋体" w:hAnsi="宋体"/>
          <w:kern w:val="2"/>
          <w:szCs w:val="21"/>
        </w:rPr>
        <w:t>在那个瞬间，我觉得自己生活的这个世界，有恶意也有善意，有糟糕更有美好。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kern w:val="2"/>
          <w:szCs w:val="21"/>
        </w:rPr>
      </w:pPr>
      <w:r>
        <w:rPr>
          <w:rFonts w:ascii="宋体" w:hAnsi="宋体"/>
          <w:kern w:val="2"/>
          <w:szCs w:val="21"/>
        </w:rPr>
        <w:t>2.</w:t>
      </w:r>
      <w:r>
        <w:rPr>
          <w:rFonts w:hint="eastAsia" w:ascii="宋体" w:hAnsi="宋体"/>
          <w:kern w:val="2"/>
          <w:szCs w:val="21"/>
        </w:rPr>
        <w:t>人生实属不易，但请相信有美好与善良存在！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/>
          <w:kern w:val="2"/>
          <w:szCs w:val="21"/>
        </w:rPr>
      </w:pPr>
      <w:r>
        <w:rPr>
          <w:rFonts w:ascii="宋体" w:hAnsi="宋体"/>
          <w:kern w:val="2"/>
          <w:szCs w:val="21"/>
        </w:rPr>
        <w:t>3.</w:t>
      </w:r>
      <w:r>
        <w:rPr>
          <w:rFonts w:hint="eastAsia" w:ascii="宋体" w:hAnsi="宋体"/>
          <w:kern w:val="2"/>
          <w:szCs w:val="21"/>
        </w:rPr>
        <w:t>每当想起那美好的一幕，我的心总有暖流</w:t>
      </w:r>
      <w:r>
        <w:rPr>
          <w:rFonts w:hint="eastAsia" w:ascii="宋体"/>
          <w:kern w:val="2"/>
          <w:szCs w:val="21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kern w:val="2"/>
          <w:szCs w:val="21"/>
        </w:rPr>
        <w:t>经过。若我遇到类似的事情，我随时随地伸出自己的双手，要让善良的底片永不变色！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7" w:h="16839"/>
      <w:pgMar w:top="1417" w:right="1417" w:bottom="1417" w:left="1417" w:header="850" w:footer="992" w:gutter="0"/>
      <w:cols w:space="425" w:num="1"/>
      <w:docGrid w:type="lines" w:linePitch="312" w:charSpace="2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宋黑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B3820A8"/>
    <w:rsid w:val="3872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uiPriority w:val="99"/>
    <w:rPr>
      <w:rFonts w:ascii="Times New Roman" w:hAnsi="Times New Roman"/>
      <w:kern w:val="0"/>
      <w:sz w:val="18"/>
      <w:szCs w:val="18"/>
    </w:rPr>
  </w:style>
  <w:style w:type="character" w:customStyle="1" w:styleId="7">
    <w:name w:val="Footer Char"/>
    <w:basedOn w:val="4"/>
    <w:link w:val="2"/>
    <w:semiHidden/>
    <w:uiPriority w:val="99"/>
    <w:rPr>
      <w:rFonts w:ascii="Times New Roman" w:hAnsi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3</Pages>
  <Words>1108</Words>
  <Characters>1154</Characters>
  <Lines>0</Lines>
  <Paragraphs>0</Paragraphs>
  <TotalTime>8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2018-03-30T00:42:00Z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2018-08-25T13:53:44Z</dcterms:modified>
  <dc:subject>2018年春季期九年级一测语文参考答案.docx</dc:subject>
  <dc:title>2018年春季期九年级一测语文参考答案.docx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2052-10.1.0.7469</vt:lpwstr>
  </property>
</Properties>
</file>