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jc w:val="center"/>
        <w:outlineLvl w:val="9"/>
        <w:rPr>
          <w:b/>
          <w:sz w:val="30"/>
          <w:szCs w:val="30"/>
        </w:rPr>
      </w:pPr>
      <w:r>
        <w:rPr>
          <w:rFonts w:hint="eastAsia"/>
          <w:b/>
          <w:sz w:val="30"/>
          <w:szCs w:val="30"/>
        </w:rPr>
        <w:pict>
          <v:shape id="_x0000_s1025" o:spid="_x0000_s1025" o:spt="75" type="#_x0000_t75" style="position:absolute;left:0pt;margin-left:944pt;margin-top:824pt;height:22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sz w:val="30"/>
          <w:szCs w:val="30"/>
        </w:rPr>
        <w:t>2018年黄陂区6月物理模拟试题</w:t>
      </w:r>
    </w:p>
    <w:p>
      <w:pPr>
        <w:keepNext w:val="0"/>
        <w:keepLines w:val="0"/>
        <w:pageBreakBefore w:val="0"/>
        <w:kinsoku/>
        <w:wordWrap/>
        <w:overflowPunct/>
        <w:topLinePunct w:val="0"/>
        <w:autoSpaceDE/>
        <w:autoSpaceDN/>
        <w:bidi w:val="0"/>
        <w:spacing w:line="240" w:lineRule="auto"/>
        <w:outlineLvl w:val="9"/>
        <w:rPr>
          <w:sz w:val="28"/>
          <w:szCs w:val="28"/>
        </w:rPr>
      </w:pPr>
      <w:r>
        <w:rPr>
          <w:rFonts w:hint="eastAsia"/>
          <w:sz w:val="28"/>
          <w:szCs w:val="28"/>
        </w:rPr>
        <w:t>可能用到的物理量：</w:t>
      </w:r>
      <w:r>
        <w:rPr>
          <w:rFonts w:hint="eastAsia"/>
          <w:i/>
          <w:sz w:val="28"/>
          <w:szCs w:val="28"/>
        </w:rPr>
        <w:t>g</w:t>
      </w:r>
      <w:r>
        <w:rPr>
          <w:rFonts w:hint="eastAsia"/>
          <w:sz w:val="28"/>
          <w:szCs w:val="28"/>
        </w:rPr>
        <w:t>=10</w:t>
      </w:r>
      <w:r>
        <w:rPr>
          <w:rFonts w:hint="eastAsia" w:hAnsi="Times New Roman"/>
          <w:sz w:val="28"/>
          <w:szCs w:val="28"/>
        </w:rPr>
        <w:t>N</w:t>
      </w:r>
      <w:r>
        <w:rPr>
          <w:rFonts w:hint="eastAsia"/>
          <w:sz w:val="28"/>
          <w:szCs w:val="28"/>
        </w:rPr>
        <w:t>／</w:t>
      </w:r>
      <w:r>
        <w:rPr>
          <w:rFonts w:hint="eastAsia" w:hAnsi="Times New Roman"/>
          <w:sz w:val="28"/>
          <w:szCs w:val="28"/>
        </w:rPr>
        <w:t>k</w:t>
      </w:r>
      <w:r>
        <w:rPr>
          <w:rFonts w:hint="eastAsia"/>
          <w:sz w:val="28"/>
          <w:szCs w:val="28"/>
        </w:rPr>
        <w:t>g  C</w:t>
      </w:r>
      <w:r>
        <w:rPr>
          <w:rFonts w:hint="eastAsia"/>
          <w:sz w:val="28"/>
          <w:szCs w:val="28"/>
          <w:vertAlign w:val="subscript"/>
        </w:rPr>
        <w:t>水</w:t>
      </w:r>
      <w:r>
        <w:rPr>
          <w:rFonts w:hint="eastAsia"/>
          <w:sz w:val="28"/>
          <w:szCs w:val="28"/>
        </w:rPr>
        <w:t>=4.2×10</w:t>
      </w:r>
      <w:r>
        <w:rPr>
          <w:rFonts w:hint="eastAsia"/>
          <w:sz w:val="28"/>
          <w:szCs w:val="28"/>
          <w:vertAlign w:val="superscript"/>
        </w:rPr>
        <w:t>3</w:t>
      </w:r>
      <w:r>
        <w:rPr>
          <w:rFonts w:hint="eastAsia"/>
          <w:sz w:val="28"/>
          <w:szCs w:val="28"/>
        </w:rPr>
        <w:t>J/Kg℃    ρ</w:t>
      </w:r>
      <w:r>
        <w:rPr>
          <w:rFonts w:hint="eastAsia"/>
          <w:sz w:val="28"/>
          <w:szCs w:val="28"/>
          <w:vertAlign w:val="subscript"/>
        </w:rPr>
        <w:t>铝</w:t>
      </w:r>
      <w:r>
        <w:rPr>
          <w:rFonts w:hint="eastAsia"/>
          <w:sz w:val="28"/>
          <w:szCs w:val="28"/>
        </w:rPr>
        <w:t>=2.7×10</w:t>
      </w:r>
      <w:r>
        <w:rPr>
          <w:rFonts w:hint="eastAsia"/>
          <w:sz w:val="28"/>
          <w:szCs w:val="28"/>
          <w:vertAlign w:val="superscript"/>
        </w:rPr>
        <w:t>3</w:t>
      </w:r>
      <w:r>
        <w:rPr>
          <w:rFonts w:hint="eastAsia"/>
          <w:sz w:val="28"/>
          <w:szCs w:val="28"/>
        </w:rPr>
        <w:t>Kg/m</w:t>
      </w:r>
      <w:r>
        <w:rPr>
          <w:rFonts w:hint="eastAsia"/>
          <w:sz w:val="28"/>
          <w:szCs w:val="28"/>
          <w:vertAlign w:val="superscript"/>
        </w:rPr>
        <w:t>3</w:t>
      </w:r>
    </w:p>
    <w:p>
      <w:pPr>
        <w:keepNext w:val="0"/>
        <w:keepLines w:val="0"/>
        <w:pageBreakBefore w:val="0"/>
        <w:kinsoku/>
        <w:wordWrap/>
        <w:overflowPunct/>
        <w:topLinePunct w:val="0"/>
        <w:autoSpaceDE/>
        <w:autoSpaceDN/>
        <w:bidi w:val="0"/>
        <w:spacing w:line="240" w:lineRule="auto"/>
        <w:outlineLvl w:val="9"/>
        <w:rPr>
          <w:b/>
          <w:szCs w:val="21"/>
        </w:rPr>
      </w:pPr>
      <w:r>
        <w:rPr>
          <w:rFonts w:hint="eastAsia"/>
          <w:b/>
          <w:szCs w:val="21"/>
        </w:rPr>
        <w:t>一、选择题</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9、</w:t>
      </w:r>
      <w:r>
        <w:rPr>
          <w:szCs w:val="21"/>
        </w:rPr>
        <w:t>关于下列四个情景的说法</w:t>
      </w:r>
      <w:r>
        <w:rPr>
          <w:szCs w:val="21"/>
          <w:em w:val="dot"/>
        </w:rPr>
        <w:t>错误</w:t>
      </w:r>
      <w:r>
        <w:rPr>
          <w:szCs w:val="21"/>
        </w:rPr>
        <w:t>的是</w:t>
      </w:r>
      <w:r>
        <w:rPr>
          <w:rFonts w:hint="eastAsia"/>
          <w:szCs w:val="21"/>
        </w:rPr>
        <w:t>（   ）</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drawing>
          <wp:inline distT="0" distB="0" distL="0" distR="0">
            <wp:extent cx="5334000" cy="1400175"/>
            <wp:effectExtent l="19050" t="0" r="0" b="0"/>
            <wp:docPr id="1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5"/>
                    <pic:cNvPicPr>
                      <a:picLocks noChangeAspect="1" noChangeArrowheads="1"/>
                    </pic:cNvPicPr>
                  </pic:nvPicPr>
                  <pic:blipFill>
                    <a:blip r:embed="rId5" cstate="print"/>
                    <a:srcRect/>
                    <a:stretch>
                      <a:fillRect/>
                    </a:stretch>
                  </pic:blipFill>
                  <pic:spPr>
                    <a:xfrm>
                      <a:off x="0" y="0"/>
                      <a:ext cx="5334000" cy="1400175"/>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spacing w:line="240" w:lineRule="auto"/>
        <w:outlineLvl w:val="9"/>
        <w:rPr>
          <w:rFonts w:ascii="宋体" w:hAnsi="宋体"/>
          <w:szCs w:val="21"/>
        </w:rPr>
      </w:pPr>
      <w:r>
        <w:rPr>
          <w:rFonts w:ascii="Times New Roman" w:hAnsi="Times New Roman"/>
          <w:szCs w:val="21"/>
        </w:rPr>
        <w:t>A</w:t>
      </w:r>
      <w:r>
        <w:rPr>
          <w:rFonts w:hint="eastAsia" w:ascii="宋体" w:hAnsi="宋体"/>
          <w:szCs w:val="21"/>
        </w:rPr>
        <w:t xml:space="preserve">. </w:t>
      </w:r>
      <w:r>
        <w:rPr>
          <w:rFonts w:ascii="宋体" w:hAnsi="宋体"/>
          <w:szCs w:val="21"/>
        </w:rPr>
        <w:t>发声扬声器旁的烛焰晃动，说明声波能传递能量</w:t>
      </w:r>
    </w:p>
    <w:p>
      <w:pPr>
        <w:keepNext w:val="0"/>
        <w:keepLines w:val="0"/>
        <w:pageBreakBefore w:val="0"/>
        <w:kinsoku/>
        <w:wordWrap/>
        <w:overflowPunct/>
        <w:topLinePunct w:val="0"/>
        <w:autoSpaceDE/>
        <w:autoSpaceDN/>
        <w:bidi w:val="0"/>
        <w:spacing w:line="240" w:lineRule="auto"/>
        <w:outlineLvl w:val="9"/>
        <w:rPr>
          <w:rFonts w:ascii="宋体" w:hAnsi="宋体"/>
          <w:szCs w:val="21"/>
        </w:rPr>
      </w:pPr>
      <w:r>
        <w:rPr>
          <w:rFonts w:ascii="Times New Roman" w:hAnsi="Times New Roman"/>
          <w:szCs w:val="21"/>
        </w:rPr>
        <w:t>B</w:t>
      </w:r>
      <w:r>
        <w:rPr>
          <w:rFonts w:hint="eastAsia" w:ascii="宋体" w:hAnsi="宋体"/>
          <w:szCs w:val="21"/>
        </w:rPr>
        <w:t xml:space="preserve">. </w:t>
      </w:r>
      <w:r>
        <w:rPr>
          <w:rFonts w:ascii="宋体" w:hAnsi="宋体"/>
          <w:szCs w:val="21"/>
        </w:rPr>
        <w:t>不能听到真空罩中闹钟的闹铃声，说明声波的传播</w:t>
      </w:r>
      <w:r>
        <w:rPr>
          <w:rFonts w:hint="eastAsia" w:ascii="宋体" w:hAnsi="宋体"/>
          <w:szCs w:val="21"/>
        </w:rPr>
        <w:t>不</w:t>
      </w:r>
      <w:r>
        <w:rPr>
          <w:rFonts w:ascii="宋体" w:hAnsi="宋体"/>
          <w:szCs w:val="21"/>
        </w:rPr>
        <w:t>需要介质</w:t>
      </w:r>
    </w:p>
    <w:p>
      <w:pPr>
        <w:keepNext w:val="0"/>
        <w:keepLines w:val="0"/>
        <w:pageBreakBefore w:val="0"/>
        <w:kinsoku/>
        <w:wordWrap/>
        <w:overflowPunct/>
        <w:topLinePunct w:val="0"/>
        <w:autoSpaceDE/>
        <w:autoSpaceDN/>
        <w:bidi w:val="0"/>
        <w:spacing w:line="240" w:lineRule="auto"/>
        <w:outlineLvl w:val="9"/>
        <w:rPr>
          <w:rFonts w:ascii="宋体" w:hAnsi="宋体"/>
          <w:szCs w:val="21"/>
        </w:rPr>
      </w:pPr>
      <w:r>
        <w:rPr>
          <w:rFonts w:ascii="Times New Roman" w:hAnsi="Times New Roman"/>
          <w:szCs w:val="21"/>
        </w:rPr>
        <w:t>C</w:t>
      </w:r>
      <w:r>
        <w:rPr>
          <w:rFonts w:hint="eastAsia" w:ascii="宋体" w:hAnsi="宋体"/>
          <w:szCs w:val="21"/>
        </w:rPr>
        <w:t xml:space="preserve">. </w:t>
      </w:r>
      <w:r>
        <w:rPr>
          <w:rFonts w:ascii="宋体" w:hAnsi="宋体"/>
          <w:szCs w:val="21"/>
        </w:rPr>
        <w:t>发声的音</w:t>
      </w:r>
      <w:r>
        <w:rPr>
          <w:rFonts w:hint="eastAsia" w:ascii="宋体" w:hAnsi="宋体"/>
          <w:szCs w:val="21"/>
        </w:rPr>
        <w:t>叉将</w:t>
      </w:r>
      <w:r>
        <w:rPr>
          <w:rFonts w:ascii="宋体" w:hAnsi="宋体"/>
          <w:szCs w:val="21"/>
        </w:rPr>
        <w:t>乒乓球弹开，说明发声的物体在振动</w:t>
      </w:r>
    </w:p>
    <w:p>
      <w:pPr>
        <w:keepNext w:val="0"/>
        <w:keepLines w:val="0"/>
        <w:pageBreakBefore w:val="0"/>
        <w:kinsoku/>
        <w:wordWrap/>
        <w:overflowPunct/>
        <w:topLinePunct w:val="0"/>
        <w:autoSpaceDE/>
        <w:autoSpaceDN/>
        <w:bidi w:val="0"/>
        <w:spacing w:line="240" w:lineRule="auto"/>
        <w:outlineLvl w:val="9"/>
        <w:rPr>
          <w:rFonts w:ascii="宋体" w:hAnsi="宋体"/>
          <w:szCs w:val="21"/>
        </w:rPr>
      </w:pPr>
      <w:r>
        <w:rPr>
          <w:rFonts w:ascii="Times New Roman" w:hAnsi="Times New Roman"/>
          <w:szCs w:val="21"/>
        </w:rPr>
        <w:t>D.</w:t>
      </w:r>
      <w:r>
        <w:rPr>
          <w:rFonts w:hint="eastAsia" w:ascii="Times New Roman" w:hAnsi="Times New Roman"/>
          <w:szCs w:val="21"/>
        </w:rPr>
        <w:t xml:space="preserve">  </w:t>
      </w:r>
      <w:r>
        <w:rPr>
          <w:rFonts w:ascii="Times New Roman" w:hAnsi="Times New Roman"/>
          <w:szCs w:val="21"/>
        </w:rPr>
        <w:t>8</w:t>
      </w:r>
      <w:r>
        <w:rPr>
          <w:rFonts w:ascii="宋体" w:hAnsi="宋体"/>
          <w:szCs w:val="21"/>
        </w:rPr>
        <w:t>个相同玻璃瓶装不同高度的水，敲击它们时发出声音的音</w:t>
      </w:r>
      <w:r>
        <w:rPr>
          <w:rFonts w:hint="eastAsia" w:ascii="宋体" w:hAnsi="宋体"/>
          <w:szCs w:val="21"/>
        </w:rPr>
        <w:t>调</w:t>
      </w:r>
      <w:r>
        <w:rPr>
          <w:rFonts w:ascii="宋体" w:hAnsi="宋体"/>
          <w:szCs w:val="21"/>
        </w:rPr>
        <w:t>不同</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10、</w:t>
      </w:r>
      <w:r>
        <w:rPr>
          <w:szCs w:val="21"/>
        </w:rPr>
        <w:t>下列关于光现象的说法正确的是</w:t>
      </w:r>
      <w:r>
        <w:rPr>
          <w:rFonts w:hint="eastAsia"/>
          <w:szCs w:val="21"/>
        </w:rPr>
        <w:t>（   ）</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A.小孔成像的原理是因为光的直线传播，可以得到放大的虚像</w:t>
      </w:r>
    </w:p>
    <w:p>
      <w:pPr>
        <w:keepNext w:val="0"/>
        <w:keepLines w:val="0"/>
        <w:pageBreakBefore w:val="0"/>
        <w:kinsoku/>
        <w:wordWrap/>
        <w:overflowPunct/>
        <w:topLinePunct w:val="0"/>
        <w:autoSpaceDE/>
        <w:autoSpaceDN/>
        <w:bidi w:val="0"/>
        <w:spacing w:line="240" w:lineRule="auto"/>
        <w:outlineLvl w:val="9"/>
        <w:rPr>
          <w:szCs w:val="21"/>
        </w:rPr>
      </w:pPr>
      <w:r>
        <w:rPr>
          <w:szCs w:val="21"/>
        </w:rPr>
        <w:t>B.水中树的</w:t>
      </w:r>
      <w:r>
        <w:rPr>
          <w:rFonts w:hint="eastAsia"/>
          <w:szCs w:val="21"/>
        </w:rPr>
        <w:t>“倒影”和</w:t>
      </w:r>
      <w:r>
        <w:rPr>
          <w:szCs w:val="21"/>
        </w:rPr>
        <w:t>手影游戏的</w:t>
      </w:r>
      <w:r>
        <w:rPr>
          <w:rFonts w:hint="eastAsia"/>
          <w:szCs w:val="21"/>
        </w:rPr>
        <w:t>“手影”</w:t>
      </w:r>
      <w:r>
        <w:rPr>
          <w:szCs w:val="21"/>
        </w:rPr>
        <w:t>形成是光的反射形成的</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C.</w:t>
      </w:r>
      <w:r>
        <w:rPr>
          <w:szCs w:val="21"/>
        </w:rPr>
        <w:t>有时</w:t>
      </w:r>
      <w:r>
        <w:rPr>
          <w:rFonts w:hint="eastAsia"/>
          <w:szCs w:val="21"/>
        </w:rPr>
        <w:t>，</w:t>
      </w:r>
      <w:r>
        <w:rPr>
          <w:szCs w:val="21"/>
        </w:rPr>
        <w:t>黑板反射的光会</w:t>
      </w:r>
      <w:r>
        <w:rPr>
          <w:rFonts w:hint="eastAsia"/>
          <w:szCs w:val="21"/>
        </w:rPr>
        <w:t>“晃”这一些同学的眼睛，是因为发生了漫反射</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D.站在岸上看见水中的鱼和海市蜃楼的奇观都是由光的折射而形成的虚像</w:t>
      </w:r>
    </w:p>
    <w:p>
      <w:pPr>
        <w:keepNext w:val="0"/>
        <w:keepLines w:val="0"/>
        <w:pageBreakBefore w:val="0"/>
        <w:kinsoku/>
        <w:wordWrap/>
        <w:overflowPunct/>
        <w:topLinePunct w:val="0"/>
        <w:autoSpaceDE/>
        <w:autoSpaceDN/>
        <w:bidi w:val="0"/>
        <w:spacing w:line="240" w:lineRule="auto"/>
        <w:outlineLvl w:val="9"/>
        <w:rPr>
          <w:color w:val="000000"/>
          <w:szCs w:val="21"/>
        </w:rPr>
      </w:pPr>
      <w:r>
        <w:rPr>
          <w:szCs w:val="21"/>
        </w:rPr>
        <w:drawing>
          <wp:anchor distT="0" distB="0" distL="114300" distR="114300" simplePos="0" relativeHeight="251665408" behindDoc="0" locked="0" layoutInCell="1" allowOverlap="1">
            <wp:simplePos x="0" y="0"/>
            <wp:positionH relativeFrom="column">
              <wp:posOffset>5337810</wp:posOffset>
            </wp:positionH>
            <wp:positionV relativeFrom="paragraph">
              <wp:posOffset>729615</wp:posOffset>
            </wp:positionV>
            <wp:extent cx="949960" cy="781050"/>
            <wp:effectExtent l="19050" t="0" r="2540" b="0"/>
            <wp:wrapSquare wrapText="bothSides"/>
            <wp:docPr id="35" name="图片 13" descr="C:\Users\Administrator\Documents\Tencent Files\1263891065\Image\C2C\A8F81C41C1B461FE278F239C51070F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3" descr="C:\Users\Administrator\Documents\Tencent Files\1263891065\Image\C2C\A8F81C41C1B461FE278F239C51070F57.png"/>
                    <pic:cNvPicPr>
                      <a:picLocks noChangeAspect="1" noChangeArrowheads="1"/>
                    </pic:cNvPicPr>
                  </pic:nvPicPr>
                  <pic:blipFill>
                    <a:blip r:embed="rId6" cstate="print">
                      <a:grayscl/>
                      <a:lum bright="-12000" contrast="60000"/>
                    </a:blip>
                    <a:srcRect l="12971" t="23524" r="17670" b="42004"/>
                    <a:stretch>
                      <a:fillRect/>
                    </a:stretch>
                  </pic:blipFill>
                  <pic:spPr>
                    <a:xfrm>
                      <a:off x="0" y="0"/>
                      <a:ext cx="949960" cy="781050"/>
                    </a:xfrm>
                    <a:prstGeom prst="rect">
                      <a:avLst/>
                    </a:prstGeom>
                    <a:noFill/>
                    <a:ln w="9525">
                      <a:noFill/>
                      <a:miter lim="800000"/>
                      <a:headEnd/>
                      <a:tailEnd/>
                    </a:ln>
                  </pic:spPr>
                </pic:pic>
              </a:graphicData>
            </a:graphic>
          </wp:anchor>
        </w:drawing>
      </w:r>
      <w:r>
        <w:rPr>
          <w:rFonts w:hint="eastAsia"/>
          <w:szCs w:val="21"/>
        </w:rPr>
        <w:t>11、</w:t>
      </w:r>
      <w:r>
        <w:rPr>
          <w:rFonts w:hint="eastAsia"/>
          <w:color w:val="000000"/>
          <w:szCs w:val="21"/>
        </w:rPr>
        <w:t>如图所示，</w:t>
      </w:r>
      <w:r>
        <w:rPr>
          <w:color w:val="000000"/>
          <w:szCs w:val="21"/>
        </w:rPr>
        <w:t>一个空的塑料瓶，瓶口扎上橡皮膜，竖直浸入水中，</w:t>
      </w:r>
      <w:r>
        <w:rPr>
          <w:rFonts w:hint="eastAsia"/>
          <w:color w:val="000000"/>
          <w:szCs w:val="21"/>
        </w:rPr>
        <w:t>第</w:t>
      </w:r>
      <w:r>
        <w:rPr>
          <w:color w:val="000000"/>
          <w:szCs w:val="21"/>
        </w:rPr>
        <w:t>一次开口朝上，</w:t>
      </w:r>
      <w:r>
        <w:rPr>
          <w:rFonts w:hint="eastAsia"/>
          <w:color w:val="000000"/>
          <w:szCs w:val="21"/>
        </w:rPr>
        <w:t>第二</w:t>
      </w:r>
      <w:r>
        <w:rPr>
          <w:color w:val="000000"/>
          <w:szCs w:val="21"/>
        </w:rPr>
        <w:t>次开口朝下，两次药瓶在水里的位置相同。下列关于该装置的描述不正确的是（    ）</w:t>
      </w:r>
    </w:p>
    <w:p>
      <w:pPr>
        <w:keepNext w:val="0"/>
        <w:keepLines w:val="0"/>
        <w:pageBreakBefore w:val="0"/>
        <w:kinsoku/>
        <w:wordWrap/>
        <w:overflowPunct/>
        <w:topLinePunct w:val="0"/>
        <w:autoSpaceDE/>
        <w:autoSpaceDN/>
        <w:bidi w:val="0"/>
        <w:spacing w:line="240" w:lineRule="auto"/>
        <w:outlineLvl w:val="9"/>
        <w:rPr>
          <w:color w:val="000000"/>
          <w:szCs w:val="21"/>
        </w:rPr>
      </w:pPr>
      <w:r>
        <w:rPr>
          <w:color w:val="000000"/>
          <w:szCs w:val="21"/>
        </w:rPr>
        <w:t>A．开口朝下时橡皮膜受到的液体压强增大</w:t>
      </w:r>
    </w:p>
    <w:p>
      <w:pPr>
        <w:keepNext w:val="0"/>
        <w:keepLines w:val="0"/>
        <w:pageBreakBefore w:val="0"/>
        <w:kinsoku/>
        <w:wordWrap/>
        <w:overflowPunct/>
        <w:topLinePunct w:val="0"/>
        <w:autoSpaceDE/>
        <w:autoSpaceDN/>
        <w:bidi w:val="0"/>
        <w:spacing w:line="240" w:lineRule="auto"/>
        <w:outlineLvl w:val="9"/>
        <w:rPr>
          <w:color w:val="000000"/>
          <w:szCs w:val="21"/>
        </w:rPr>
      </w:pPr>
      <w:r>
        <w:rPr>
          <w:color w:val="000000"/>
          <w:szCs w:val="21"/>
        </w:rPr>
        <w:t>B．开口朝下时药瓶受到的浮力增大</w:t>
      </w:r>
    </w:p>
    <w:p>
      <w:pPr>
        <w:keepNext w:val="0"/>
        <w:keepLines w:val="0"/>
        <w:pageBreakBefore w:val="0"/>
        <w:kinsoku/>
        <w:wordWrap/>
        <w:overflowPunct/>
        <w:topLinePunct w:val="0"/>
        <w:autoSpaceDE/>
        <w:autoSpaceDN/>
        <w:bidi w:val="0"/>
        <w:spacing w:line="240" w:lineRule="auto"/>
        <w:outlineLvl w:val="9"/>
        <w:rPr>
          <w:color w:val="000000"/>
          <w:szCs w:val="21"/>
        </w:rPr>
      </w:pPr>
      <w:r>
        <w:rPr>
          <w:color w:val="000000"/>
          <w:szCs w:val="21"/>
        </w:rPr>
        <w:t>C．开口朝下时瓶内的气体内能会增多</w:t>
      </w:r>
    </w:p>
    <w:p>
      <w:pPr>
        <w:keepNext w:val="0"/>
        <w:keepLines w:val="0"/>
        <w:pageBreakBefore w:val="0"/>
        <w:kinsoku/>
        <w:wordWrap/>
        <w:overflowPunct/>
        <w:topLinePunct w:val="0"/>
        <w:autoSpaceDE/>
        <w:autoSpaceDN/>
        <w:bidi w:val="0"/>
        <w:spacing w:line="240" w:lineRule="auto"/>
        <w:outlineLvl w:val="9"/>
        <w:rPr>
          <w:color w:val="000000"/>
          <w:szCs w:val="21"/>
        </w:rPr>
      </w:pPr>
      <w:r>
        <w:rPr>
          <w:color w:val="000000"/>
          <w:szCs w:val="21"/>
        </w:rPr>
        <w:t>D．开口朝下时瓶内的气体压强会增大</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12、</w:t>
      </w:r>
      <w:r>
        <w:rPr>
          <w:szCs w:val="21"/>
        </w:rPr>
        <w:t>如图所示,小明将台灯(图乙)的两插头插入家庭电路两孔插座(图甲)CD中(图丙是台灯的电路图,AB表示台灯的两插头),连接情况是A与C、B与D孔连接,同时闭合开关</w:t>
      </w:r>
      <w:r>
        <w:rPr>
          <w:rFonts w:hint="eastAsia"/>
          <w:szCs w:val="21"/>
        </w:rPr>
        <w:t>S</w:t>
      </w:r>
      <w:r>
        <w:rPr>
          <w:szCs w:val="21"/>
          <w:vertAlign w:val="subscript"/>
        </w:rPr>
        <w:t>1</w:t>
      </w:r>
      <w:r>
        <w:rPr>
          <w:rFonts w:hint="eastAsia"/>
          <w:szCs w:val="21"/>
        </w:rPr>
        <w:t>和</w:t>
      </w:r>
      <w:r>
        <w:rPr>
          <w:szCs w:val="21"/>
        </w:rPr>
        <w:t>S,发现台灯L</w:t>
      </w:r>
      <w:r>
        <w:rPr>
          <w:szCs w:val="21"/>
          <w:vertAlign w:val="subscript"/>
        </w:rPr>
        <w:t>1</w:t>
      </w:r>
      <w:r>
        <w:rPr>
          <w:szCs w:val="21"/>
        </w:rPr>
        <w:t>不亮</w:t>
      </w:r>
      <w:r>
        <w:rPr>
          <w:rFonts w:hint="eastAsia"/>
          <w:szCs w:val="21"/>
        </w:rPr>
        <w:t>，但L正常发光</w:t>
      </w:r>
      <w:r>
        <w:rPr>
          <w:szCs w:val="21"/>
        </w:rPr>
        <w:t>,电路中开关及导线良好,用试电笔测M点,氖管不发光,再测N点,</w:t>
      </w:r>
      <w:r>
        <w:rPr>
          <w:rFonts w:hint="eastAsia"/>
          <w:szCs w:val="21"/>
        </w:rPr>
        <w:t>试</w:t>
      </w:r>
      <w:r>
        <w:rPr>
          <w:szCs w:val="21"/>
        </w:rPr>
        <w:t>电笔发光,</w:t>
      </w:r>
      <w:r>
        <w:rPr>
          <w:rFonts w:hint="eastAsia"/>
          <w:szCs w:val="21"/>
        </w:rPr>
        <w:t>下列</w:t>
      </w:r>
      <w:r>
        <w:rPr>
          <w:szCs w:val="21"/>
        </w:rPr>
        <w:t xml:space="preserve">说法正确的是 </w:t>
      </w:r>
      <w:r>
        <w:rPr>
          <w:rFonts w:hint="eastAsia"/>
          <w:szCs w:val="21"/>
        </w:rPr>
        <w:t>（   ）</w:t>
      </w:r>
    </w:p>
    <w:p>
      <w:pPr>
        <w:keepNext w:val="0"/>
        <w:keepLines w:val="0"/>
        <w:pageBreakBefore w:val="0"/>
        <w:kinsoku/>
        <w:wordWrap/>
        <w:overflowPunct/>
        <w:topLinePunct w:val="0"/>
        <w:autoSpaceDE/>
        <w:autoSpaceDN/>
        <w:bidi w:val="0"/>
        <w:spacing w:line="240" w:lineRule="auto"/>
        <w:outlineLvl w:val="9"/>
        <w:rPr>
          <w:szCs w:val="21"/>
        </w:rPr>
      </w:pPr>
      <w:r>
        <w:rPr>
          <w:szCs w:val="21"/>
        </w:rPr>
        <w:drawing>
          <wp:anchor distT="0" distB="0" distL="114300" distR="114300" simplePos="0" relativeHeight="251664384" behindDoc="1" locked="0" layoutInCell="1" allowOverlap="1">
            <wp:simplePos x="0" y="0"/>
            <wp:positionH relativeFrom="column">
              <wp:posOffset>3385185</wp:posOffset>
            </wp:positionH>
            <wp:positionV relativeFrom="paragraph">
              <wp:posOffset>182880</wp:posOffset>
            </wp:positionV>
            <wp:extent cx="2952750" cy="790575"/>
            <wp:effectExtent l="19050" t="0" r="0" b="0"/>
            <wp:wrapTight wrapText="bothSides">
              <wp:wrapPolygon>
                <wp:start x="-139" y="0"/>
                <wp:lineTo x="-139" y="21340"/>
                <wp:lineTo x="21600" y="21340"/>
                <wp:lineTo x="21600" y="0"/>
                <wp:lineTo x="-139" y="0"/>
              </wp:wrapPolygon>
            </wp:wrapTight>
            <wp:docPr id="341" name="图片 228" descr="https://solar.fbcontent.cn/api/apolo-images/158c4d4ba1655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图片 228" descr="https://solar.fbcontent.cn/api/apolo-images/158c4d4ba16552a.png"/>
                    <pic:cNvPicPr>
                      <a:picLocks noChangeAspect="1"/>
                    </pic:cNvPicPr>
                  </pic:nvPicPr>
                  <pic:blipFill>
                    <a:blip r:embed="rId7" cstate="print"/>
                    <a:stretch>
                      <a:fillRect/>
                    </a:stretch>
                  </pic:blipFill>
                  <pic:spPr>
                    <a:xfrm>
                      <a:off x="0" y="0"/>
                      <a:ext cx="2952750" cy="790575"/>
                    </a:xfrm>
                    <a:prstGeom prst="rect">
                      <a:avLst/>
                    </a:prstGeom>
                    <a:noFill/>
                    <a:ln w="9525">
                      <a:noFill/>
                    </a:ln>
                  </pic:spPr>
                </pic:pic>
              </a:graphicData>
            </a:graphic>
          </wp:anchor>
        </w:drawing>
      </w:r>
      <w:r>
        <w:rPr>
          <w:szCs w:val="21"/>
        </w:rPr>
        <w:t>A.进户零线断</w:t>
      </w:r>
      <w:r>
        <w:rPr>
          <w:rFonts w:hint="eastAsia"/>
          <w:szCs w:val="21"/>
        </w:rPr>
        <w:t>路</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B.</w:t>
      </w:r>
      <w:r>
        <w:rPr>
          <w:szCs w:val="21"/>
        </w:rPr>
        <w:t>台灯L</w:t>
      </w:r>
      <w:r>
        <w:rPr>
          <w:szCs w:val="21"/>
          <w:vertAlign w:val="subscript"/>
        </w:rPr>
        <w:t>1</w:t>
      </w:r>
      <w:r>
        <w:rPr>
          <w:szCs w:val="21"/>
        </w:rPr>
        <w:t>断路</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C.试电笔</w:t>
      </w:r>
      <w:r>
        <w:rPr>
          <w:szCs w:val="21"/>
        </w:rPr>
        <w:t>氖管发光人不会触电是因为</w:t>
      </w:r>
      <w:r>
        <w:rPr>
          <w:rFonts w:hint="eastAsia"/>
          <w:szCs w:val="21"/>
        </w:rPr>
        <w:t>没有</w:t>
      </w:r>
      <w:r>
        <w:rPr>
          <w:szCs w:val="21"/>
        </w:rPr>
        <w:t>电流通过人体</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D.人站在地面上手</w:t>
      </w:r>
      <w:r>
        <w:rPr>
          <w:szCs w:val="21"/>
        </w:rPr>
        <w:t>接触台灯接点N时不会触电</w:t>
      </w:r>
    </w:p>
    <w:p>
      <w:pPr>
        <w:keepNext w:val="0"/>
        <w:keepLines w:val="0"/>
        <w:pageBreakBefore w:val="0"/>
        <w:kinsoku/>
        <w:wordWrap/>
        <w:overflowPunct/>
        <w:topLinePunct w:val="0"/>
        <w:autoSpaceDE/>
        <w:autoSpaceDN/>
        <w:bidi w:val="0"/>
        <w:spacing w:line="240" w:lineRule="auto"/>
        <w:outlineLvl w:val="9"/>
        <w:rPr>
          <w:rFonts w:ascii="宋体" w:hAnsi="宋体"/>
          <w:szCs w:val="21"/>
        </w:rPr>
      </w:pPr>
      <w:r>
        <w:rPr>
          <w:rFonts w:hint="eastAsia" w:ascii="宋体" w:hAnsi="宋体" w:cs="宋体"/>
          <w:color w:val="000000"/>
          <w:szCs w:val="21"/>
        </w:rPr>
        <w:t>13、下列装置中，利用电磁感应原理工作的</w:t>
      </w:r>
      <w:r>
        <w:rPr>
          <w:rFonts w:hint="eastAsia" w:ascii="宋体" w:hAnsi="宋体"/>
          <w:szCs w:val="21"/>
        </w:rPr>
        <w:t>(    )</w:t>
      </w:r>
    </w:p>
    <w:p>
      <w:pPr>
        <w:keepNext w:val="0"/>
        <w:keepLines w:val="0"/>
        <w:pageBreakBefore w:val="0"/>
        <w:kinsoku/>
        <w:wordWrap/>
        <w:overflowPunct/>
        <w:topLinePunct w:val="0"/>
        <w:autoSpaceDE/>
        <w:autoSpaceDN/>
        <w:bidi w:val="0"/>
        <w:spacing w:line="240" w:lineRule="auto"/>
        <w:outlineLvl w:val="9"/>
        <w:rPr>
          <w:rFonts w:ascii="Times New Roman" w:hAnsi="Times New Roman" w:cs="宋体"/>
          <w:color w:val="000000"/>
          <w:szCs w:val="21"/>
        </w:rPr>
      </w:pPr>
      <w:r>
        <w:rPr>
          <w:rFonts w:hint="eastAsia" w:ascii="Times New Roman" w:hAnsi="Times New Roman" w:cs="宋体"/>
          <w:color w:val="000000"/>
          <w:szCs w:val="21"/>
        </w:rPr>
        <w:drawing>
          <wp:inline distT="0" distB="0" distL="0" distR="0">
            <wp:extent cx="4953000" cy="1152525"/>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8" cstate="print"/>
                    <a:srcRect/>
                    <a:stretch>
                      <a:fillRect/>
                    </a:stretch>
                  </pic:blipFill>
                  <pic:spPr>
                    <a:xfrm>
                      <a:off x="0" y="0"/>
                      <a:ext cx="4953000" cy="1152525"/>
                    </a:xfrm>
                    <a:prstGeom prst="rect">
                      <a:avLst/>
                    </a:prstGeom>
                    <a:noFill/>
                    <a:ln w="9525">
                      <a:noFill/>
                      <a:miter lim="800000"/>
                      <a:headEnd/>
                      <a:tailEnd/>
                    </a:ln>
                  </pic:spPr>
                </pic:pic>
              </a:graphicData>
            </a:graphic>
          </wp:inline>
        </w:drawing>
      </w:r>
    </w:p>
    <w:p>
      <w:pPr>
        <w:pStyle w:val="11"/>
        <w:keepNext w:val="0"/>
        <w:keepLines w:val="0"/>
        <w:pageBreakBefore w:val="0"/>
        <w:tabs>
          <w:tab w:val="left" w:pos="440"/>
          <w:tab w:val="left" w:pos="2420"/>
          <w:tab w:val="left" w:pos="2530"/>
          <w:tab w:val="left" w:pos="4400"/>
          <w:tab w:val="left" w:pos="4620"/>
          <w:tab w:val="left" w:pos="6270"/>
          <w:tab w:val="left" w:pos="6710"/>
        </w:tabs>
        <w:kinsoku/>
        <w:wordWrap/>
        <w:overflowPunct/>
        <w:topLinePunct w:val="0"/>
        <w:autoSpaceDE/>
        <w:autoSpaceDN/>
        <w:bidi w:val="0"/>
        <w:adjustRightInd w:val="0"/>
        <w:snapToGrid w:val="0"/>
        <w:spacing w:line="240" w:lineRule="auto"/>
        <w:jc w:val="both"/>
        <w:outlineLvl w:val="9"/>
        <w:rPr>
          <w:rFonts w:hint="eastAsia" w:ascii="宋体" w:hAnsi="宋体"/>
          <w:color w:val="000000"/>
          <w:szCs w:val="21"/>
        </w:rPr>
      </w:pPr>
    </w:p>
    <w:p>
      <w:pPr>
        <w:pStyle w:val="11"/>
        <w:keepNext w:val="0"/>
        <w:keepLines w:val="0"/>
        <w:pageBreakBefore w:val="0"/>
        <w:tabs>
          <w:tab w:val="left" w:pos="440"/>
          <w:tab w:val="left" w:pos="2420"/>
          <w:tab w:val="left" w:pos="2530"/>
          <w:tab w:val="left" w:pos="4400"/>
          <w:tab w:val="left" w:pos="4620"/>
          <w:tab w:val="left" w:pos="6270"/>
          <w:tab w:val="left" w:pos="6710"/>
        </w:tabs>
        <w:kinsoku/>
        <w:wordWrap/>
        <w:overflowPunct/>
        <w:topLinePunct w:val="0"/>
        <w:autoSpaceDE/>
        <w:autoSpaceDN/>
        <w:bidi w:val="0"/>
        <w:adjustRightInd w:val="0"/>
        <w:snapToGrid w:val="0"/>
        <w:spacing w:line="240" w:lineRule="auto"/>
        <w:jc w:val="both"/>
        <w:outlineLvl w:val="9"/>
        <w:rPr>
          <w:rFonts w:hint="eastAsia" w:ascii="宋体" w:hAnsi="宋体"/>
          <w:color w:val="000000"/>
          <w:szCs w:val="21"/>
        </w:rPr>
      </w:pPr>
    </w:p>
    <w:p>
      <w:pPr>
        <w:pStyle w:val="11"/>
        <w:keepNext w:val="0"/>
        <w:keepLines w:val="0"/>
        <w:pageBreakBefore w:val="0"/>
        <w:tabs>
          <w:tab w:val="left" w:pos="440"/>
          <w:tab w:val="left" w:pos="2420"/>
          <w:tab w:val="left" w:pos="2530"/>
          <w:tab w:val="left" w:pos="4400"/>
          <w:tab w:val="left" w:pos="4620"/>
          <w:tab w:val="left" w:pos="6270"/>
          <w:tab w:val="left" w:pos="6710"/>
        </w:tabs>
        <w:kinsoku/>
        <w:wordWrap/>
        <w:overflowPunct/>
        <w:topLinePunct w:val="0"/>
        <w:autoSpaceDE/>
        <w:autoSpaceDN/>
        <w:bidi w:val="0"/>
        <w:adjustRightInd w:val="0"/>
        <w:snapToGrid w:val="0"/>
        <w:spacing w:line="240" w:lineRule="auto"/>
        <w:jc w:val="both"/>
        <w:outlineLvl w:val="9"/>
        <w:rPr>
          <w:rFonts w:hAnsi="Times New Roman"/>
          <w:szCs w:val="21"/>
        </w:rPr>
      </w:pPr>
      <w:r>
        <w:rPr>
          <w:rFonts w:hint="eastAsia" w:ascii="Times New Roman" w:hAnsi="Times New Roman" w:cs="宋体"/>
          <w:color w:val="000000"/>
          <w:szCs w:val="21"/>
        </w:rPr>
        <w:drawing>
          <wp:anchor distT="0" distB="0" distL="114300" distR="114300" simplePos="0" relativeHeight="251667456" behindDoc="0" locked="0" layoutInCell="1" allowOverlap="1">
            <wp:simplePos x="0" y="0"/>
            <wp:positionH relativeFrom="column">
              <wp:posOffset>4284345</wp:posOffset>
            </wp:positionH>
            <wp:positionV relativeFrom="paragraph">
              <wp:posOffset>218440</wp:posOffset>
            </wp:positionV>
            <wp:extent cx="1685925" cy="1095375"/>
            <wp:effectExtent l="19050" t="0" r="9525" b="0"/>
            <wp:wrapSquare wrapText="bothSides"/>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9" cstate="print">
                      <a:lum bright="-16000" contrast="42000"/>
                    </a:blip>
                    <a:srcRect l="6220"/>
                    <a:stretch>
                      <a:fillRect/>
                    </a:stretch>
                  </pic:blipFill>
                  <pic:spPr>
                    <a:xfrm>
                      <a:off x="0" y="0"/>
                      <a:ext cx="1685925" cy="1095375"/>
                    </a:xfrm>
                    <a:prstGeom prst="rect">
                      <a:avLst/>
                    </a:prstGeom>
                    <a:noFill/>
                    <a:ln w="9525">
                      <a:noFill/>
                      <a:miter lim="800000"/>
                      <a:headEnd/>
                      <a:tailEnd/>
                    </a:ln>
                  </pic:spPr>
                </pic:pic>
              </a:graphicData>
            </a:graphic>
          </wp:anchor>
        </w:drawing>
      </w:r>
      <w:r>
        <w:rPr>
          <w:rFonts w:hint="eastAsia" w:ascii="宋体" w:hAnsi="宋体"/>
          <w:color w:val="000000"/>
          <w:szCs w:val="21"/>
        </w:rPr>
        <w:t>14、</w:t>
      </w:r>
      <w:r>
        <w:rPr>
          <w:rFonts w:hAnsi="Times New Roman"/>
          <w:szCs w:val="21"/>
        </w:rPr>
        <w:t>部有磁体的地球仪悬浮在空中。下列有关地球仪的说法正确的是（    ）</w:t>
      </w:r>
    </w:p>
    <w:p>
      <w:pPr>
        <w:pStyle w:val="11"/>
        <w:keepNext w:val="0"/>
        <w:keepLines w:val="0"/>
        <w:pageBreakBefore w:val="0"/>
        <w:tabs>
          <w:tab w:val="left" w:pos="440"/>
          <w:tab w:val="left" w:pos="2420"/>
          <w:tab w:val="left" w:pos="2530"/>
          <w:tab w:val="left" w:pos="4400"/>
          <w:tab w:val="left" w:pos="4620"/>
          <w:tab w:val="left" w:pos="6270"/>
          <w:tab w:val="left" w:pos="6710"/>
        </w:tabs>
        <w:kinsoku/>
        <w:wordWrap/>
        <w:overflowPunct/>
        <w:topLinePunct w:val="0"/>
        <w:autoSpaceDE/>
        <w:autoSpaceDN/>
        <w:bidi w:val="0"/>
        <w:adjustRightInd w:val="0"/>
        <w:snapToGrid w:val="0"/>
        <w:spacing w:line="240" w:lineRule="auto"/>
        <w:jc w:val="both"/>
        <w:outlineLvl w:val="9"/>
        <w:rPr>
          <w:rFonts w:hAnsi="Times New Roman"/>
          <w:szCs w:val="21"/>
        </w:rPr>
      </w:pPr>
      <w:r>
        <w:rPr>
          <w:rFonts w:hAnsi="Times New Roman"/>
          <w:szCs w:val="21"/>
        </w:rPr>
        <w:t>A．地球仪悬浮时，它的重力和底座对它的斥力是一对相互作用力</w:t>
      </w:r>
    </w:p>
    <w:p>
      <w:pPr>
        <w:pStyle w:val="14"/>
        <w:keepNext w:val="0"/>
        <w:keepLines w:val="0"/>
        <w:pageBreakBefore w:val="0"/>
        <w:tabs>
          <w:tab w:val="left" w:pos="440"/>
          <w:tab w:val="left" w:pos="2420"/>
          <w:tab w:val="left" w:pos="2530"/>
          <w:tab w:val="left" w:pos="4400"/>
          <w:tab w:val="left" w:pos="4620"/>
          <w:tab w:val="left" w:pos="6270"/>
          <w:tab w:val="left" w:pos="6710"/>
        </w:tabs>
        <w:kinsoku/>
        <w:wordWrap/>
        <w:overflowPunct/>
        <w:topLinePunct w:val="0"/>
        <w:autoSpaceDE/>
        <w:autoSpaceDN/>
        <w:bidi w:val="0"/>
        <w:spacing w:line="240" w:lineRule="auto"/>
        <w:ind w:left="420" w:hanging="420" w:hangingChars="200"/>
        <w:textAlignment w:val="baseline"/>
        <w:outlineLvl w:val="9"/>
        <w:rPr>
          <w:rFonts w:ascii="Times New Roman" w:hAnsi="Times New Roman"/>
          <w:szCs w:val="21"/>
        </w:rPr>
      </w:pPr>
      <w:r>
        <w:rPr>
          <w:rFonts w:ascii="Times New Roman" w:hAnsi="Times New Roman"/>
          <w:szCs w:val="21"/>
        </w:rPr>
        <w:t>B．这种装置是根据异名磁极相互排斥的原理来工作的</w:t>
      </w:r>
    </w:p>
    <w:p>
      <w:pPr>
        <w:pStyle w:val="14"/>
        <w:keepNext w:val="0"/>
        <w:keepLines w:val="0"/>
        <w:pageBreakBefore w:val="0"/>
        <w:tabs>
          <w:tab w:val="left" w:pos="440"/>
          <w:tab w:val="left" w:pos="2420"/>
          <w:tab w:val="left" w:pos="2530"/>
          <w:tab w:val="left" w:pos="4400"/>
          <w:tab w:val="left" w:pos="4620"/>
          <w:tab w:val="left" w:pos="6270"/>
          <w:tab w:val="left" w:pos="6710"/>
        </w:tabs>
        <w:kinsoku/>
        <w:wordWrap/>
        <w:overflowPunct/>
        <w:topLinePunct w:val="0"/>
        <w:autoSpaceDE/>
        <w:autoSpaceDN/>
        <w:bidi w:val="0"/>
        <w:spacing w:line="240" w:lineRule="auto"/>
        <w:ind w:left="420" w:hanging="420" w:hangingChars="200"/>
        <w:textAlignment w:val="baseline"/>
        <w:outlineLvl w:val="9"/>
        <w:rPr>
          <w:rFonts w:ascii="Times New Roman" w:hAnsi="Times New Roman"/>
          <w:szCs w:val="21"/>
        </w:rPr>
      </w:pPr>
      <w:r>
        <w:rPr>
          <w:rFonts w:ascii="Times New Roman" w:hAnsi="Times New Roman"/>
          <w:szCs w:val="21"/>
        </w:rPr>
        <w:t>C．换用一个质量较大的地球仪仍然要悬浮在空中，地球仪受到的磁力大小不变</w:t>
      </w:r>
    </w:p>
    <w:p>
      <w:pPr>
        <w:keepNext w:val="0"/>
        <w:keepLines w:val="0"/>
        <w:pageBreakBefore w:val="0"/>
        <w:tabs>
          <w:tab w:val="left" w:pos="440"/>
          <w:tab w:val="left" w:pos="2420"/>
          <w:tab w:val="left" w:pos="2530"/>
          <w:tab w:val="left" w:pos="4400"/>
          <w:tab w:val="left" w:pos="4620"/>
          <w:tab w:val="left" w:pos="6270"/>
          <w:tab w:val="left" w:pos="6710"/>
        </w:tabs>
        <w:kinsoku/>
        <w:wordWrap/>
        <w:overflowPunct/>
        <w:topLinePunct w:val="0"/>
        <w:autoSpaceDE/>
        <w:autoSpaceDN/>
        <w:bidi w:val="0"/>
        <w:spacing w:line="240" w:lineRule="auto"/>
        <w:ind w:left="840" w:hanging="840" w:hangingChars="400"/>
        <w:textAlignment w:val="baseline"/>
        <w:outlineLvl w:val="9"/>
        <w:rPr>
          <w:rFonts w:ascii="Times New Roman" w:hAnsi="Times New Roman" w:cs="Times New Roman"/>
          <w:szCs w:val="21"/>
        </w:rPr>
      </w:pPr>
      <w:r>
        <w:rPr>
          <w:rFonts w:ascii="Times New Roman" w:hAnsi="Times New Roman" w:cs="Times New Roman"/>
          <w:szCs w:val="21"/>
        </w:rPr>
        <w:t>D．换用一个质量较大的地球仪仍然要悬浮在空中，且距离不变，改变电磁铁线圈中的电流大小就可以了</w:t>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color w:val="000000"/>
          <w:szCs w:val="21"/>
        </w:rPr>
      </w:pPr>
      <w:r>
        <w:rPr>
          <w:rFonts w:hint="eastAsia" w:ascii="宋体" w:hAnsi="宋体"/>
          <w:szCs w:val="21"/>
        </w:rPr>
        <w:t>15、</w:t>
      </w:r>
      <w:r>
        <w:rPr>
          <w:rFonts w:ascii="Times New Roman" w:hAnsi="Times New Roman" w:cs="Times New Roman"/>
          <w:color w:val="000000"/>
          <w:szCs w:val="21"/>
        </w:rPr>
        <w:t>如图所示，一个小车从斜面上滑下,并在水平面上继续向前运动，则下列说法正确的是（    ）</w:t>
      </w:r>
    </w:p>
    <w:p>
      <w:pPr>
        <w:keepNext w:val="0"/>
        <w:keepLines w:val="0"/>
        <w:pageBreakBefore w:val="0"/>
        <w:kinsoku/>
        <w:wordWrap/>
        <w:overflowPunct/>
        <w:topLinePunct w:val="0"/>
        <w:autoSpaceDE/>
        <w:autoSpaceDN/>
        <w:bidi w:val="0"/>
        <w:spacing w:line="240" w:lineRule="auto"/>
        <w:outlineLvl w:val="9"/>
        <w:rPr>
          <w:rFonts w:ascii="Times New Roman" w:hAnsi="Times New Roman" w:eastAsia="宋体" w:cs="Times New Roman"/>
          <w:color w:val="000000"/>
          <w:szCs w:val="21"/>
        </w:rPr>
      </w:pPr>
      <w:r>
        <w:rPr>
          <w:rFonts w:ascii="Times New Roman" w:hAnsi="Times New Roman" w:cs="Times New Roman"/>
          <w:color w:val="000000"/>
          <w:szCs w:val="21"/>
        </w:rPr>
        <w:drawing>
          <wp:anchor distT="0" distB="0" distL="114300" distR="114300" simplePos="0" relativeHeight="251663360" behindDoc="0" locked="0" layoutInCell="1" allowOverlap="1">
            <wp:simplePos x="0" y="0"/>
            <wp:positionH relativeFrom="column">
              <wp:posOffset>4642485</wp:posOffset>
            </wp:positionH>
            <wp:positionV relativeFrom="paragraph">
              <wp:posOffset>431800</wp:posOffset>
            </wp:positionV>
            <wp:extent cx="1733550" cy="428625"/>
            <wp:effectExtent l="19050" t="0" r="0" b="0"/>
            <wp:wrapSquare wrapText="bothSides"/>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noChangeArrowheads="1"/>
                    </pic:cNvPicPr>
                  </pic:nvPicPr>
                  <pic:blipFill>
                    <a:blip r:embed="rId10" cstate="print"/>
                    <a:srcRect/>
                    <a:stretch>
                      <a:fillRect/>
                    </a:stretch>
                  </pic:blipFill>
                  <pic:spPr>
                    <a:xfrm>
                      <a:off x="0" y="0"/>
                      <a:ext cx="1733550" cy="428625"/>
                    </a:xfrm>
                    <a:prstGeom prst="rect">
                      <a:avLst/>
                    </a:prstGeom>
                    <a:noFill/>
                    <a:ln w="9525" cmpd="sng">
                      <a:noFill/>
                      <a:miter lim="800000"/>
                      <a:headEnd/>
                      <a:tailEnd/>
                    </a:ln>
                  </pic:spPr>
                </pic:pic>
              </a:graphicData>
            </a:graphic>
          </wp:anchor>
        </w:drawing>
      </w:r>
      <w:r>
        <w:rPr>
          <w:rFonts w:ascii="Times New Roman" w:hAnsi="Times New Roman" w:cs="Times New Roman"/>
          <w:color w:val="000000"/>
          <w:szCs w:val="21"/>
        </w:rPr>
        <w:t>A</w:t>
      </w:r>
      <w:r>
        <w:rPr>
          <w:rFonts w:ascii="Times New Roman" w:hAnsi="Times New Roman" w:cs="Times New Roman"/>
          <w:szCs w:val="21"/>
        </w:rPr>
        <w:t>．</w:t>
      </w:r>
      <w:r>
        <w:rPr>
          <w:rFonts w:ascii="Times New Roman" w:hAnsi="Times New Roman" w:cs="Times New Roman"/>
          <w:color w:val="000000"/>
          <w:szCs w:val="21"/>
        </w:rPr>
        <w:t>小车从粗糙程度不同的斜面上释放，可以“探究阻力对运动的影响”</w:t>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color w:val="000000"/>
          <w:szCs w:val="21"/>
        </w:rPr>
      </w:pPr>
      <w:r>
        <w:rPr>
          <w:rFonts w:ascii="Times New Roman" w:hAnsi="Times New Roman" w:cs="Times New Roman"/>
          <w:color w:val="000000"/>
          <w:szCs w:val="21"/>
        </w:rPr>
        <w:t>B</w:t>
      </w:r>
      <w:r>
        <w:rPr>
          <w:rFonts w:ascii="Times New Roman" w:hAnsi="Times New Roman" w:cs="Times New Roman"/>
          <w:szCs w:val="21"/>
        </w:rPr>
        <w:t>．</w:t>
      </w:r>
      <w:r>
        <w:rPr>
          <w:rFonts w:ascii="Times New Roman" w:hAnsi="Times New Roman" w:cs="Times New Roman"/>
          <w:color w:val="000000"/>
          <w:szCs w:val="21"/>
        </w:rPr>
        <w:t>小车在斜面上滑下时越来越快受到的惯性越来越大</w:t>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color w:val="000000"/>
          <w:szCs w:val="21"/>
        </w:rPr>
      </w:pPr>
      <w:r>
        <w:rPr>
          <w:rFonts w:ascii="Times New Roman" w:hAnsi="Times New Roman" w:cs="Times New Roman"/>
          <w:color w:val="000000"/>
          <w:szCs w:val="21"/>
        </w:rPr>
        <w:t>C</w:t>
      </w:r>
      <w:r>
        <w:rPr>
          <w:rFonts w:ascii="Times New Roman" w:hAnsi="Times New Roman" w:cs="Times New Roman"/>
          <w:szCs w:val="21"/>
        </w:rPr>
        <w:t>．</w:t>
      </w:r>
      <w:r>
        <w:rPr>
          <w:rFonts w:ascii="Times New Roman" w:hAnsi="Times New Roman" w:cs="Times New Roman"/>
          <w:color w:val="000000"/>
          <w:szCs w:val="21"/>
        </w:rPr>
        <w:t>小车在水平面上滚动时越来越慢,受到的摩擦力越来越大</w:t>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color w:val="000000"/>
          <w:szCs w:val="21"/>
        </w:rPr>
      </w:pPr>
      <w:r>
        <w:rPr>
          <w:rFonts w:ascii="Times New Roman" w:hAnsi="Times New Roman" w:cs="Times New Roman"/>
          <w:color w:val="000000"/>
          <w:szCs w:val="21"/>
        </w:rPr>
        <w:t>D</w:t>
      </w:r>
      <w:r>
        <w:rPr>
          <w:rFonts w:ascii="Times New Roman" w:hAnsi="Times New Roman" w:cs="Times New Roman"/>
          <w:szCs w:val="21"/>
        </w:rPr>
        <w:t>．</w:t>
      </w:r>
      <w:r>
        <w:rPr>
          <w:rFonts w:ascii="Times New Roman" w:hAnsi="Times New Roman" w:cs="Times New Roman"/>
          <w:color w:val="000000"/>
          <w:szCs w:val="21"/>
        </w:rPr>
        <w:t>添加木块和砝码可探究“动能大小与哪些因素有关”</w:t>
      </w:r>
    </w:p>
    <w:p>
      <w:pPr>
        <w:keepNext w:val="0"/>
        <w:keepLines w:val="0"/>
        <w:pageBreakBefore w:val="0"/>
        <w:kinsoku/>
        <w:wordWrap/>
        <w:overflowPunct/>
        <w:topLinePunct w:val="0"/>
        <w:autoSpaceDE/>
        <w:autoSpaceDN/>
        <w:bidi w:val="0"/>
        <w:spacing w:line="240" w:lineRule="auto"/>
        <w:ind w:left="210" w:hanging="210" w:hangingChars="100"/>
        <w:outlineLvl w:val="9"/>
        <w:rPr>
          <w:color w:val="000000"/>
          <w:szCs w:val="21"/>
        </w:rPr>
      </w:pPr>
      <w:r>
        <w:rPr>
          <w:rFonts w:hint="eastAsia"/>
          <w:color w:val="000000"/>
          <w:szCs w:val="21"/>
        </w:rPr>
        <w:t>16、</w:t>
      </w:r>
      <w:r>
        <w:rPr>
          <w:rFonts w:hAnsi="宋体"/>
          <w:color w:val="000000"/>
          <w:szCs w:val="21"/>
        </w:rPr>
        <w:t>学习密度知识后，小明用实验测量某品牌酸奶的密度，其操作步骤及流程如图，则下列说法错误的是</w:t>
      </w:r>
      <w:r>
        <w:rPr>
          <w:rFonts w:hint="eastAsia" w:hAnsi="宋体"/>
          <w:color w:val="000000"/>
          <w:szCs w:val="21"/>
        </w:rPr>
        <w:t>（   ）</w:t>
      </w:r>
    </w:p>
    <w:p>
      <w:pPr>
        <w:keepNext w:val="0"/>
        <w:keepLines w:val="0"/>
        <w:pageBreakBefore w:val="0"/>
        <w:tabs>
          <w:tab w:val="left" w:pos="7282"/>
        </w:tabs>
        <w:kinsoku/>
        <w:wordWrap/>
        <w:overflowPunct/>
        <w:topLinePunct w:val="0"/>
        <w:autoSpaceDE/>
        <w:autoSpaceDN/>
        <w:bidi w:val="0"/>
        <w:spacing w:line="240" w:lineRule="auto"/>
        <w:jc w:val="center"/>
        <w:outlineLvl w:val="9"/>
        <w:rPr>
          <w:rFonts w:ascii="宋体" w:hAnsi="宋体"/>
          <w:color w:val="000000"/>
          <w:szCs w:val="21"/>
        </w:rPr>
      </w:pPr>
      <w:r>
        <w:rPr>
          <w:rFonts w:hint="eastAsia" w:ascii="宋体" w:hAnsi="宋体"/>
          <w:color w:val="000000"/>
          <w:szCs w:val="21"/>
        </w:rPr>
        <w:drawing>
          <wp:inline distT="0" distB="0" distL="0" distR="0">
            <wp:extent cx="3190875" cy="1695450"/>
            <wp:effectExtent l="19050" t="0" r="9525" b="0"/>
            <wp:docPr id="5" name="图片 3" descr="05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0521-3"/>
                    <pic:cNvPicPr>
                      <a:picLocks noChangeAspect="1" noChangeArrowheads="1"/>
                    </pic:cNvPicPr>
                  </pic:nvPicPr>
                  <pic:blipFill>
                    <a:blip r:embed="rId11" cstate="print"/>
                    <a:srcRect/>
                    <a:stretch>
                      <a:fillRect/>
                    </a:stretch>
                  </pic:blipFill>
                  <pic:spPr>
                    <a:xfrm>
                      <a:off x="0" y="0"/>
                      <a:ext cx="3190875" cy="1695450"/>
                    </a:xfrm>
                    <a:prstGeom prst="rect">
                      <a:avLst/>
                    </a:prstGeom>
                    <a:noFill/>
                    <a:ln w="9525">
                      <a:noFill/>
                      <a:miter lim="800000"/>
                      <a:headEnd/>
                      <a:tailEnd/>
                    </a:ln>
                  </pic:spPr>
                </pic:pic>
              </a:graphicData>
            </a:graphic>
          </wp:inline>
        </w:drawing>
      </w:r>
      <w:r>
        <w:rPr>
          <w:rFonts w:hint="eastAsia" w:ascii="宋体" w:hAnsi="宋体"/>
          <w:color w:val="000000"/>
          <w:szCs w:val="21"/>
        </w:rPr>
        <w:t xml:space="preserve">  </w:t>
      </w:r>
      <w:r>
        <w:rPr>
          <w:rFonts w:hint="eastAsia" w:ascii="宋体" w:hAnsi="宋体"/>
          <w:color w:val="000000"/>
          <w:szCs w:val="21"/>
        </w:rPr>
        <w:drawing>
          <wp:inline distT="0" distB="0" distL="0" distR="0">
            <wp:extent cx="971550" cy="1657350"/>
            <wp:effectExtent l="19050" t="0" r="0" b="0"/>
            <wp:docPr id="1" name="图片 4" descr="0521-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0521-3b"/>
                    <pic:cNvPicPr>
                      <a:picLocks noChangeAspect="1" noChangeArrowheads="1"/>
                    </pic:cNvPicPr>
                  </pic:nvPicPr>
                  <pic:blipFill>
                    <a:blip r:embed="rId12" cstate="print"/>
                    <a:srcRect/>
                    <a:stretch>
                      <a:fillRect/>
                    </a:stretch>
                  </pic:blipFill>
                  <pic:spPr>
                    <a:xfrm>
                      <a:off x="0" y="0"/>
                      <a:ext cx="971550" cy="1657350"/>
                    </a:xfrm>
                    <a:prstGeom prst="rect">
                      <a:avLst/>
                    </a:prstGeom>
                    <a:noFill/>
                    <a:ln w="9525">
                      <a:noFill/>
                      <a:miter lim="800000"/>
                      <a:headEnd/>
                      <a:tailEnd/>
                    </a:ln>
                  </pic:spPr>
                </pic:pic>
              </a:graphicData>
            </a:graphic>
          </wp:inline>
        </w:drawing>
      </w:r>
    </w:p>
    <w:p>
      <w:pPr>
        <w:pStyle w:val="11"/>
        <w:keepNext w:val="0"/>
        <w:keepLines w:val="0"/>
        <w:pageBreakBefore w:val="0"/>
        <w:kinsoku/>
        <w:wordWrap/>
        <w:overflowPunct/>
        <w:topLinePunct w:val="0"/>
        <w:autoSpaceDE/>
        <w:autoSpaceDN/>
        <w:bidi w:val="0"/>
        <w:spacing w:line="240" w:lineRule="auto"/>
        <w:ind w:firstLine="420" w:firstLineChars="200"/>
        <w:outlineLvl w:val="9"/>
        <w:rPr>
          <w:rFonts w:ascii="宋体" w:hAnsi="宋体"/>
          <w:szCs w:val="21"/>
        </w:rPr>
      </w:pPr>
      <w:r>
        <w:rPr>
          <w:rFonts w:hAnsi="Times New Roman"/>
          <w:szCs w:val="21"/>
        </w:rPr>
        <w:t>A</w:t>
      </w:r>
      <w:r>
        <w:rPr>
          <w:rFonts w:ascii="宋体" w:hAnsi="宋体"/>
          <w:color w:val="000000"/>
          <w:szCs w:val="21"/>
        </w:rPr>
        <w:t>．</w:t>
      </w:r>
      <w:r>
        <w:rPr>
          <w:rFonts w:ascii="宋体" w:hAnsi="宋体"/>
          <w:szCs w:val="21"/>
        </w:rPr>
        <w:t>酸奶的质量为122.4g</w:t>
      </w:r>
      <w:r>
        <w:rPr>
          <w:rFonts w:hint="eastAsia" w:ascii="宋体" w:hAnsi="宋体"/>
          <w:szCs w:val="21"/>
        </w:rPr>
        <w:t xml:space="preserve">         </w:t>
      </w:r>
      <w:r>
        <w:rPr>
          <w:rFonts w:hAnsi="Times New Roman"/>
          <w:szCs w:val="21"/>
        </w:rPr>
        <w:t>B</w:t>
      </w:r>
      <w:r>
        <w:rPr>
          <w:rFonts w:ascii="宋体" w:hAnsi="宋体"/>
          <w:color w:val="000000"/>
          <w:szCs w:val="21"/>
        </w:rPr>
        <w:t>．</w:t>
      </w:r>
      <w:r>
        <w:rPr>
          <w:rFonts w:ascii="宋体" w:hAnsi="宋体"/>
          <w:szCs w:val="21"/>
        </w:rPr>
        <w:t>酸奶的体积为100</w:t>
      </w:r>
      <w:r>
        <w:rPr>
          <w:rFonts w:hAnsi="Times New Roman"/>
          <w:szCs w:val="21"/>
        </w:rPr>
        <w:t>cm</w:t>
      </w:r>
      <w:r>
        <w:rPr>
          <w:rFonts w:ascii="宋体" w:hAnsi="宋体"/>
          <w:szCs w:val="21"/>
          <w:vertAlign w:val="superscript"/>
        </w:rPr>
        <w:t>3</w:t>
      </w:r>
    </w:p>
    <w:p>
      <w:pPr>
        <w:pStyle w:val="11"/>
        <w:keepNext w:val="0"/>
        <w:keepLines w:val="0"/>
        <w:pageBreakBefore w:val="0"/>
        <w:kinsoku/>
        <w:wordWrap/>
        <w:overflowPunct/>
        <w:topLinePunct w:val="0"/>
        <w:autoSpaceDE/>
        <w:autoSpaceDN/>
        <w:bidi w:val="0"/>
        <w:spacing w:line="240" w:lineRule="auto"/>
        <w:ind w:firstLine="420" w:firstLineChars="200"/>
        <w:outlineLvl w:val="9"/>
        <w:rPr>
          <w:rFonts w:ascii="宋体" w:hAnsi="宋体"/>
          <w:szCs w:val="21"/>
        </w:rPr>
      </w:pPr>
      <w:r>
        <w:rPr>
          <w:rFonts w:hAnsi="Times New Roman"/>
          <w:szCs w:val="21"/>
        </w:rPr>
        <w:t>C</w:t>
      </w:r>
      <w:r>
        <w:rPr>
          <w:rFonts w:ascii="宋体" w:hAnsi="宋体"/>
          <w:color w:val="000000"/>
          <w:szCs w:val="21"/>
        </w:rPr>
        <w:t>．</w:t>
      </w:r>
      <w:r>
        <w:rPr>
          <w:rFonts w:ascii="宋体" w:hAnsi="宋体"/>
          <w:szCs w:val="21"/>
        </w:rPr>
        <w:t>小明测得</w:t>
      </w:r>
      <w:r>
        <w:rPr>
          <w:rFonts w:hint="eastAsia" w:ascii="宋体" w:hAnsi="宋体"/>
          <w:szCs w:val="21"/>
        </w:rPr>
        <w:t>酸</w:t>
      </w:r>
      <w:r>
        <w:rPr>
          <w:rFonts w:ascii="宋体" w:hAnsi="宋体"/>
          <w:szCs w:val="21"/>
        </w:rPr>
        <w:t xml:space="preserve">奶的密度为1.224 </w:t>
      </w:r>
      <w:r>
        <w:rPr>
          <w:rFonts w:hint="eastAsia" w:ascii="宋体" w:hAnsi="宋体"/>
          <w:szCs w:val="21"/>
        </w:rPr>
        <w:t>×</w:t>
      </w:r>
      <w:r>
        <w:rPr>
          <w:rFonts w:ascii="宋体" w:hAnsi="宋体"/>
          <w:szCs w:val="21"/>
        </w:rPr>
        <w:t>10</w:t>
      </w:r>
      <w:r>
        <w:rPr>
          <w:rFonts w:ascii="宋体" w:hAnsi="宋体"/>
          <w:szCs w:val="21"/>
          <w:vertAlign w:val="superscript"/>
        </w:rPr>
        <w:t>3</w:t>
      </w:r>
      <w:r>
        <w:rPr>
          <w:rFonts w:hAnsi="Times New Roman"/>
          <w:szCs w:val="21"/>
        </w:rPr>
        <w:t>k</w:t>
      </w:r>
      <w:r>
        <w:rPr>
          <w:rFonts w:ascii="宋体" w:hAnsi="宋体"/>
          <w:szCs w:val="21"/>
        </w:rPr>
        <w:t>g/</w:t>
      </w:r>
      <w:r>
        <w:rPr>
          <w:rFonts w:hAnsi="Times New Roman"/>
          <w:szCs w:val="21"/>
        </w:rPr>
        <w:t>m</w:t>
      </w:r>
      <w:r>
        <w:rPr>
          <w:rFonts w:ascii="宋体" w:hAnsi="宋体"/>
          <w:szCs w:val="21"/>
          <w:vertAlign w:val="superscript"/>
        </w:rPr>
        <w:t>3</w:t>
      </w:r>
    </w:p>
    <w:p>
      <w:pPr>
        <w:pStyle w:val="11"/>
        <w:keepNext w:val="0"/>
        <w:keepLines w:val="0"/>
        <w:pageBreakBefore w:val="0"/>
        <w:kinsoku/>
        <w:wordWrap/>
        <w:overflowPunct/>
        <w:topLinePunct w:val="0"/>
        <w:autoSpaceDE/>
        <w:autoSpaceDN/>
        <w:bidi w:val="0"/>
        <w:spacing w:line="240" w:lineRule="auto"/>
        <w:ind w:firstLine="420" w:firstLineChars="200"/>
        <w:outlineLvl w:val="9"/>
        <w:rPr>
          <w:rFonts w:ascii="宋体" w:hAnsi="宋体"/>
          <w:szCs w:val="21"/>
        </w:rPr>
      </w:pPr>
      <w:r>
        <w:rPr>
          <w:rFonts w:hAnsi="Times New Roman"/>
          <w:szCs w:val="21"/>
        </w:rPr>
        <w:t>D</w:t>
      </w:r>
      <w:r>
        <w:rPr>
          <w:rFonts w:ascii="宋体" w:hAnsi="宋体"/>
          <w:color w:val="000000"/>
          <w:szCs w:val="21"/>
        </w:rPr>
        <w:t>．</w:t>
      </w:r>
      <w:r>
        <w:rPr>
          <w:rFonts w:ascii="宋体" w:hAnsi="宋体"/>
          <w:szCs w:val="21"/>
        </w:rPr>
        <w:t>小明测出的酸奶的密度偏</w:t>
      </w:r>
      <w:r>
        <w:rPr>
          <w:rFonts w:hint="eastAsia" w:ascii="宋体" w:hAnsi="宋体"/>
          <w:szCs w:val="21"/>
        </w:rPr>
        <w:t>小</w:t>
      </w:r>
      <w:r>
        <w:rPr>
          <w:rFonts w:ascii="宋体" w:hAnsi="宋体"/>
          <w:szCs w:val="21"/>
        </w:rPr>
        <w:t>，应该按照乙、丙、甲</w:t>
      </w:r>
      <w:r>
        <w:rPr>
          <w:rFonts w:ascii="宋体" w:hAnsi="宋体"/>
          <w:color w:val="000000"/>
          <w:szCs w:val="21"/>
        </w:rPr>
        <w:t>步骤进行测量</w:t>
      </w:r>
    </w:p>
    <w:p>
      <w:pPr>
        <w:keepNext w:val="0"/>
        <w:keepLines w:val="0"/>
        <w:pageBreakBefore w:val="0"/>
        <w:kinsoku/>
        <w:wordWrap/>
        <w:overflowPunct/>
        <w:topLinePunct w:val="0"/>
        <w:autoSpaceDE/>
        <w:autoSpaceDN/>
        <w:bidi w:val="0"/>
        <w:spacing w:line="240" w:lineRule="auto"/>
        <w:outlineLvl w:val="9"/>
        <w:rPr>
          <w:rFonts w:ascii="宋体" w:hAnsi="宋体"/>
          <w:szCs w:val="21"/>
        </w:rPr>
      </w:pPr>
      <w:r>
        <w:rPr>
          <w:rFonts w:hint="eastAsia" w:ascii="宋体" w:hAnsi="宋体"/>
          <w:szCs w:val="21"/>
        </w:rPr>
        <w:drawing>
          <wp:anchor distT="0" distB="0" distL="114300" distR="114300" simplePos="0" relativeHeight="251659264" behindDoc="1" locked="0" layoutInCell="1" allowOverlap="1">
            <wp:simplePos x="0" y="0"/>
            <wp:positionH relativeFrom="column">
              <wp:posOffset>4899660</wp:posOffset>
            </wp:positionH>
            <wp:positionV relativeFrom="paragraph">
              <wp:posOffset>275590</wp:posOffset>
            </wp:positionV>
            <wp:extent cx="1514475" cy="981075"/>
            <wp:effectExtent l="19050" t="0" r="9525" b="0"/>
            <wp:wrapTight wrapText="bothSides">
              <wp:wrapPolygon>
                <wp:start x="-272" y="0"/>
                <wp:lineTo x="-272" y="21390"/>
                <wp:lineTo x="21736" y="21390"/>
                <wp:lineTo x="21736" y="0"/>
                <wp:lineTo x="-272" y="0"/>
              </wp:wrapPolygon>
            </wp:wrapTight>
            <wp:docPr id="8" name="图片 8" descr="D:\我的文档\Tencent Files\21554339\Image\C2C\`C@5$VSABY527OK%U4Z2S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我的文档\Tencent Files\21554339\Image\C2C\`C@5$VSABY527OK%U4Z2SAD.png"/>
                    <pic:cNvPicPr>
                      <a:picLocks noChangeAspect="1" noChangeArrowheads="1"/>
                    </pic:cNvPicPr>
                  </pic:nvPicPr>
                  <pic:blipFill>
                    <a:blip r:embed="rId13" cstate="print"/>
                    <a:srcRect/>
                    <a:stretch>
                      <a:fillRect/>
                    </a:stretch>
                  </pic:blipFill>
                  <pic:spPr>
                    <a:xfrm>
                      <a:off x="0" y="0"/>
                      <a:ext cx="1514475" cy="981075"/>
                    </a:xfrm>
                    <a:prstGeom prst="rect">
                      <a:avLst/>
                    </a:prstGeom>
                    <a:noFill/>
                    <a:ln w="9525">
                      <a:noFill/>
                      <a:miter lim="800000"/>
                      <a:headEnd/>
                      <a:tailEnd/>
                    </a:ln>
                  </pic:spPr>
                </pic:pic>
              </a:graphicData>
            </a:graphic>
          </wp:anchor>
        </w:drawing>
      </w:r>
      <w:r>
        <w:rPr>
          <w:rFonts w:hint="eastAsia" w:ascii="宋体" w:hAnsi="宋体"/>
          <w:szCs w:val="21"/>
        </w:rPr>
        <w:t>17、掉在地上的弹性小球会跳起，但是越跳越低，如图</w:t>
      </w:r>
      <w:r>
        <w:rPr>
          <w:rFonts w:hint="eastAsia" w:ascii="宋体" w:hAnsi="宋体"/>
          <w:color w:val="000000"/>
          <w:szCs w:val="21"/>
        </w:rPr>
        <w:t>是</w:t>
      </w:r>
      <w:r>
        <w:rPr>
          <w:rFonts w:hint="eastAsia" w:ascii="宋体" w:hAnsi="宋体"/>
          <w:szCs w:val="21"/>
        </w:rPr>
        <w:t>小球</w:t>
      </w:r>
      <w:r>
        <w:rPr>
          <w:rFonts w:hint="eastAsia" w:ascii="宋体" w:hAnsi="宋体"/>
          <w:color w:val="000000"/>
          <w:szCs w:val="21"/>
        </w:rPr>
        <w:t>弹</w:t>
      </w:r>
      <w:r>
        <w:rPr>
          <w:rFonts w:hint="eastAsia" w:ascii="宋体" w:hAnsi="宋体"/>
          <w:szCs w:val="21"/>
        </w:rPr>
        <w:t>跳的频闪照片，下列选项中说法正确的是</w:t>
      </w:r>
      <w:r>
        <w:rPr>
          <w:rFonts w:ascii="宋体" w:hAnsi="宋体"/>
          <w:szCs w:val="21"/>
        </w:rPr>
        <w:t xml:space="preserve"> </w:t>
      </w:r>
      <w:r>
        <w:rPr>
          <w:rFonts w:hint="eastAsia" w:ascii="宋体" w:hAnsi="宋体"/>
          <w:szCs w:val="21"/>
        </w:rPr>
        <w:t>（</w:t>
      </w:r>
      <w:r>
        <w:rPr>
          <w:rFonts w:ascii="宋体" w:hAnsi="宋体"/>
          <w:szCs w:val="21"/>
        </w:rPr>
        <w:t xml:space="preserve">  </w:t>
      </w:r>
      <w:r>
        <w:rPr>
          <w:rFonts w:ascii="宋体" w:hAnsi="宋体"/>
          <w:color w:val="FF0000"/>
          <w:szCs w:val="21"/>
        </w:rPr>
        <w:t xml:space="preserve"> </w:t>
      </w:r>
      <w:r>
        <w:rPr>
          <w:rFonts w:ascii="宋体" w:hAnsi="宋体"/>
          <w:szCs w:val="21"/>
        </w:rPr>
        <w:t xml:space="preserve"> </w:t>
      </w:r>
      <w:r>
        <w:rPr>
          <w:rFonts w:hint="eastAsia" w:ascii="宋体" w:hAnsi="宋体"/>
          <w:szCs w:val="21"/>
        </w:rPr>
        <w:t>）</w:t>
      </w:r>
    </w:p>
    <w:p>
      <w:pPr>
        <w:keepNext w:val="0"/>
        <w:keepLines w:val="0"/>
        <w:pageBreakBefore w:val="0"/>
        <w:kinsoku/>
        <w:wordWrap/>
        <w:overflowPunct/>
        <w:topLinePunct w:val="0"/>
        <w:autoSpaceDE/>
        <w:autoSpaceDN/>
        <w:bidi w:val="0"/>
        <w:spacing w:line="240" w:lineRule="auto"/>
        <w:outlineLvl w:val="9"/>
        <w:rPr>
          <w:rFonts w:ascii="宋体" w:hAnsi="宋体"/>
          <w:szCs w:val="21"/>
        </w:rPr>
      </w:pPr>
      <w:r>
        <w:rPr>
          <w:rFonts w:ascii="Times New Roman" w:hAnsi="Times New Roman"/>
          <w:szCs w:val="21"/>
        </w:rPr>
        <w:t>A</w:t>
      </w:r>
      <w:r>
        <w:rPr>
          <w:rFonts w:ascii="宋体" w:hAnsi="宋体"/>
          <w:szCs w:val="21"/>
        </w:rPr>
        <w:t>.</w:t>
      </w:r>
      <w:r>
        <w:rPr>
          <w:rFonts w:hint="eastAsia" w:ascii="宋体" w:hAnsi="宋体"/>
          <w:szCs w:val="21"/>
        </w:rPr>
        <w:t xml:space="preserve"> 小球每次跳到最高点时处于平衡状态</w:t>
      </w:r>
    </w:p>
    <w:p>
      <w:pPr>
        <w:keepNext w:val="0"/>
        <w:keepLines w:val="0"/>
        <w:pageBreakBefore w:val="0"/>
        <w:kinsoku/>
        <w:wordWrap/>
        <w:overflowPunct/>
        <w:topLinePunct w:val="0"/>
        <w:autoSpaceDE/>
        <w:autoSpaceDN/>
        <w:bidi w:val="0"/>
        <w:spacing w:line="240" w:lineRule="auto"/>
        <w:outlineLvl w:val="9"/>
        <w:rPr>
          <w:rFonts w:ascii="宋体" w:hAnsi="宋体"/>
          <w:szCs w:val="21"/>
        </w:rPr>
      </w:pPr>
      <w:r>
        <w:rPr>
          <w:rFonts w:ascii="Times New Roman" w:hAnsi="Times New Roman"/>
          <w:szCs w:val="21"/>
        </w:rPr>
        <w:t>B</w:t>
      </w:r>
      <w:r>
        <w:rPr>
          <w:rFonts w:ascii="宋体" w:hAnsi="宋体"/>
          <w:szCs w:val="21"/>
        </w:rPr>
        <w:t>. 小球从接触地面到离开地面时，主要是</w:t>
      </w:r>
      <w:r>
        <w:rPr>
          <w:rFonts w:hint="eastAsia" w:ascii="宋体" w:hAnsi="宋体"/>
          <w:szCs w:val="21"/>
        </w:rPr>
        <w:t>重力</w:t>
      </w:r>
      <w:r>
        <w:rPr>
          <w:rFonts w:ascii="宋体" w:hAnsi="宋体"/>
          <w:szCs w:val="21"/>
        </w:rPr>
        <w:t>势能和动能之间在转化</w:t>
      </w:r>
    </w:p>
    <w:p>
      <w:pPr>
        <w:keepNext w:val="0"/>
        <w:keepLines w:val="0"/>
        <w:pageBreakBefore w:val="0"/>
        <w:kinsoku/>
        <w:wordWrap/>
        <w:overflowPunct/>
        <w:topLinePunct w:val="0"/>
        <w:autoSpaceDE/>
        <w:autoSpaceDN/>
        <w:bidi w:val="0"/>
        <w:spacing w:line="240" w:lineRule="auto"/>
        <w:ind w:left="315" w:hanging="315" w:hangingChars="150"/>
        <w:outlineLvl w:val="9"/>
        <w:rPr>
          <w:rFonts w:ascii="宋体" w:hAnsi="宋体"/>
          <w:szCs w:val="21"/>
        </w:rPr>
      </w:pPr>
      <w:r>
        <w:rPr>
          <w:rFonts w:ascii="Times New Roman" w:hAnsi="Times New Roman"/>
          <w:szCs w:val="21"/>
        </w:rPr>
        <w:t>C</w:t>
      </w:r>
      <w:r>
        <w:rPr>
          <w:rFonts w:ascii="宋体" w:hAnsi="宋体"/>
          <w:szCs w:val="21"/>
        </w:rPr>
        <w:t>.</w:t>
      </w:r>
      <w:r>
        <w:rPr>
          <w:rFonts w:hint="eastAsia" w:ascii="宋体" w:hAnsi="宋体"/>
          <w:szCs w:val="21"/>
        </w:rPr>
        <w:t>当小球在某次跳到最高点时，若外力突然全部消失，则小球将水平向右做匀速直线运动</w:t>
      </w:r>
    </w:p>
    <w:p>
      <w:pPr>
        <w:pStyle w:val="11"/>
        <w:keepNext w:val="0"/>
        <w:keepLines w:val="0"/>
        <w:pageBreakBefore w:val="0"/>
        <w:kinsoku/>
        <w:wordWrap/>
        <w:overflowPunct/>
        <w:topLinePunct w:val="0"/>
        <w:autoSpaceDE/>
        <w:autoSpaceDN/>
        <w:bidi w:val="0"/>
        <w:spacing w:line="240" w:lineRule="auto"/>
        <w:outlineLvl w:val="9"/>
        <w:rPr>
          <w:rFonts w:ascii="宋体" w:hAnsi="宋体"/>
          <w:szCs w:val="21"/>
        </w:rPr>
      </w:pPr>
      <w:r>
        <w:rPr>
          <w:rFonts w:hAnsi="Times New Roman"/>
          <w:szCs w:val="21"/>
        </w:rPr>
        <w:t>D</w:t>
      </w:r>
      <w:r>
        <w:rPr>
          <w:rFonts w:ascii="宋体" w:hAnsi="宋体"/>
          <w:szCs w:val="21"/>
        </w:rPr>
        <w:t>.</w:t>
      </w:r>
      <w:r>
        <w:rPr>
          <w:rFonts w:hint="eastAsia" w:ascii="宋体" w:hAnsi="宋体"/>
          <w:szCs w:val="21"/>
        </w:rPr>
        <w:t>小球在每次跳到同一高度时的速度大小都相同</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drawing>
          <wp:anchor distT="0" distB="0" distL="114300" distR="114300" simplePos="0" relativeHeight="251662336" behindDoc="0" locked="0" layoutInCell="1" allowOverlap="1">
            <wp:simplePos x="0" y="0"/>
            <wp:positionH relativeFrom="column">
              <wp:posOffset>5394960</wp:posOffset>
            </wp:positionH>
            <wp:positionV relativeFrom="paragraph">
              <wp:posOffset>217170</wp:posOffset>
            </wp:positionV>
            <wp:extent cx="990600" cy="1362075"/>
            <wp:effectExtent l="19050" t="0" r="0" b="0"/>
            <wp:wrapSquare wrapText="bothSides"/>
            <wp:docPr id="16" name="图片 16" descr="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50-1"/>
                    <pic:cNvPicPr>
                      <a:picLocks noChangeAspect="1" noChangeArrowheads="1"/>
                    </pic:cNvPicPr>
                  </pic:nvPicPr>
                  <pic:blipFill>
                    <a:blip r:embed="rId14" cstate="print"/>
                    <a:srcRect/>
                    <a:stretch>
                      <a:fillRect/>
                    </a:stretch>
                  </pic:blipFill>
                  <pic:spPr>
                    <a:xfrm>
                      <a:off x="0" y="0"/>
                      <a:ext cx="990600" cy="1362075"/>
                    </a:xfrm>
                    <a:prstGeom prst="rect">
                      <a:avLst/>
                    </a:prstGeom>
                    <a:noFill/>
                    <a:ln w="9525">
                      <a:noFill/>
                      <a:miter lim="800000"/>
                      <a:headEnd/>
                      <a:tailEnd/>
                    </a:ln>
                  </pic:spPr>
                </pic:pic>
              </a:graphicData>
            </a:graphic>
          </wp:anchor>
        </w:drawing>
      </w:r>
      <w:r>
        <w:rPr>
          <w:rFonts w:hint="eastAsia"/>
          <w:szCs w:val="21"/>
        </w:rPr>
        <w:t>18、如图所示，一实心正方体铝块浸没在密度为0.9×10</w:t>
      </w:r>
      <w:r>
        <w:rPr>
          <w:rFonts w:hint="eastAsia"/>
          <w:szCs w:val="21"/>
          <w:vertAlign w:val="superscript"/>
        </w:rPr>
        <w:t>3</w:t>
      </w:r>
      <w:r>
        <w:rPr>
          <w:rFonts w:hint="eastAsia" w:hAnsi="Times New Roman"/>
          <w:szCs w:val="21"/>
        </w:rPr>
        <w:t>k</w:t>
      </w:r>
      <w:r>
        <w:rPr>
          <w:rFonts w:hint="eastAsia"/>
          <w:szCs w:val="21"/>
        </w:rPr>
        <w:t>g/</w:t>
      </w:r>
      <w:r>
        <w:rPr>
          <w:rFonts w:hint="eastAsia" w:hAnsi="Times New Roman"/>
          <w:szCs w:val="21"/>
        </w:rPr>
        <w:t>m</w:t>
      </w:r>
      <w:r>
        <w:rPr>
          <w:rFonts w:hint="eastAsia"/>
          <w:szCs w:val="21"/>
          <w:vertAlign w:val="superscript"/>
        </w:rPr>
        <w:t>3</w:t>
      </w:r>
      <w:r>
        <w:rPr>
          <w:rFonts w:hint="eastAsia"/>
          <w:szCs w:val="21"/>
        </w:rPr>
        <w:t>的油中，其质量为2.7</w:t>
      </w:r>
      <w:r>
        <w:rPr>
          <w:rFonts w:hint="eastAsia" w:hAnsi="Times New Roman"/>
          <w:szCs w:val="21"/>
        </w:rPr>
        <w:t>k</w:t>
      </w:r>
      <w:r>
        <w:rPr>
          <w:rFonts w:hint="eastAsia"/>
          <w:szCs w:val="21"/>
        </w:rPr>
        <w:t>g，上表面与液面相平行，上、下表面的深度分别为</w:t>
      </w:r>
      <w:r>
        <w:rPr>
          <w:rFonts w:hint="eastAsia" w:hAnsi="Times New Roman"/>
          <w:szCs w:val="21"/>
        </w:rPr>
        <w:t>h</w:t>
      </w:r>
      <w:r>
        <w:rPr>
          <w:rFonts w:hint="eastAsia"/>
          <w:szCs w:val="21"/>
          <w:vertAlign w:val="subscript"/>
        </w:rPr>
        <w:t>1</w:t>
      </w:r>
      <w:r>
        <w:rPr>
          <w:rFonts w:hint="eastAsia"/>
          <w:szCs w:val="21"/>
        </w:rPr>
        <w:t>和</w:t>
      </w:r>
      <w:r>
        <w:rPr>
          <w:rFonts w:hint="eastAsia" w:hAnsi="Times New Roman"/>
          <w:szCs w:val="21"/>
        </w:rPr>
        <w:t>h</w:t>
      </w:r>
      <w:r>
        <w:rPr>
          <w:rFonts w:hint="eastAsia"/>
          <w:szCs w:val="21"/>
          <w:vertAlign w:val="subscript"/>
        </w:rPr>
        <w:t>2</w:t>
      </w:r>
      <w:r>
        <w:rPr>
          <w:rFonts w:hint="eastAsia"/>
          <w:szCs w:val="21"/>
        </w:rPr>
        <w:t>，且2</w:t>
      </w:r>
      <w:r>
        <w:rPr>
          <w:rFonts w:hint="eastAsia" w:hAnsi="Times New Roman"/>
          <w:szCs w:val="21"/>
        </w:rPr>
        <w:t>h</w:t>
      </w:r>
      <w:r>
        <w:rPr>
          <w:rFonts w:hint="eastAsia"/>
          <w:szCs w:val="21"/>
          <w:vertAlign w:val="subscript"/>
        </w:rPr>
        <w:t>1</w:t>
      </w:r>
      <w:r>
        <w:rPr>
          <w:rFonts w:hint="eastAsia"/>
          <w:szCs w:val="21"/>
        </w:rPr>
        <w:t>=</w:t>
      </w:r>
      <w:r>
        <w:rPr>
          <w:rFonts w:hint="eastAsia" w:hAnsi="Times New Roman"/>
          <w:szCs w:val="21"/>
        </w:rPr>
        <w:t>h</w:t>
      </w:r>
      <w:r>
        <w:rPr>
          <w:rFonts w:hint="eastAsia"/>
          <w:szCs w:val="21"/>
          <w:vertAlign w:val="subscript"/>
        </w:rPr>
        <w:t>2</w:t>
      </w:r>
      <w:r>
        <w:rPr>
          <w:rFonts w:hint="eastAsia"/>
          <w:szCs w:val="21"/>
        </w:rPr>
        <w:t>=20</w:t>
      </w:r>
      <w:r>
        <w:rPr>
          <w:rFonts w:hint="eastAsia" w:hAnsi="Times New Roman"/>
          <w:szCs w:val="21"/>
        </w:rPr>
        <w:t>cm</w:t>
      </w:r>
      <w:r>
        <w:rPr>
          <w:rFonts w:hint="eastAsia"/>
          <w:szCs w:val="21"/>
        </w:rPr>
        <w:t>，则下列说法中错误的是 （   ）</w:t>
      </w:r>
    </w:p>
    <w:p>
      <w:pPr>
        <w:keepNext w:val="0"/>
        <w:keepLines w:val="0"/>
        <w:pageBreakBefore w:val="0"/>
        <w:kinsoku/>
        <w:wordWrap/>
        <w:overflowPunct/>
        <w:topLinePunct w:val="0"/>
        <w:autoSpaceDE/>
        <w:autoSpaceDN/>
        <w:bidi w:val="0"/>
        <w:spacing w:line="240" w:lineRule="auto"/>
        <w:outlineLvl w:val="9"/>
        <w:rPr>
          <w:szCs w:val="21"/>
        </w:rPr>
      </w:pPr>
      <w:r>
        <w:rPr>
          <w:rFonts w:hint="eastAsia" w:hAnsi="Times New Roman"/>
          <w:szCs w:val="21"/>
        </w:rPr>
        <w:t>A</w:t>
      </w:r>
      <w:r>
        <w:rPr>
          <w:rFonts w:hint="eastAsia"/>
          <w:szCs w:val="21"/>
        </w:rPr>
        <w:t>.铝块上表面处液体压强为900</w:t>
      </w:r>
      <w:r>
        <w:rPr>
          <w:rFonts w:hint="eastAsia" w:hAnsi="Times New Roman"/>
          <w:szCs w:val="21"/>
        </w:rPr>
        <w:t>Pa</w:t>
      </w:r>
    </w:p>
    <w:p>
      <w:pPr>
        <w:keepNext w:val="0"/>
        <w:keepLines w:val="0"/>
        <w:pageBreakBefore w:val="0"/>
        <w:kinsoku/>
        <w:wordWrap/>
        <w:overflowPunct/>
        <w:topLinePunct w:val="0"/>
        <w:autoSpaceDE/>
        <w:autoSpaceDN/>
        <w:bidi w:val="0"/>
        <w:spacing w:line="240" w:lineRule="auto"/>
        <w:outlineLvl w:val="9"/>
        <w:rPr>
          <w:szCs w:val="21"/>
        </w:rPr>
      </w:pPr>
      <w:r>
        <w:rPr>
          <w:rFonts w:hint="eastAsia" w:hAnsi="Times New Roman"/>
          <w:szCs w:val="21"/>
        </w:rPr>
        <w:t>B</w:t>
      </w:r>
      <w:r>
        <w:rPr>
          <w:rFonts w:hint="eastAsia"/>
          <w:szCs w:val="21"/>
        </w:rPr>
        <w:t>.铝块受到浮力为9</w:t>
      </w:r>
      <w:r>
        <w:rPr>
          <w:rFonts w:hint="eastAsia" w:hAnsi="Times New Roman"/>
          <w:szCs w:val="21"/>
        </w:rPr>
        <w:t>N</w:t>
      </w:r>
    </w:p>
    <w:p>
      <w:pPr>
        <w:keepNext w:val="0"/>
        <w:keepLines w:val="0"/>
        <w:pageBreakBefore w:val="0"/>
        <w:kinsoku/>
        <w:wordWrap/>
        <w:overflowPunct/>
        <w:topLinePunct w:val="0"/>
        <w:autoSpaceDE/>
        <w:autoSpaceDN/>
        <w:bidi w:val="0"/>
        <w:spacing w:line="240" w:lineRule="auto"/>
        <w:outlineLvl w:val="9"/>
        <w:rPr>
          <w:szCs w:val="21"/>
        </w:rPr>
      </w:pPr>
      <w:r>
        <w:rPr>
          <w:rFonts w:hint="eastAsia" w:hAnsi="Times New Roman"/>
          <w:szCs w:val="21"/>
        </w:rPr>
        <w:t>C</w:t>
      </w:r>
      <w:r>
        <w:rPr>
          <w:rFonts w:hint="eastAsia"/>
          <w:szCs w:val="21"/>
        </w:rPr>
        <w:t>.若使铝块在图示位置处于静止状态，应使其在竖直方向受到向上的力18</w:t>
      </w:r>
      <w:r>
        <w:rPr>
          <w:rFonts w:hint="eastAsia" w:hAnsi="Times New Roman"/>
          <w:szCs w:val="21"/>
        </w:rPr>
        <w:t>N</w:t>
      </w:r>
    </w:p>
    <w:p>
      <w:pPr>
        <w:keepNext w:val="0"/>
        <w:keepLines w:val="0"/>
        <w:pageBreakBefore w:val="0"/>
        <w:kinsoku/>
        <w:wordWrap/>
        <w:overflowPunct/>
        <w:topLinePunct w:val="0"/>
        <w:autoSpaceDE/>
        <w:autoSpaceDN/>
        <w:bidi w:val="0"/>
        <w:spacing w:line="240" w:lineRule="auto"/>
        <w:outlineLvl w:val="9"/>
        <w:rPr>
          <w:szCs w:val="21"/>
        </w:rPr>
      </w:pPr>
      <w:r>
        <w:rPr>
          <w:rFonts w:hint="eastAsia" w:hAnsi="Times New Roman"/>
          <w:szCs w:val="21"/>
        </w:rPr>
        <w:t>D</w:t>
      </w:r>
      <w:r>
        <w:rPr>
          <w:rFonts w:hint="eastAsia"/>
          <w:szCs w:val="21"/>
        </w:rPr>
        <w:t>.若图中铝块处于悬浮状态，则铝为空心；且空心部分体积是总体积的1/3</w:t>
      </w:r>
    </w:p>
    <w:tbl>
      <w:tblPr>
        <w:tblStyle w:val="7"/>
        <w:tblpPr w:leftFromText="180" w:rightFromText="180" w:vertAnchor="text" w:horzAnchor="page" w:tblpX="5770" w:tblpY="900"/>
        <w:tblW w:w="4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71"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电压/V</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0.5</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1.0</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1.5</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2.0</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2.5</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71"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电流/A</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0.10</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0.16</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0.20</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0.23</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0.25</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71"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电阻/Ω</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5.0</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6.3</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7.5</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8.7</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10.0</w:t>
            </w:r>
          </w:p>
        </w:tc>
        <w:tc>
          <w:tcPr>
            <w:tcW w:w="584"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71" w:type="dxa"/>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平均电阻/Ω</w:t>
            </w:r>
          </w:p>
        </w:tc>
        <w:tc>
          <w:tcPr>
            <w:tcW w:w="3504" w:type="dxa"/>
            <w:gridSpan w:val="6"/>
            <w:shd w:val="clear" w:color="auto" w:fill="auto"/>
          </w:tcPr>
          <w:p>
            <w:pPr>
              <w:keepNext w:val="0"/>
              <w:keepLines w:val="0"/>
              <w:pageBreakBefore w:val="0"/>
              <w:kinsoku/>
              <w:wordWrap/>
              <w:overflowPunct/>
              <w:topLinePunct w:val="0"/>
              <w:autoSpaceDE/>
              <w:autoSpaceDN/>
              <w:bidi w:val="0"/>
              <w:spacing w:line="240" w:lineRule="auto"/>
              <w:outlineLvl w:val="9"/>
              <w:rPr>
                <w:rFonts w:ascii="Times New Roman" w:hAnsi="Times New Roman"/>
                <w:szCs w:val="21"/>
              </w:rPr>
            </w:pPr>
            <w:r>
              <w:rPr>
                <w:rFonts w:ascii="Times New Roman" w:hAnsi="Times New Roman"/>
                <w:szCs w:val="21"/>
              </w:rPr>
              <w:t>8.1</w:t>
            </w:r>
          </w:p>
        </w:tc>
      </w:tr>
    </w:tbl>
    <w:p>
      <w:pPr>
        <w:keepNext w:val="0"/>
        <w:keepLines w:val="0"/>
        <w:pageBreakBefore w:val="0"/>
        <w:kinsoku/>
        <w:wordWrap/>
        <w:overflowPunct/>
        <w:topLinePunct w:val="0"/>
        <w:autoSpaceDE/>
        <w:autoSpaceDN/>
        <w:bidi w:val="0"/>
        <w:spacing w:line="240" w:lineRule="auto"/>
        <w:outlineLvl w:val="9"/>
        <w:rPr>
          <w:szCs w:val="21"/>
        </w:rPr>
      </w:pPr>
      <w:r>
        <w:rPr>
          <w:szCs w:val="21"/>
        </w:rPr>
        <w:drawing>
          <wp:anchor distT="0" distB="0" distL="114300" distR="114300" simplePos="0" relativeHeight="251661312" behindDoc="0" locked="0" layoutInCell="1" allowOverlap="1">
            <wp:simplePos x="0" y="0"/>
            <wp:positionH relativeFrom="column">
              <wp:posOffset>733425</wp:posOffset>
            </wp:positionH>
            <wp:positionV relativeFrom="paragraph">
              <wp:posOffset>541655</wp:posOffset>
            </wp:positionV>
            <wp:extent cx="1181100" cy="930275"/>
            <wp:effectExtent l="19050" t="0" r="0" b="0"/>
            <wp:wrapNone/>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noChangeArrowheads="1"/>
                    </pic:cNvPicPr>
                  </pic:nvPicPr>
                  <pic:blipFill>
                    <a:blip r:embed="rId15" cstate="print"/>
                    <a:srcRect/>
                    <a:stretch>
                      <a:fillRect/>
                    </a:stretch>
                  </pic:blipFill>
                  <pic:spPr>
                    <a:xfrm>
                      <a:off x="0" y="0"/>
                      <a:ext cx="1181100" cy="930275"/>
                    </a:xfrm>
                    <a:prstGeom prst="rect">
                      <a:avLst/>
                    </a:prstGeom>
                    <a:noFill/>
                    <a:ln w="9525">
                      <a:noFill/>
                      <a:miter lim="800000"/>
                      <a:headEnd/>
                      <a:tailEnd/>
                    </a:ln>
                  </pic:spPr>
                </pic:pic>
              </a:graphicData>
            </a:graphic>
          </wp:anchor>
        </w:drawing>
      </w:r>
      <w:r>
        <w:rPr>
          <w:szCs w:val="21"/>
        </w:rPr>
        <w:t>19</w:t>
      </w:r>
      <w:r>
        <w:rPr>
          <w:rFonts w:hint="eastAsia"/>
          <w:szCs w:val="21"/>
        </w:rPr>
        <w:t>、</w:t>
      </w:r>
      <w:r>
        <w:rPr>
          <w:szCs w:val="21"/>
        </w:rPr>
        <w:t>某同学利用如图所示的电路测量小灯泡的电阻。已知电源电压恒为4.5</w:t>
      </w:r>
      <w:r>
        <w:rPr>
          <w:rFonts w:ascii="Times New Roman" w:hAnsi="Times New Roman"/>
          <w:szCs w:val="21"/>
        </w:rPr>
        <w:t>V</w:t>
      </w:r>
      <w:r>
        <w:rPr>
          <w:szCs w:val="21"/>
        </w:rPr>
        <w:t>不变，小灯泡标有2.5</w:t>
      </w:r>
      <w:r>
        <w:rPr>
          <w:rFonts w:ascii="Times New Roman" w:hAnsi="Times New Roman"/>
          <w:szCs w:val="21"/>
        </w:rPr>
        <w:t>V</w:t>
      </w:r>
      <w:r>
        <w:rPr>
          <w:szCs w:val="21"/>
        </w:rPr>
        <w:t>字样，他记录的实验数据如下表所示。关于该同学的实验</w:t>
      </w:r>
      <w:r>
        <w:rPr>
          <w:rFonts w:hint="eastAsia"/>
          <w:szCs w:val="21"/>
        </w:rPr>
        <w:t>的几种说法中正确的是</w:t>
      </w:r>
      <w:r>
        <w:rPr>
          <w:szCs w:val="21"/>
        </w:rPr>
        <w:t>(    )</w:t>
      </w:r>
    </w:p>
    <w:p>
      <w:pPr>
        <w:keepNext w:val="0"/>
        <w:keepLines w:val="0"/>
        <w:pageBreakBefore w:val="0"/>
        <w:kinsoku/>
        <w:wordWrap/>
        <w:overflowPunct/>
        <w:topLinePunct w:val="0"/>
        <w:autoSpaceDE/>
        <w:autoSpaceDN/>
        <w:bidi w:val="0"/>
        <w:spacing w:line="240" w:lineRule="auto"/>
        <w:outlineLvl w:val="9"/>
        <w:rPr>
          <w:szCs w:val="21"/>
        </w:rPr>
      </w:pPr>
    </w:p>
    <w:p>
      <w:pPr>
        <w:keepNext w:val="0"/>
        <w:keepLines w:val="0"/>
        <w:pageBreakBefore w:val="0"/>
        <w:kinsoku/>
        <w:wordWrap/>
        <w:overflowPunct/>
        <w:topLinePunct w:val="0"/>
        <w:autoSpaceDE/>
        <w:autoSpaceDN/>
        <w:bidi w:val="0"/>
        <w:spacing w:line="240" w:lineRule="auto"/>
        <w:outlineLvl w:val="9"/>
        <w:rPr>
          <w:szCs w:val="21"/>
        </w:rPr>
      </w:pPr>
    </w:p>
    <w:p>
      <w:pPr>
        <w:keepNext w:val="0"/>
        <w:keepLines w:val="0"/>
        <w:pageBreakBefore w:val="0"/>
        <w:kinsoku/>
        <w:wordWrap/>
        <w:overflowPunct/>
        <w:topLinePunct w:val="0"/>
        <w:autoSpaceDE/>
        <w:autoSpaceDN/>
        <w:bidi w:val="0"/>
        <w:spacing w:line="240" w:lineRule="auto"/>
        <w:outlineLvl w:val="9"/>
        <w:rPr>
          <w:szCs w:val="21"/>
        </w:rPr>
      </w:pPr>
    </w:p>
    <w:p>
      <w:pPr>
        <w:keepNext w:val="0"/>
        <w:keepLines w:val="0"/>
        <w:pageBreakBefore w:val="0"/>
        <w:kinsoku/>
        <w:wordWrap/>
        <w:overflowPunct/>
        <w:topLinePunct w:val="0"/>
        <w:autoSpaceDE/>
        <w:autoSpaceDN/>
        <w:bidi w:val="0"/>
        <w:spacing w:line="240" w:lineRule="auto"/>
        <w:outlineLvl w:val="9"/>
        <w:rPr>
          <w:szCs w:val="21"/>
        </w:rPr>
      </w:pPr>
    </w:p>
    <w:p>
      <w:pPr>
        <w:keepNext w:val="0"/>
        <w:keepLines w:val="0"/>
        <w:pageBreakBefore w:val="0"/>
        <w:kinsoku/>
        <w:wordWrap/>
        <w:overflowPunct/>
        <w:topLinePunct w:val="0"/>
        <w:autoSpaceDE/>
        <w:autoSpaceDN/>
        <w:bidi w:val="0"/>
        <w:spacing w:line="240" w:lineRule="auto"/>
        <w:outlineLvl w:val="9"/>
        <w:rPr>
          <w:szCs w:val="21"/>
        </w:rPr>
      </w:pP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①</w:t>
      </w:r>
      <w:r>
        <w:rPr>
          <w:szCs w:val="21"/>
        </w:rPr>
        <w:t>电路图中</w:t>
      </w:r>
      <w:r>
        <w:rPr>
          <w:rFonts w:ascii="Times New Roman" w:hAnsi="Times New Roman"/>
          <w:szCs w:val="21"/>
        </w:rPr>
        <w:t>a</w:t>
      </w:r>
      <w:r>
        <w:rPr>
          <w:szCs w:val="21"/>
        </w:rPr>
        <w:t>是电</w:t>
      </w:r>
      <w:r>
        <w:rPr>
          <w:rFonts w:hint="eastAsia"/>
          <w:szCs w:val="21"/>
        </w:rPr>
        <w:t>流</w:t>
      </w:r>
      <w:r>
        <w:rPr>
          <w:szCs w:val="21"/>
        </w:rPr>
        <w:t>表，</w:t>
      </w:r>
      <w:r>
        <w:rPr>
          <w:rFonts w:ascii="Times New Roman" w:hAnsi="Times New Roman"/>
          <w:szCs w:val="21"/>
        </w:rPr>
        <w:t>b</w:t>
      </w:r>
      <w:r>
        <w:rPr>
          <w:szCs w:val="21"/>
        </w:rPr>
        <w:t>是电</w:t>
      </w:r>
      <w:r>
        <w:rPr>
          <w:rFonts w:hint="eastAsia"/>
          <w:szCs w:val="21"/>
        </w:rPr>
        <w:t>压</w:t>
      </w:r>
      <w:r>
        <w:rPr>
          <w:szCs w:val="21"/>
        </w:rPr>
        <w:t>表</w:t>
      </w:r>
      <w:r>
        <w:rPr>
          <w:rFonts w:hint="eastAsia"/>
          <w:szCs w:val="21"/>
        </w:rPr>
        <w:t xml:space="preserve">   ②</w:t>
      </w:r>
      <w:r>
        <w:rPr>
          <w:szCs w:val="21"/>
        </w:rPr>
        <w:t>滑动变阻器的最大阻值至少为</w:t>
      </w:r>
      <w:r>
        <w:rPr>
          <w:rFonts w:hint="eastAsia"/>
          <w:szCs w:val="21"/>
        </w:rPr>
        <w:t>5</w:t>
      </w:r>
      <w:r>
        <w:rPr>
          <w:szCs w:val="21"/>
        </w:rPr>
        <w:t>0Ω</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③</w:t>
      </w:r>
      <w:r>
        <w:rPr>
          <w:szCs w:val="21"/>
        </w:rPr>
        <w:t>小灯泡正常发光时的电阻是</w:t>
      </w:r>
      <w:r>
        <w:rPr>
          <w:rFonts w:hint="eastAsia"/>
          <w:szCs w:val="21"/>
        </w:rPr>
        <w:t>10</w:t>
      </w:r>
      <w:r>
        <w:rPr>
          <w:szCs w:val="21"/>
        </w:rPr>
        <w:t>Ω</w:t>
      </w:r>
      <w:r>
        <w:rPr>
          <w:rFonts w:hint="eastAsia"/>
          <w:szCs w:val="21"/>
        </w:rPr>
        <w:t xml:space="preserve">    ④</w:t>
      </w:r>
      <w:r>
        <w:rPr>
          <w:szCs w:val="21"/>
        </w:rPr>
        <w:t>闭合开关后，滑动变阻器的</w:t>
      </w:r>
      <w:r>
        <w:rPr>
          <w:rFonts w:hint="eastAsia"/>
          <w:szCs w:val="21"/>
        </w:rPr>
        <w:t>功率可能为0.4</w:t>
      </w:r>
      <w:r>
        <w:rPr>
          <w:rFonts w:hint="eastAsia" w:ascii="Times New Roman" w:hAnsi="Times New Roman"/>
          <w:szCs w:val="21"/>
        </w:rPr>
        <w:t>W</w:t>
      </w:r>
    </w:p>
    <w:p>
      <w:pPr>
        <w:keepNext w:val="0"/>
        <w:keepLines w:val="0"/>
        <w:pageBreakBefore w:val="0"/>
        <w:kinsoku/>
        <w:wordWrap/>
        <w:overflowPunct/>
        <w:topLinePunct w:val="0"/>
        <w:autoSpaceDE/>
        <w:autoSpaceDN/>
        <w:bidi w:val="0"/>
        <w:spacing w:line="240" w:lineRule="auto"/>
        <w:outlineLvl w:val="9"/>
        <w:rPr>
          <w:color w:val="000000"/>
          <w:szCs w:val="21"/>
        </w:rPr>
      </w:pPr>
      <w:r>
        <w:rPr>
          <w:rFonts w:hint="eastAsia"/>
          <w:color w:val="000000"/>
          <w:szCs w:val="21"/>
        </w:rPr>
        <w:t>⑤表格中设计中不能加平均电阻一栏   ⑥仅用该实验器材就能探究电流与电压的关系</w:t>
      </w:r>
    </w:p>
    <w:p>
      <w:pPr>
        <w:keepNext w:val="0"/>
        <w:keepLines w:val="0"/>
        <w:pageBreakBefore w:val="0"/>
        <w:kinsoku/>
        <w:wordWrap/>
        <w:overflowPunct/>
        <w:topLinePunct w:val="0"/>
        <w:autoSpaceDE/>
        <w:autoSpaceDN/>
        <w:bidi w:val="0"/>
        <w:spacing w:line="240" w:lineRule="auto"/>
        <w:outlineLvl w:val="9"/>
        <w:rPr>
          <w:color w:val="000000"/>
          <w:szCs w:val="21"/>
        </w:rPr>
      </w:pPr>
      <w:r>
        <w:rPr>
          <w:rFonts w:hint="eastAsia" w:ascii="Times New Roman" w:hAnsi="Times New Roman"/>
          <w:color w:val="000000"/>
          <w:szCs w:val="21"/>
        </w:rPr>
        <w:t>A</w:t>
      </w:r>
      <w:r>
        <w:rPr>
          <w:rFonts w:hint="eastAsia"/>
          <w:color w:val="000000"/>
          <w:szCs w:val="21"/>
        </w:rPr>
        <w:t xml:space="preserve">．①②③⑤                    </w:t>
      </w:r>
      <w:r>
        <w:rPr>
          <w:rFonts w:hint="eastAsia" w:ascii="Times New Roman" w:hAnsi="Times New Roman"/>
          <w:color w:val="000000"/>
          <w:szCs w:val="21"/>
        </w:rPr>
        <w:t>B</w:t>
      </w:r>
      <w:r>
        <w:rPr>
          <w:rFonts w:hint="eastAsia"/>
          <w:color w:val="000000"/>
          <w:szCs w:val="21"/>
        </w:rPr>
        <w:t>．①③④⑤</w:t>
      </w:r>
    </w:p>
    <w:p>
      <w:pPr>
        <w:keepNext w:val="0"/>
        <w:keepLines w:val="0"/>
        <w:pageBreakBefore w:val="0"/>
        <w:kinsoku/>
        <w:wordWrap/>
        <w:overflowPunct/>
        <w:topLinePunct w:val="0"/>
        <w:autoSpaceDE/>
        <w:autoSpaceDN/>
        <w:bidi w:val="0"/>
        <w:spacing w:line="240" w:lineRule="auto"/>
        <w:outlineLvl w:val="9"/>
        <w:rPr>
          <w:color w:val="000000"/>
          <w:szCs w:val="21"/>
        </w:rPr>
      </w:pPr>
      <w:r>
        <w:rPr>
          <w:rFonts w:hint="eastAsia" w:ascii="Times New Roman" w:hAnsi="Times New Roman"/>
          <w:color w:val="000000"/>
          <w:szCs w:val="21"/>
        </w:rPr>
        <w:drawing>
          <wp:anchor distT="0" distB="0" distL="114300" distR="114300" simplePos="0" relativeHeight="251660288" behindDoc="0" locked="0" layoutInCell="1" allowOverlap="1">
            <wp:simplePos x="0" y="0"/>
            <wp:positionH relativeFrom="column">
              <wp:posOffset>4585335</wp:posOffset>
            </wp:positionH>
            <wp:positionV relativeFrom="paragraph">
              <wp:posOffset>165735</wp:posOffset>
            </wp:positionV>
            <wp:extent cx="1752600" cy="1619250"/>
            <wp:effectExtent l="19050" t="0" r="0" b="0"/>
            <wp:wrapSquare wrapText="bothSides"/>
            <wp:docPr id="9" name="图片 8" descr="说明: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说明: 2-12"/>
                    <pic:cNvPicPr>
                      <a:picLocks noChangeAspect="1" noChangeArrowheads="1"/>
                    </pic:cNvPicPr>
                  </pic:nvPicPr>
                  <pic:blipFill>
                    <a:blip r:embed="rId16" cstate="print"/>
                    <a:srcRect/>
                    <a:stretch>
                      <a:fillRect/>
                    </a:stretch>
                  </pic:blipFill>
                  <pic:spPr>
                    <a:xfrm>
                      <a:off x="0" y="0"/>
                      <a:ext cx="1752600" cy="1619250"/>
                    </a:xfrm>
                    <a:prstGeom prst="rect">
                      <a:avLst/>
                    </a:prstGeom>
                    <a:noFill/>
                    <a:ln w="9525">
                      <a:noFill/>
                      <a:miter lim="800000"/>
                      <a:headEnd/>
                      <a:tailEnd/>
                    </a:ln>
                  </pic:spPr>
                </pic:pic>
              </a:graphicData>
            </a:graphic>
          </wp:anchor>
        </w:drawing>
      </w:r>
      <w:r>
        <w:rPr>
          <w:rFonts w:hint="eastAsia" w:ascii="Times New Roman" w:hAnsi="Times New Roman"/>
          <w:color w:val="000000"/>
          <w:szCs w:val="21"/>
        </w:rPr>
        <w:t>C</w:t>
      </w:r>
      <w:r>
        <w:rPr>
          <w:rFonts w:hint="eastAsia"/>
          <w:color w:val="000000"/>
          <w:szCs w:val="21"/>
        </w:rPr>
        <w:t xml:space="preserve">．①②③⑤                    </w:t>
      </w:r>
      <w:r>
        <w:rPr>
          <w:rFonts w:hint="eastAsia" w:ascii="Times New Roman" w:hAnsi="Times New Roman"/>
          <w:color w:val="000000"/>
          <w:szCs w:val="21"/>
        </w:rPr>
        <w:t>D</w:t>
      </w:r>
      <w:r>
        <w:rPr>
          <w:rFonts w:hint="eastAsia"/>
          <w:color w:val="000000"/>
          <w:szCs w:val="21"/>
        </w:rPr>
        <w:t>．①③④⑥</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20、如图所示的电路中，小灯泡规格为“6</w:t>
      </w:r>
      <w:r>
        <w:rPr>
          <w:rFonts w:hint="eastAsia" w:ascii="Times New Roman" w:hAnsi="Times New Roman"/>
          <w:szCs w:val="21"/>
        </w:rPr>
        <w:t>V</w:t>
      </w:r>
      <w:r>
        <w:rPr>
          <w:rFonts w:hint="eastAsia"/>
          <w:szCs w:val="21"/>
        </w:rPr>
        <w:t xml:space="preserve">  3</w:t>
      </w:r>
      <w:r>
        <w:rPr>
          <w:rFonts w:hint="eastAsia" w:ascii="Times New Roman" w:hAnsi="Times New Roman"/>
          <w:szCs w:val="21"/>
        </w:rPr>
        <w:t>W</w:t>
      </w:r>
      <w:r>
        <w:rPr>
          <w:rFonts w:hint="eastAsia"/>
          <w:szCs w:val="21"/>
        </w:rPr>
        <w:t>”，电源电压和灯泡的电阻保持不变。当开关</w:t>
      </w:r>
      <w:r>
        <w:rPr>
          <w:rFonts w:hint="eastAsia" w:ascii="Times New Roman" w:hAnsi="Times New Roman"/>
          <w:i/>
          <w:szCs w:val="21"/>
        </w:rPr>
        <w:t>S</w:t>
      </w:r>
      <w:r>
        <w:rPr>
          <w:rFonts w:hint="eastAsia"/>
          <w:szCs w:val="21"/>
          <w:vertAlign w:val="subscript"/>
        </w:rPr>
        <w:t>1</w:t>
      </w:r>
      <w:r>
        <w:rPr>
          <w:rFonts w:hint="eastAsia"/>
          <w:szCs w:val="21"/>
        </w:rPr>
        <w:t>闭合，</w:t>
      </w:r>
      <w:r>
        <w:rPr>
          <w:rFonts w:hint="eastAsia" w:ascii="Times New Roman" w:hAnsi="Times New Roman"/>
          <w:i/>
          <w:szCs w:val="21"/>
        </w:rPr>
        <w:t>S</w:t>
      </w:r>
      <w:r>
        <w:rPr>
          <w:rFonts w:hint="eastAsia"/>
          <w:szCs w:val="21"/>
          <w:vertAlign w:val="subscript"/>
        </w:rPr>
        <w:t>2</w:t>
      </w:r>
      <w:r>
        <w:rPr>
          <w:rFonts w:hint="eastAsia"/>
          <w:szCs w:val="21"/>
        </w:rPr>
        <w:t>断开，滑动变阻器的滑片</w:t>
      </w:r>
      <w:r>
        <w:rPr>
          <w:rFonts w:hint="eastAsia" w:ascii="Times New Roman" w:hAnsi="Times New Roman"/>
          <w:szCs w:val="21"/>
        </w:rPr>
        <w:t>P</w:t>
      </w:r>
      <w:r>
        <w:rPr>
          <w:rFonts w:hint="eastAsia"/>
          <w:szCs w:val="21"/>
        </w:rPr>
        <w:t>移到</w:t>
      </w:r>
      <w:r>
        <w:rPr>
          <w:rFonts w:hint="eastAsia" w:ascii="Times New Roman" w:hAnsi="Times New Roman"/>
          <w:szCs w:val="21"/>
        </w:rPr>
        <w:t>A</w:t>
      </w:r>
      <w:r>
        <w:rPr>
          <w:rFonts w:hint="eastAsia"/>
          <w:szCs w:val="21"/>
        </w:rPr>
        <w:t>端时，</w:t>
      </w:r>
      <w:r>
        <w:rPr>
          <w:rFonts w:hint="eastAsia" w:ascii="Times New Roman" w:hAnsi="Times New Roman"/>
          <w:i/>
          <w:szCs w:val="21"/>
        </w:rPr>
        <w:t>R</w:t>
      </w:r>
      <w:r>
        <w:rPr>
          <w:rFonts w:hint="eastAsia"/>
          <w:szCs w:val="21"/>
          <w:vertAlign w:val="subscript"/>
        </w:rPr>
        <w:t>1</w:t>
      </w:r>
      <w:r>
        <w:rPr>
          <w:rFonts w:hint="eastAsia"/>
          <w:szCs w:val="21"/>
        </w:rPr>
        <w:t>的电功率为</w:t>
      </w:r>
      <w:r>
        <w:rPr>
          <w:rFonts w:hint="eastAsia" w:ascii="Times New Roman" w:hAnsi="Times New Roman"/>
          <w:szCs w:val="21"/>
        </w:rPr>
        <w:t>P</w:t>
      </w:r>
      <w:r>
        <w:rPr>
          <w:rFonts w:hint="eastAsia"/>
          <w:szCs w:val="21"/>
          <w:vertAlign w:val="subscript"/>
        </w:rPr>
        <w:t>1</w:t>
      </w:r>
      <w:r>
        <w:rPr>
          <w:rFonts w:hint="eastAsia"/>
          <w:szCs w:val="21"/>
        </w:rPr>
        <w:t>，电流表示数为</w:t>
      </w:r>
      <w:r>
        <w:rPr>
          <w:rFonts w:hint="eastAsia" w:ascii="Times New Roman" w:hAnsi="Times New Roman"/>
          <w:szCs w:val="21"/>
        </w:rPr>
        <w:t>I</w:t>
      </w:r>
      <w:r>
        <w:rPr>
          <w:rFonts w:hint="eastAsia"/>
          <w:szCs w:val="21"/>
          <w:vertAlign w:val="subscript"/>
        </w:rPr>
        <w:t>1</w:t>
      </w:r>
      <w:r>
        <w:rPr>
          <w:rFonts w:hint="eastAsia"/>
          <w:szCs w:val="21"/>
        </w:rPr>
        <w:t>；当开关</w:t>
      </w:r>
      <w:r>
        <w:rPr>
          <w:rFonts w:hint="eastAsia" w:ascii="Times New Roman" w:hAnsi="Times New Roman"/>
          <w:i/>
          <w:szCs w:val="21"/>
        </w:rPr>
        <w:t>S</w:t>
      </w:r>
      <w:r>
        <w:rPr>
          <w:rFonts w:hint="eastAsia"/>
          <w:szCs w:val="21"/>
          <w:vertAlign w:val="subscript"/>
        </w:rPr>
        <w:t>1</w:t>
      </w:r>
      <w:r>
        <w:rPr>
          <w:rFonts w:hint="eastAsia"/>
          <w:szCs w:val="21"/>
        </w:rPr>
        <w:t>断开，</w:t>
      </w:r>
      <w:r>
        <w:rPr>
          <w:rFonts w:hint="eastAsia" w:ascii="Times New Roman" w:hAnsi="Times New Roman"/>
          <w:i/>
          <w:szCs w:val="21"/>
        </w:rPr>
        <w:t>S</w:t>
      </w:r>
      <w:r>
        <w:rPr>
          <w:rFonts w:hint="eastAsia"/>
          <w:szCs w:val="21"/>
          <w:vertAlign w:val="subscript"/>
        </w:rPr>
        <w:t>2</w:t>
      </w:r>
      <w:r>
        <w:rPr>
          <w:rFonts w:hint="eastAsia"/>
          <w:szCs w:val="21"/>
        </w:rPr>
        <w:t>闭合时，</w:t>
      </w:r>
      <w:r>
        <w:rPr>
          <w:rFonts w:hint="eastAsia" w:ascii="Times New Roman" w:hAnsi="Times New Roman"/>
          <w:i/>
          <w:szCs w:val="21"/>
        </w:rPr>
        <w:t>R</w:t>
      </w:r>
      <w:r>
        <w:rPr>
          <w:rFonts w:hint="eastAsia"/>
          <w:szCs w:val="21"/>
          <w:vertAlign w:val="subscript"/>
        </w:rPr>
        <w:t>1</w:t>
      </w:r>
      <w:r>
        <w:rPr>
          <w:rFonts w:hint="eastAsia"/>
          <w:szCs w:val="21"/>
        </w:rPr>
        <w:t>的电功率为</w:t>
      </w:r>
      <w:r>
        <w:rPr>
          <w:position w:val="-10"/>
          <w:szCs w:val="21"/>
        </w:rPr>
        <w:object>
          <v:shape id="_x0000_i1025" o:spt="75" type="#_x0000_t75" style="height:15.75pt;width:12.75pt;" o:ole="t" filled="f" o:preferrelative="t" stroked="f" coordsize="21600,21600">
            <v:path/>
            <v:fill on="f" focussize="0,0"/>
            <v:stroke on="f" joinstyle="miter"/>
            <v:imagedata r:id="rId18" o:title=""/>
            <o:lock v:ext="edit" aspectratio="t"/>
            <w10:wrap type="none"/>
            <w10:anchorlock/>
          </v:shape>
          <o:OLEObject Type="Embed" ProgID="Equation.DSMT4" ShapeID="_x0000_i1025" DrawAspect="Content" ObjectID="_1468075725" r:id="rId17">
            <o:LockedField>false</o:LockedField>
          </o:OLEObject>
        </w:object>
      </w:r>
      <w:r>
        <w:rPr>
          <w:rFonts w:hint="eastAsia"/>
          <w:szCs w:val="21"/>
        </w:rPr>
        <w:t>，电流表示数为</w:t>
      </w:r>
      <w:r>
        <w:rPr>
          <w:rFonts w:hint="eastAsia" w:ascii="Times New Roman" w:hAnsi="Times New Roman"/>
          <w:szCs w:val="21"/>
        </w:rPr>
        <w:t>I</w:t>
      </w:r>
      <w:r>
        <w:rPr>
          <w:rFonts w:hint="eastAsia"/>
          <w:szCs w:val="21"/>
          <w:vertAlign w:val="subscript"/>
        </w:rPr>
        <w:t>2</w:t>
      </w:r>
      <w:r>
        <w:rPr>
          <w:rFonts w:hint="eastAsia"/>
          <w:szCs w:val="21"/>
        </w:rPr>
        <w:t>，此时灯</w:t>
      </w:r>
      <w:r>
        <w:rPr>
          <w:rFonts w:hint="eastAsia" w:ascii="Times New Roman" w:hAnsi="Times New Roman"/>
          <w:szCs w:val="21"/>
        </w:rPr>
        <w:t>L</w:t>
      </w:r>
      <w:r>
        <w:rPr>
          <w:rFonts w:hint="eastAsia"/>
          <w:szCs w:val="21"/>
        </w:rPr>
        <w:t>正常发光。已知</w:t>
      </w:r>
      <w:r>
        <w:rPr>
          <w:rFonts w:hint="eastAsia" w:ascii="Times New Roman" w:hAnsi="Times New Roman"/>
          <w:i/>
          <w:szCs w:val="21"/>
        </w:rPr>
        <w:t>P</w:t>
      </w:r>
      <w:r>
        <w:rPr>
          <w:rFonts w:hint="eastAsia"/>
          <w:szCs w:val="21"/>
          <w:vertAlign w:val="subscript"/>
        </w:rPr>
        <w:t>1</w:t>
      </w:r>
      <w:r>
        <w:rPr>
          <w:rFonts w:hint="eastAsia"/>
          <w:szCs w:val="21"/>
        </w:rPr>
        <w:t>︰</w:t>
      </w:r>
      <w:r>
        <w:rPr>
          <w:position w:val="-10"/>
          <w:szCs w:val="21"/>
        </w:rPr>
        <w:object>
          <v:shape id="_x0000_i1026" o:spt="75" type="#_x0000_t75" style="height:15.75pt;width:12.75pt;" o:ole="t" filled="f" o:preferrelative="t" stroked="f" coordsize="21600,21600">
            <v:path/>
            <v:fill on="f" focussize="0,0"/>
            <v:stroke on="f" joinstyle="miter"/>
            <v:imagedata r:id="rId18" o:title=""/>
            <o:lock v:ext="edit" aspectratio="t"/>
            <w10:wrap type="none"/>
            <w10:anchorlock/>
          </v:shape>
          <o:OLEObject Type="Embed" ProgID="Equation.DSMT4" ShapeID="_x0000_i1026" DrawAspect="Content" ObjectID="_1468075726" r:id="rId19">
            <o:LockedField>false</o:LockedField>
          </o:OLEObject>
        </w:object>
      </w:r>
      <w:r>
        <w:rPr>
          <w:rFonts w:hint="eastAsia"/>
          <w:szCs w:val="21"/>
        </w:rPr>
        <w:t>=9︰25，当开关</w:t>
      </w:r>
      <w:r>
        <w:rPr>
          <w:rFonts w:hint="eastAsia" w:ascii="Times New Roman" w:hAnsi="Times New Roman"/>
          <w:i/>
          <w:szCs w:val="21"/>
        </w:rPr>
        <w:t>S</w:t>
      </w:r>
      <w:r>
        <w:rPr>
          <w:rFonts w:hint="eastAsia"/>
          <w:szCs w:val="21"/>
          <w:vertAlign w:val="subscript"/>
        </w:rPr>
        <w:t>1</w:t>
      </w:r>
      <w:r>
        <w:rPr>
          <w:rFonts w:hint="eastAsia"/>
          <w:szCs w:val="21"/>
        </w:rPr>
        <w:t>、</w:t>
      </w:r>
      <w:r>
        <w:rPr>
          <w:rFonts w:hint="eastAsia" w:ascii="Times New Roman" w:hAnsi="Times New Roman"/>
          <w:i/>
          <w:szCs w:val="21"/>
        </w:rPr>
        <w:t>S</w:t>
      </w:r>
      <w:r>
        <w:rPr>
          <w:rFonts w:hint="eastAsia"/>
          <w:szCs w:val="21"/>
          <w:vertAlign w:val="subscript"/>
        </w:rPr>
        <w:t>2</w:t>
      </w:r>
      <w:r>
        <w:rPr>
          <w:rFonts w:hint="eastAsia"/>
          <w:szCs w:val="21"/>
        </w:rPr>
        <w:t>都断开，滑动变阻器接入电路的电阻为最大阻值的三分之一时，电压表</w:t>
      </w:r>
      <w:r>
        <w:rPr>
          <w:rFonts w:hint="eastAsia" w:ascii="Times New Roman" w:hAnsi="Times New Roman"/>
          <w:i/>
          <w:szCs w:val="21"/>
        </w:rPr>
        <w:t>V</w:t>
      </w:r>
      <w:r>
        <w:rPr>
          <w:rFonts w:hint="eastAsia"/>
          <w:szCs w:val="21"/>
          <w:vertAlign w:val="subscript"/>
        </w:rPr>
        <w:t>1</w:t>
      </w:r>
      <w:r>
        <w:rPr>
          <w:rFonts w:hint="eastAsia"/>
          <w:szCs w:val="21"/>
        </w:rPr>
        <w:t>的示数为</w:t>
      </w:r>
      <w:r>
        <w:rPr>
          <w:rFonts w:hint="eastAsia" w:ascii="Times New Roman" w:hAnsi="Times New Roman"/>
          <w:i/>
          <w:szCs w:val="21"/>
        </w:rPr>
        <w:t>U</w:t>
      </w:r>
      <w:r>
        <w:rPr>
          <w:rFonts w:hint="eastAsia"/>
          <w:szCs w:val="21"/>
          <w:vertAlign w:val="subscript"/>
        </w:rPr>
        <w:t>1</w:t>
      </w:r>
      <w:r>
        <w:rPr>
          <w:rFonts w:hint="eastAsia"/>
          <w:szCs w:val="21"/>
        </w:rPr>
        <w:t>，电压表</w:t>
      </w:r>
      <w:r>
        <w:rPr>
          <w:rFonts w:hint="eastAsia" w:ascii="Times New Roman" w:hAnsi="Times New Roman"/>
          <w:i/>
          <w:szCs w:val="21"/>
        </w:rPr>
        <w:t>V</w:t>
      </w:r>
      <w:r>
        <w:rPr>
          <w:rFonts w:hint="eastAsia"/>
          <w:szCs w:val="21"/>
          <w:vertAlign w:val="subscript"/>
        </w:rPr>
        <w:t>2</w:t>
      </w:r>
      <w:r>
        <w:rPr>
          <w:rFonts w:hint="eastAsia"/>
          <w:szCs w:val="21"/>
        </w:rPr>
        <w:t>的示数为</w:t>
      </w:r>
      <w:r>
        <w:rPr>
          <w:rFonts w:hint="eastAsia" w:ascii="Times New Roman" w:hAnsi="Times New Roman"/>
          <w:i/>
          <w:szCs w:val="21"/>
        </w:rPr>
        <w:t>U</w:t>
      </w:r>
      <w:r>
        <w:rPr>
          <w:rFonts w:hint="eastAsia"/>
          <w:szCs w:val="21"/>
          <w:vertAlign w:val="subscript"/>
        </w:rPr>
        <w:t>2</w:t>
      </w:r>
      <w:r>
        <w:rPr>
          <w:rFonts w:hint="eastAsia"/>
          <w:szCs w:val="21"/>
        </w:rPr>
        <w:t>，已知</w:t>
      </w:r>
      <w:r>
        <w:rPr>
          <w:rFonts w:hint="eastAsia" w:ascii="Times New Roman" w:hAnsi="Times New Roman"/>
          <w:i/>
          <w:szCs w:val="21"/>
        </w:rPr>
        <w:t>U</w:t>
      </w:r>
      <w:r>
        <w:rPr>
          <w:rFonts w:hint="eastAsia"/>
          <w:szCs w:val="21"/>
          <w:vertAlign w:val="subscript"/>
        </w:rPr>
        <w:t>1</w:t>
      </w:r>
      <w:r>
        <w:rPr>
          <w:rFonts w:hint="eastAsia"/>
          <w:szCs w:val="21"/>
        </w:rPr>
        <w:t>︰</w:t>
      </w:r>
      <w:r>
        <w:rPr>
          <w:rFonts w:hint="eastAsia" w:ascii="Times New Roman" w:hAnsi="Times New Roman"/>
          <w:i/>
          <w:szCs w:val="21"/>
        </w:rPr>
        <w:t>U</w:t>
      </w:r>
      <w:r>
        <w:rPr>
          <w:rFonts w:hint="eastAsia"/>
          <w:szCs w:val="21"/>
          <w:vertAlign w:val="subscript"/>
        </w:rPr>
        <w:t>2</w:t>
      </w:r>
      <w:r>
        <w:rPr>
          <w:rFonts w:hint="eastAsia"/>
          <w:szCs w:val="21"/>
        </w:rPr>
        <w:t>=3︰2，下列说法正确的是（   ）</w:t>
      </w:r>
    </w:p>
    <w:p>
      <w:pPr>
        <w:keepNext w:val="0"/>
        <w:keepLines w:val="0"/>
        <w:pageBreakBefore w:val="0"/>
        <w:kinsoku/>
        <w:wordWrap/>
        <w:overflowPunct/>
        <w:topLinePunct w:val="0"/>
        <w:autoSpaceDE/>
        <w:autoSpaceDN/>
        <w:bidi w:val="0"/>
        <w:spacing w:line="240" w:lineRule="auto"/>
        <w:outlineLvl w:val="9"/>
        <w:rPr>
          <w:szCs w:val="21"/>
        </w:rPr>
      </w:pPr>
      <w:r>
        <w:rPr>
          <w:rFonts w:hint="eastAsia" w:ascii="Times New Roman" w:hAnsi="Times New Roman"/>
          <w:szCs w:val="21"/>
        </w:rPr>
        <w:t>A</w:t>
      </w:r>
      <w:r>
        <w:rPr>
          <w:rFonts w:hint="eastAsia"/>
          <w:szCs w:val="21"/>
        </w:rPr>
        <w:t xml:space="preserve">．电源电压为12 </w:t>
      </w:r>
      <w:r>
        <w:rPr>
          <w:rFonts w:hint="eastAsia" w:ascii="Times New Roman" w:hAnsi="Times New Roman"/>
          <w:szCs w:val="21"/>
        </w:rPr>
        <w:t>V</w:t>
      </w:r>
    </w:p>
    <w:p>
      <w:pPr>
        <w:keepNext w:val="0"/>
        <w:keepLines w:val="0"/>
        <w:pageBreakBefore w:val="0"/>
        <w:kinsoku/>
        <w:wordWrap/>
        <w:overflowPunct/>
        <w:topLinePunct w:val="0"/>
        <w:autoSpaceDE/>
        <w:autoSpaceDN/>
        <w:bidi w:val="0"/>
        <w:spacing w:line="240" w:lineRule="auto"/>
        <w:outlineLvl w:val="9"/>
        <w:rPr>
          <w:szCs w:val="21"/>
        </w:rPr>
      </w:pPr>
      <w:r>
        <w:rPr>
          <w:rFonts w:hint="eastAsia" w:ascii="Times New Roman" w:hAnsi="Times New Roman"/>
          <w:szCs w:val="21"/>
        </w:rPr>
        <w:t>B</w:t>
      </w:r>
      <w:r>
        <w:rPr>
          <w:rFonts w:hint="eastAsia"/>
          <w:szCs w:val="21"/>
        </w:rPr>
        <w:t>．</w:t>
      </w:r>
      <w:r>
        <w:rPr>
          <w:rFonts w:hint="eastAsia" w:ascii="Times New Roman" w:hAnsi="Times New Roman"/>
          <w:i/>
          <w:szCs w:val="21"/>
        </w:rPr>
        <w:t>R</w:t>
      </w:r>
      <w:r>
        <w:rPr>
          <w:rFonts w:hint="eastAsia"/>
          <w:szCs w:val="21"/>
          <w:vertAlign w:val="subscript"/>
        </w:rPr>
        <w:t>1</w:t>
      </w:r>
      <w:r>
        <w:rPr>
          <w:rFonts w:hint="eastAsia"/>
          <w:szCs w:val="21"/>
        </w:rPr>
        <w:t>的阻值为36 Ω</w:t>
      </w:r>
    </w:p>
    <w:p>
      <w:pPr>
        <w:keepNext w:val="0"/>
        <w:keepLines w:val="0"/>
        <w:pageBreakBefore w:val="0"/>
        <w:kinsoku/>
        <w:wordWrap/>
        <w:overflowPunct/>
        <w:topLinePunct w:val="0"/>
        <w:autoSpaceDE/>
        <w:autoSpaceDN/>
        <w:bidi w:val="0"/>
        <w:spacing w:line="240" w:lineRule="auto"/>
        <w:outlineLvl w:val="9"/>
        <w:rPr>
          <w:szCs w:val="21"/>
        </w:rPr>
      </w:pPr>
      <w:r>
        <w:rPr>
          <w:rFonts w:hint="eastAsia" w:ascii="Times New Roman" w:hAnsi="Times New Roman"/>
          <w:szCs w:val="21"/>
        </w:rPr>
        <w:t>C</w:t>
      </w:r>
      <w:r>
        <w:rPr>
          <w:rFonts w:hint="eastAsia"/>
          <w:szCs w:val="21"/>
        </w:rPr>
        <w:t>．滑动变阻器的最大阻值为24 Ω</w:t>
      </w:r>
    </w:p>
    <w:p>
      <w:pPr>
        <w:keepNext w:val="0"/>
        <w:keepLines w:val="0"/>
        <w:pageBreakBefore w:val="0"/>
        <w:kinsoku/>
        <w:wordWrap/>
        <w:overflowPunct/>
        <w:topLinePunct w:val="0"/>
        <w:autoSpaceDE/>
        <w:autoSpaceDN/>
        <w:bidi w:val="0"/>
        <w:spacing w:line="240" w:lineRule="auto"/>
        <w:outlineLvl w:val="9"/>
        <w:rPr>
          <w:szCs w:val="21"/>
        </w:rPr>
      </w:pPr>
      <w:r>
        <w:rPr>
          <w:rFonts w:hint="eastAsia" w:ascii="Times New Roman" w:hAnsi="Times New Roman"/>
          <w:szCs w:val="21"/>
        </w:rPr>
        <w:t>D</w:t>
      </w:r>
      <w:r>
        <w:rPr>
          <w:rFonts w:hint="eastAsia"/>
          <w:szCs w:val="21"/>
        </w:rPr>
        <w:t xml:space="preserve">．电路消耗的最小功率为4.5 </w:t>
      </w:r>
      <w:r>
        <w:rPr>
          <w:rFonts w:hint="eastAsia" w:ascii="Times New Roman" w:hAnsi="Times New Roman"/>
          <w:szCs w:val="21"/>
        </w:rPr>
        <w:t>W</w:t>
      </w:r>
    </w:p>
    <w:p>
      <w:pPr>
        <w:keepNext w:val="0"/>
        <w:keepLines w:val="0"/>
        <w:pageBreakBefore w:val="0"/>
        <w:kinsoku/>
        <w:wordWrap/>
        <w:overflowPunct/>
        <w:topLinePunct w:val="0"/>
        <w:autoSpaceDE/>
        <w:autoSpaceDN/>
        <w:bidi w:val="0"/>
        <w:spacing w:line="240" w:lineRule="auto"/>
        <w:outlineLvl w:val="9"/>
        <w:rPr>
          <w:rFonts w:cs="Times New Roman"/>
          <w:szCs w:val="21"/>
        </w:rPr>
      </w:pPr>
      <w:r>
        <w:rPr>
          <w:rFonts w:hint="eastAsia"/>
          <w:szCs w:val="21"/>
        </w:rPr>
        <w:t>21</w:t>
      </w:r>
      <w:r>
        <w:rPr>
          <w:szCs w:val="21"/>
        </w:rPr>
        <w:t>．</w:t>
      </w:r>
      <w:r>
        <w:rPr>
          <w:rFonts w:hint="eastAsia"/>
          <w:szCs w:val="21"/>
        </w:rPr>
        <w:t>（3分）</w:t>
      </w:r>
      <w:r>
        <w:rPr>
          <w:szCs w:val="21"/>
        </w:rPr>
        <w:t>“共享单车”普及后</w:t>
      </w:r>
      <w:r>
        <w:rPr>
          <w:rFonts w:hint="eastAsia"/>
          <w:szCs w:val="21"/>
        </w:rPr>
        <w:t>小明周末</w:t>
      </w:r>
      <w:r>
        <w:rPr>
          <w:szCs w:val="21"/>
        </w:rPr>
        <w:t>骑“共享单车”</w:t>
      </w:r>
      <w:r>
        <w:rPr>
          <w:rFonts w:hint="eastAsia"/>
          <w:szCs w:val="21"/>
        </w:rPr>
        <w:t>出行</w:t>
      </w:r>
      <w:r>
        <w:rPr>
          <w:szCs w:val="21"/>
        </w:rPr>
        <w:t>，它具有GPS定位功能，方便人们用手机寻找到附近“共享单车”的具体位置，它的前货仓底板是一个太阳能电池板</w:t>
      </w:r>
      <w:r>
        <w:rPr>
          <w:rFonts w:hint="eastAsia"/>
          <w:szCs w:val="21"/>
        </w:rPr>
        <w:t>。</w:t>
      </w:r>
      <w:r>
        <w:rPr>
          <w:rFonts w:cs="Times New Roman"/>
          <w:szCs w:val="21"/>
        </w:rPr>
        <w:pict>
          <v:shape id="_x0000_s1028" o:spid="_x0000_s1028" o:spt="32" type="#_x0000_t32" style="position:absolute;left:0pt;margin-left:0pt;margin-top:0pt;height:50pt;width:50pt;visibility:hidden;z-index:251671552;mso-width-relative:page;mso-height-relative:page;" filled="t" coordsize="21600,21600">
            <v:path arrowok="t"/>
            <v:fill on="t" focussize="0,0"/>
            <v:stroke/>
            <v:imagedata o:title=""/>
            <o:lock v:ext="edit"/>
          </v:shape>
        </w:pict>
      </w:r>
      <w:r>
        <w:rPr>
          <w:rFonts w:hint="eastAsia"/>
          <w:szCs w:val="21"/>
        </w:rPr>
        <w:t>小明</w:t>
      </w:r>
      <w:r>
        <w:rPr>
          <w:szCs w:val="21"/>
        </w:rPr>
        <w:t>骑</w:t>
      </w:r>
      <w:r>
        <w:rPr>
          <w:rFonts w:hint="eastAsia"/>
          <w:szCs w:val="21"/>
        </w:rPr>
        <w:t>行过程中看到路边广告牌都向后运动，他是以</w:t>
      </w:r>
      <w:r>
        <w:rPr>
          <w:rFonts w:hint="eastAsia"/>
          <w:szCs w:val="21"/>
          <w:u w:val="single"/>
        </w:rPr>
        <w:t xml:space="preserve">      </w:t>
      </w:r>
      <w:r>
        <w:rPr>
          <w:rFonts w:hint="eastAsia"/>
          <w:szCs w:val="21"/>
        </w:rPr>
        <w:t>为参照物的。</w:t>
      </w:r>
      <w:r>
        <w:rPr>
          <w:rFonts w:hint="eastAsia" w:cs="Times New Roman"/>
          <w:szCs w:val="21"/>
        </w:rPr>
        <w:t>自行车</w:t>
      </w:r>
      <w:r>
        <w:rPr>
          <w:szCs w:val="21"/>
        </w:rPr>
        <w:t>前货仓</w:t>
      </w:r>
      <w:r>
        <w:rPr>
          <w:rFonts w:hint="eastAsia" w:cs="Times New Roman"/>
          <w:szCs w:val="21"/>
        </w:rPr>
        <w:t>里这个</w:t>
      </w:r>
      <w:r>
        <w:rPr>
          <w:rFonts w:cs="Times New Roman"/>
          <w:szCs w:val="21"/>
        </w:rPr>
        <w:t>太阳能电池板工作时，把光能转化为</w:t>
      </w:r>
      <w:r>
        <w:rPr>
          <w:rFonts w:cs="Times New Roman"/>
          <w:szCs w:val="21"/>
          <w:u w:val="single"/>
        </w:rPr>
        <w:t xml:space="preserve">　    </w:t>
      </w:r>
      <w:r>
        <w:rPr>
          <w:rFonts w:cs="Times New Roman"/>
          <w:szCs w:val="21"/>
        </w:rPr>
        <w:t>能．GPS工作是靠</w:t>
      </w:r>
      <w:r>
        <w:rPr>
          <w:rFonts w:cs="Times New Roman"/>
          <w:szCs w:val="21"/>
          <w:u w:val="single"/>
        </w:rPr>
        <w:t xml:space="preserve">　   </w:t>
      </w:r>
      <w:r>
        <w:rPr>
          <w:rFonts w:hint="eastAsia" w:cs="Times New Roman"/>
          <w:szCs w:val="21"/>
          <w:u w:val="single"/>
        </w:rPr>
        <w:t xml:space="preserve">   </w:t>
      </w:r>
      <w:r>
        <w:rPr>
          <w:rFonts w:hint="eastAsia" w:cs="Times New Roman"/>
          <w:szCs w:val="21"/>
        </w:rPr>
        <w:t>（</w:t>
      </w:r>
      <w:r>
        <w:rPr>
          <w:rFonts w:cs="Times New Roman"/>
          <w:szCs w:val="21"/>
        </w:rPr>
        <w:t>选填“</w:t>
      </w:r>
      <w:r>
        <w:rPr>
          <w:rFonts w:hint="eastAsia" w:cs="Times New Roman"/>
          <w:szCs w:val="21"/>
        </w:rPr>
        <w:t>超声波</w:t>
      </w:r>
      <w:r>
        <w:rPr>
          <w:rFonts w:cs="Times New Roman"/>
          <w:szCs w:val="21"/>
        </w:rPr>
        <w:t>”或“</w:t>
      </w:r>
      <w:r>
        <w:rPr>
          <w:rFonts w:hint="eastAsia" w:cs="Times New Roman"/>
          <w:szCs w:val="21"/>
        </w:rPr>
        <w:t>电磁波</w:t>
      </w:r>
      <w:r>
        <w:rPr>
          <w:rFonts w:cs="Times New Roman"/>
          <w:szCs w:val="21"/>
        </w:rPr>
        <w:t>”</w:t>
      </w:r>
      <w:r>
        <w:rPr>
          <w:rFonts w:hint="eastAsia" w:cs="Times New Roman"/>
          <w:szCs w:val="21"/>
        </w:rPr>
        <w:t>）</w:t>
      </w:r>
      <w:r>
        <w:rPr>
          <w:rFonts w:cs="Times New Roman"/>
          <w:szCs w:val="21"/>
        </w:rPr>
        <w:t>来实现定位的</w:t>
      </w:r>
      <w:r>
        <w:rPr>
          <w:rFonts w:hint="eastAsia" w:cs="Times New Roman"/>
          <w:szCs w:val="21"/>
        </w:rPr>
        <w:t>。</w:t>
      </w:r>
    </w:p>
    <w:p>
      <w:pPr>
        <w:keepNext w:val="0"/>
        <w:keepLines w:val="0"/>
        <w:pageBreakBefore w:val="0"/>
        <w:kinsoku/>
        <w:wordWrap/>
        <w:overflowPunct/>
        <w:topLinePunct w:val="0"/>
        <w:autoSpaceDE/>
        <w:autoSpaceDN/>
        <w:bidi w:val="0"/>
        <w:spacing w:line="240" w:lineRule="auto"/>
        <w:outlineLvl w:val="9"/>
        <w:rPr>
          <w:szCs w:val="21"/>
        </w:rPr>
      </w:pPr>
      <w:r>
        <w:rPr>
          <w:rFonts w:hint="eastAsia"/>
          <w:color w:val="000000"/>
          <w:szCs w:val="21"/>
        </w:rPr>
        <w:t>22.</w:t>
      </w:r>
      <w:r>
        <w:rPr>
          <w:color w:val="000000"/>
          <w:szCs w:val="21"/>
        </w:rPr>
        <w:t>(</w:t>
      </w:r>
      <w:r>
        <w:rPr>
          <w:rFonts w:hint="eastAsia"/>
          <w:color w:val="000000"/>
          <w:szCs w:val="21"/>
        </w:rPr>
        <w:t>4</w:t>
      </w:r>
      <w:r>
        <w:rPr>
          <w:color w:val="000000"/>
          <w:szCs w:val="21"/>
        </w:rPr>
        <w:t>分</w:t>
      </w:r>
      <w:r>
        <w:rPr>
          <w:rFonts w:hint="eastAsia"/>
          <w:color w:val="000000"/>
          <w:szCs w:val="21"/>
        </w:rPr>
        <w:t>)</w:t>
      </w:r>
      <w:r>
        <w:rPr>
          <w:szCs w:val="21"/>
        </w:rPr>
        <w:t>小明在做</w:t>
      </w:r>
      <w:r>
        <w:rPr>
          <w:rFonts w:hint="eastAsia"/>
          <w:szCs w:val="21"/>
        </w:rPr>
        <w:t>“</w:t>
      </w:r>
      <w:r>
        <w:rPr>
          <w:szCs w:val="21"/>
        </w:rPr>
        <w:t>探究凸透镜成像规律</w:t>
      </w:r>
      <w:r>
        <w:rPr>
          <w:rFonts w:hint="eastAsia"/>
          <w:szCs w:val="21"/>
        </w:rPr>
        <w:t>”</w:t>
      </w:r>
      <w:r>
        <w:rPr>
          <w:szCs w:val="21"/>
        </w:rPr>
        <w:t>的实验时，凸透镜的位置固定不动，实验操作规范</w:t>
      </w:r>
      <w:r>
        <w:rPr>
          <w:rFonts w:hint="eastAsia"/>
          <w:szCs w:val="21"/>
        </w:rPr>
        <w:t>。</w:t>
      </w:r>
      <w:r>
        <w:rPr>
          <w:szCs w:val="21"/>
        </w:rPr>
        <w:t>在图示位置时，烛焰恰好在光屏上成清晰的像</w:t>
      </w:r>
      <w:r>
        <w:rPr>
          <w:rFonts w:hint="eastAsia"/>
          <w:szCs w:val="21"/>
        </w:rPr>
        <w:t>。</w:t>
      </w: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drawing>
          <wp:anchor distT="0" distB="0" distL="114300" distR="114300" simplePos="0" relativeHeight="251670528" behindDoc="0" locked="0" layoutInCell="1" allowOverlap="1">
            <wp:simplePos x="0" y="0"/>
            <wp:positionH relativeFrom="column">
              <wp:posOffset>1565910</wp:posOffset>
            </wp:positionH>
            <wp:positionV relativeFrom="paragraph">
              <wp:posOffset>51435</wp:posOffset>
            </wp:positionV>
            <wp:extent cx="3457575" cy="1371600"/>
            <wp:effectExtent l="19050" t="0" r="9525" b="0"/>
            <wp:wrapSquare wrapText="bothSides"/>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20" cstate="print">
                      <a:lum bright="-19000" contrast="43000"/>
                    </a:blip>
                    <a:srcRect b="9600"/>
                    <a:stretch>
                      <a:fillRect/>
                    </a:stretch>
                  </pic:blipFill>
                  <pic:spPr>
                    <a:xfrm>
                      <a:off x="0" y="0"/>
                      <a:ext cx="3457575" cy="1371600"/>
                    </a:xfrm>
                    <a:prstGeom prst="rect">
                      <a:avLst/>
                    </a:prstGeom>
                    <a:noFill/>
                    <a:ln w="9525">
                      <a:noFill/>
                      <a:miter lim="800000"/>
                      <a:headEnd/>
                      <a:tailEnd/>
                    </a:ln>
                  </pic:spPr>
                </pic:pic>
              </a:graphicData>
            </a:graphic>
          </wp:anchor>
        </w:drawing>
      </w:r>
    </w:p>
    <w:p>
      <w:pPr>
        <w:keepNext w:val="0"/>
        <w:keepLines w:val="0"/>
        <w:pageBreakBefore w:val="0"/>
        <w:kinsoku/>
        <w:wordWrap/>
        <w:overflowPunct/>
        <w:topLinePunct w:val="0"/>
        <w:autoSpaceDE/>
        <w:autoSpaceDN/>
        <w:bidi w:val="0"/>
        <w:spacing w:line="240" w:lineRule="auto"/>
        <w:outlineLvl w:val="9"/>
        <w:rPr>
          <w:szCs w:val="21"/>
        </w:rPr>
      </w:pPr>
    </w:p>
    <w:p>
      <w:pPr>
        <w:keepNext w:val="0"/>
        <w:keepLines w:val="0"/>
        <w:pageBreakBefore w:val="0"/>
        <w:kinsoku/>
        <w:wordWrap/>
        <w:overflowPunct/>
        <w:topLinePunct w:val="0"/>
        <w:autoSpaceDE/>
        <w:autoSpaceDN/>
        <w:bidi w:val="0"/>
        <w:spacing w:line="240" w:lineRule="auto"/>
        <w:outlineLvl w:val="9"/>
        <w:rPr>
          <w:szCs w:val="21"/>
        </w:rPr>
      </w:pPr>
    </w:p>
    <w:p>
      <w:pPr>
        <w:keepNext w:val="0"/>
        <w:keepLines w:val="0"/>
        <w:pageBreakBefore w:val="0"/>
        <w:kinsoku/>
        <w:wordWrap/>
        <w:overflowPunct/>
        <w:topLinePunct w:val="0"/>
        <w:autoSpaceDE/>
        <w:autoSpaceDN/>
        <w:bidi w:val="0"/>
        <w:spacing w:line="240" w:lineRule="auto"/>
        <w:outlineLvl w:val="9"/>
        <w:rPr>
          <w:szCs w:val="21"/>
        </w:rPr>
      </w:pPr>
    </w:p>
    <w:p>
      <w:pPr>
        <w:keepNext w:val="0"/>
        <w:keepLines w:val="0"/>
        <w:pageBreakBefore w:val="0"/>
        <w:kinsoku/>
        <w:wordWrap/>
        <w:overflowPunct/>
        <w:topLinePunct w:val="0"/>
        <w:autoSpaceDE/>
        <w:autoSpaceDN/>
        <w:bidi w:val="0"/>
        <w:spacing w:line="240" w:lineRule="auto"/>
        <w:outlineLvl w:val="9"/>
        <w:rPr>
          <w:szCs w:val="21"/>
        </w:rPr>
      </w:pPr>
    </w:p>
    <w:p>
      <w:pPr>
        <w:keepNext w:val="0"/>
        <w:keepLines w:val="0"/>
        <w:pageBreakBefore w:val="0"/>
        <w:kinsoku/>
        <w:wordWrap/>
        <w:overflowPunct/>
        <w:topLinePunct w:val="0"/>
        <w:autoSpaceDE/>
        <w:autoSpaceDN/>
        <w:bidi w:val="0"/>
        <w:spacing w:line="240" w:lineRule="auto"/>
        <w:outlineLvl w:val="9"/>
        <w:rPr>
          <w:szCs w:val="21"/>
        </w:rPr>
      </w:pPr>
      <w:r>
        <w:rPr>
          <w:rFonts w:hint="eastAsia"/>
          <w:szCs w:val="21"/>
        </w:rPr>
        <w:t>（</w:t>
      </w:r>
      <w:r>
        <w:rPr>
          <w:szCs w:val="21"/>
        </w:rPr>
        <w:t>1</w:t>
      </w:r>
      <w:r>
        <w:rPr>
          <w:rFonts w:hint="eastAsia"/>
          <w:szCs w:val="21"/>
        </w:rPr>
        <w:t>）若保持蜡烛和光屏位置不变，将透镜</w:t>
      </w:r>
      <w:r>
        <w:rPr>
          <w:szCs w:val="21"/>
        </w:rPr>
        <w:t>向</w:t>
      </w:r>
      <w:r>
        <w:rPr>
          <w:rFonts w:hint="eastAsia"/>
          <w:szCs w:val="21"/>
        </w:rPr>
        <w:t>______</w:t>
      </w:r>
      <w:r>
        <w:rPr>
          <w:szCs w:val="21"/>
        </w:rPr>
        <w:t>（选填</w:t>
      </w:r>
      <w:r>
        <w:rPr>
          <w:rFonts w:hint="eastAsia"/>
          <w:szCs w:val="21"/>
        </w:rPr>
        <w:t>“</w:t>
      </w:r>
      <w:r>
        <w:rPr>
          <w:szCs w:val="21"/>
        </w:rPr>
        <w:t>左</w:t>
      </w:r>
      <w:r>
        <w:rPr>
          <w:rFonts w:hint="eastAsia"/>
          <w:szCs w:val="21"/>
        </w:rPr>
        <w:t>”</w:t>
      </w:r>
      <w:r>
        <w:rPr>
          <w:szCs w:val="21"/>
        </w:rPr>
        <w:t>或</w:t>
      </w:r>
      <w:r>
        <w:rPr>
          <w:rFonts w:hint="eastAsia"/>
          <w:szCs w:val="21"/>
        </w:rPr>
        <w:t>“</w:t>
      </w:r>
      <w:r>
        <w:rPr>
          <w:szCs w:val="21"/>
        </w:rPr>
        <w:t>右</w:t>
      </w:r>
      <w:r>
        <w:rPr>
          <w:rFonts w:hint="eastAsia"/>
          <w:szCs w:val="21"/>
        </w:rPr>
        <w:t>”</w:t>
      </w:r>
      <w:r>
        <w:rPr>
          <w:szCs w:val="21"/>
        </w:rPr>
        <w:t>）移动</w:t>
      </w:r>
      <w:r>
        <w:rPr>
          <w:rFonts w:hint="eastAsia"/>
          <w:szCs w:val="21"/>
        </w:rPr>
        <w:t>适当距离可</w:t>
      </w:r>
      <w:r>
        <w:rPr>
          <w:szCs w:val="21"/>
        </w:rPr>
        <w:t>再次在光屏上成清晰的像，</w:t>
      </w:r>
      <w:r>
        <w:rPr>
          <w:rFonts w:hint="eastAsia"/>
          <w:szCs w:val="21"/>
        </w:rPr>
        <w:t>此时的成像情况与_______</w:t>
      </w:r>
      <w:r>
        <w:rPr>
          <w:szCs w:val="21"/>
        </w:rPr>
        <w:t>（选填</w:t>
      </w:r>
      <w:r>
        <w:rPr>
          <w:rFonts w:hint="eastAsia"/>
          <w:szCs w:val="21"/>
        </w:rPr>
        <w:t>“</w:t>
      </w:r>
      <w:r>
        <w:rPr>
          <w:szCs w:val="21"/>
        </w:rPr>
        <w:t>放大镜</w:t>
      </w:r>
      <w:r>
        <w:rPr>
          <w:rFonts w:hint="eastAsia"/>
          <w:szCs w:val="21"/>
        </w:rPr>
        <w:t>”</w:t>
      </w:r>
      <w:r>
        <w:rPr>
          <w:szCs w:val="21"/>
        </w:rPr>
        <w:t>、</w:t>
      </w:r>
      <w:r>
        <w:rPr>
          <w:rFonts w:hint="eastAsia"/>
          <w:szCs w:val="21"/>
        </w:rPr>
        <w:t>“</w:t>
      </w:r>
      <w:r>
        <w:rPr>
          <w:szCs w:val="21"/>
        </w:rPr>
        <w:t>投影仪</w:t>
      </w:r>
      <w:r>
        <w:rPr>
          <w:rFonts w:hint="eastAsia"/>
          <w:szCs w:val="21"/>
        </w:rPr>
        <w:t>”</w:t>
      </w:r>
      <w:r>
        <w:rPr>
          <w:szCs w:val="21"/>
        </w:rPr>
        <w:t>或</w:t>
      </w:r>
      <w:r>
        <w:rPr>
          <w:rFonts w:hint="eastAsia"/>
          <w:szCs w:val="21"/>
        </w:rPr>
        <w:t>“</w:t>
      </w:r>
      <w:r>
        <w:rPr>
          <w:szCs w:val="21"/>
        </w:rPr>
        <w:t>照相机</w:t>
      </w:r>
      <w:r>
        <w:rPr>
          <w:rFonts w:hint="eastAsia"/>
          <w:szCs w:val="21"/>
        </w:rPr>
        <w:t>”</w:t>
      </w:r>
      <w:r>
        <w:rPr>
          <w:szCs w:val="21"/>
        </w:rPr>
        <w:t>）</w:t>
      </w:r>
      <w:r>
        <w:rPr>
          <w:rFonts w:hint="eastAsia"/>
          <w:szCs w:val="21"/>
        </w:rPr>
        <w:t>的原理</w:t>
      </w:r>
      <w:r>
        <w:rPr>
          <w:szCs w:val="21"/>
        </w:rPr>
        <w:t>相同</w:t>
      </w:r>
      <w:r>
        <w:rPr>
          <w:rFonts w:hint="eastAsia"/>
          <w:szCs w:val="21"/>
        </w:rPr>
        <w:t>。</w:t>
      </w:r>
    </w:p>
    <w:p>
      <w:pPr>
        <w:keepNext w:val="0"/>
        <w:keepLines w:val="0"/>
        <w:pageBreakBefore w:val="0"/>
        <w:kinsoku/>
        <w:wordWrap/>
        <w:overflowPunct/>
        <w:topLinePunct w:val="0"/>
        <w:autoSpaceDE/>
        <w:autoSpaceDN/>
        <w:bidi w:val="0"/>
        <w:spacing w:line="240" w:lineRule="auto"/>
        <w:outlineLvl w:val="9"/>
        <w:rPr>
          <w:color w:val="000000"/>
          <w:szCs w:val="21"/>
        </w:rPr>
      </w:pPr>
      <w:r>
        <w:rPr>
          <w:rFonts w:hint="eastAsia"/>
          <w:szCs w:val="21"/>
        </w:rPr>
        <w:t>（</w:t>
      </w:r>
      <w:r>
        <w:rPr>
          <w:szCs w:val="21"/>
        </w:rPr>
        <w:t>2</w:t>
      </w:r>
      <w:r>
        <w:rPr>
          <w:rFonts w:hint="eastAsia"/>
          <w:szCs w:val="21"/>
        </w:rPr>
        <w:t>）</w:t>
      </w:r>
      <w:r>
        <w:rPr>
          <w:szCs w:val="21"/>
        </w:rPr>
        <w:t>在</w:t>
      </w:r>
      <w:r>
        <w:rPr>
          <w:rFonts w:hint="eastAsia"/>
          <w:szCs w:val="21"/>
        </w:rPr>
        <w:t>光具座45cm处</w:t>
      </w:r>
      <w:r>
        <w:rPr>
          <w:szCs w:val="21"/>
        </w:rPr>
        <w:t>放</w:t>
      </w:r>
      <w:r>
        <w:rPr>
          <w:rFonts w:hint="eastAsia"/>
          <w:szCs w:val="21"/>
        </w:rPr>
        <w:t>置</w:t>
      </w:r>
      <w:r>
        <w:rPr>
          <w:szCs w:val="21"/>
        </w:rPr>
        <w:t>一</w:t>
      </w:r>
      <w:r>
        <w:rPr>
          <w:rFonts w:hint="eastAsia"/>
          <w:szCs w:val="21"/>
        </w:rPr>
        <w:t>个</w:t>
      </w:r>
      <w:r>
        <w:rPr>
          <w:szCs w:val="21"/>
        </w:rPr>
        <w:t>凹透镜（图中未画出），这时需要将光屏向</w:t>
      </w:r>
      <w:r>
        <w:rPr>
          <w:rFonts w:hint="eastAsia"/>
          <w:szCs w:val="21"/>
        </w:rPr>
        <w:t>_________</w:t>
      </w:r>
      <w:r>
        <w:rPr>
          <w:szCs w:val="21"/>
        </w:rPr>
        <w:t>（选填</w:t>
      </w:r>
      <w:r>
        <w:rPr>
          <w:rFonts w:hint="eastAsia"/>
          <w:szCs w:val="21"/>
        </w:rPr>
        <w:t>“</w:t>
      </w:r>
      <w:r>
        <w:rPr>
          <w:szCs w:val="21"/>
        </w:rPr>
        <w:t>左</w:t>
      </w:r>
      <w:r>
        <w:rPr>
          <w:rFonts w:hint="eastAsia"/>
          <w:szCs w:val="21"/>
        </w:rPr>
        <w:t>”</w:t>
      </w:r>
      <w:r>
        <w:rPr>
          <w:szCs w:val="21"/>
        </w:rPr>
        <w:t>或</w:t>
      </w:r>
      <w:r>
        <w:rPr>
          <w:rFonts w:hint="eastAsia"/>
          <w:szCs w:val="21"/>
        </w:rPr>
        <w:t>“</w:t>
      </w:r>
      <w:r>
        <w:rPr>
          <w:szCs w:val="21"/>
        </w:rPr>
        <w:t>右</w:t>
      </w:r>
      <w:r>
        <w:rPr>
          <w:rFonts w:hint="eastAsia"/>
          <w:szCs w:val="21"/>
        </w:rPr>
        <w:t>”</w:t>
      </w:r>
      <w:r>
        <w:rPr>
          <w:szCs w:val="21"/>
        </w:rPr>
        <w:t>）移动才能在光屏上成清晰的像</w:t>
      </w:r>
      <w:r>
        <w:rPr>
          <w:rFonts w:hint="eastAsia"/>
          <w:szCs w:val="21"/>
        </w:rPr>
        <w:t>,________（选填“近视”</w:t>
      </w:r>
      <w:r>
        <w:rPr>
          <w:rFonts w:hint="eastAsia"/>
          <w:color w:val="000000"/>
          <w:szCs w:val="21"/>
        </w:rPr>
        <w:t>或“远视”）眼矫正原理与这个相同。</w:t>
      </w:r>
    </w:p>
    <w:p>
      <w:pPr>
        <w:keepNext w:val="0"/>
        <w:keepLines w:val="0"/>
        <w:pageBreakBefore w:val="0"/>
        <w:kinsoku/>
        <w:wordWrap/>
        <w:overflowPunct/>
        <w:topLinePunct w:val="0"/>
        <w:autoSpaceDE/>
        <w:autoSpaceDN/>
        <w:bidi w:val="0"/>
        <w:spacing w:line="240" w:lineRule="auto"/>
        <w:outlineLvl w:val="9"/>
        <w:rPr>
          <w:szCs w:val="21"/>
        </w:rPr>
      </w:pPr>
      <w:r>
        <w:rPr>
          <w:szCs w:val="21"/>
        </w:rPr>
        <w:t>2</w:t>
      </w:r>
      <w:r>
        <w:rPr>
          <w:rFonts w:hint="eastAsia"/>
          <w:szCs w:val="21"/>
        </w:rPr>
        <w:t>3</w:t>
      </w:r>
      <w:r>
        <w:rPr>
          <w:szCs w:val="21"/>
        </w:rPr>
        <w:t>. (</w:t>
      </w:r>
      <w:r>
        <w:rPr>
          <w:rFonts w:hint="eastAsia"/>
          <w:szCs w:val="21"/>
        </w:rPr>
        <w:t>4</w:t>
      </w:r>
      <w:r>
        <w:rPr>
          <w:szCs w:val="21"/>
        </w:rPr>
        <w:t>分)小明在做“观察水的沸腾”实验时，实验装置如图甲所示.（m</w:t>
      </w:r>
      <w:r>
        <w:rPr>
          <w:szCs w:val="21"/>
          <w:vertAlign w:val="subscript"/>
        </w:rPr>
        <w:t>水</w:t>
      </w:r>
      <w:r>
        <w:rPr>
          <w:szCs w:val="21"/>
        </w:rPr>
        <w:t>=200g）</w:t>
      </w:r>
    </w:p>
    <w:p>
      <w:pPr>
        <w:keepNext w:val="0"/>
        <w:keepLines w:val="0"/>
        <w:pageBreakBefore w:val="0"/>
        <w:kinsoku/>
        <w:wordWrap/>
        <w:overflowPunct/>
        <w:topLinePunct w:val="0"/>
        <w:autoSpaceDE/>
        <w:autoSpaceDN/>
        <w:bidi w:val="0"/>
        <w:spacing w:line="240" w:lineRule="auto"/>
        <w:outlineLvl w:val="9"/>
        <w:rPr>
          <w:szCs w:val="21"/>
        </w:rPr>
      </w:pPr>
      <w:r>
        <w:rPr>
          <w:szCs w:val="21"/>
        </w:rPr>
        <w:drawing>
          <wp:inline distT="0" distB="0" distL="0" distR="0">
            <wp:extent cx="3943350" cy="1562100"/>
            <wp:effectExtent l="19050" t="0" r="0" b="0"/>
            <wp:docPr id="11" name="图片 8" descr="HWOCRTEMP_RO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HWOCRTEMP_ROC00"/>
                    <pic:cNvPicPr>
                      <a:picLocks noChangeAspect="1" noChangeArrowheads="1"/>
                    </pic:cNvPicPr>
                  </pic:nvPicPr>
                  <pic:blipFill>
                    <a:blip r:embed="rId21" cstate="print"/>
                    <a:srcRect/>
                    <a:stretch>
                      <a:fillRect/>
                    </a:stretch>
                  </pic:blipFill>
                  <pic:spPr>
                    <a:xfrm>
                      <a:off x="0" y="0"/>
                      <a:ext cx="3943350" cy="1562100"/>
                    </a:xfrm>
                    <a:prstGeom prst="rect">
                      <a:avLst/>
                    </a:prstGeom>
                    <a:noFill/>
                    <a:ln w="9525" cmpd="sng">
                      <a:noFill/>
                      <a:miter lim="800000"/>
                      <a:headEnd/>
                      <a:tailEnd/>
                    </a:ln>
                    <a:effectLst/>
                  </pic:spPr>
                </pic:pic>
              </a:graphicData>
            </a:graphic>
          </wp:inline>
        </w:drawing>
      </w:r>
    </w:p>
    <w:p>
      <w:pPr>
        <w:keepNext w:val="0"/>
        <w:keepLines w:val="0"/>
        <w:pageBreakBefore w:val="0"/>
        <w:kinsoku/>
        <w:wordWrap/>
        <w:overflowPunct/>
        <w:topLinePunct w:val="0"/>
        <w:autoSpaceDE/>
        <w:autoSpaceDN/>
        <w:bidi w:val="0"/>
        <w:spacing w:line="240" w:lineRule="auto"/>
        <w:outlineLvl w:val="9"/>
        <w:rPr>
          <w:szCs w:val="21"/>
        </w:rPr>
      </w:pPr>
      <w:r>
        <w:rPr>
          <w:szCs w:val="21"/>
        </w:rPr>
        <w:t>(1)当水温接近90</w:t>
      </w:r>
      <w:r>
        <w:rPr>
          <w:rFonts w:hint="eastAsia" w:ascii="宋体" w:hAnsi="宋体" w:eastAsia="宋体" w:cs="宋体"/>
          <w:szCs w:val="21"/>
        </w:rPr>
        <w:t>℃</w:t>
      </w:r>
      <w:r>
        <w:rPr>
          <w:szCs w:val="21"/>
        </w:rPr>
        <w:t>时，每隔1 min记录一次温度，并绘制了水温随时间变化的图像(如图乙所示)，由图像可知：水沸腾时温度变化的特点是</w:t>
      </w:r>
      <w:r>
        <w:rPr>
          <w:szCs w:val="21"/>
          <w:u w:val="single"/>
        </w:rPr>
        <w:t xml:space="preserve">     </w:t>
      </w:r>
      <w:r>
        <w:rPr>
          <w:rFonts w:hint="eastAsia"/>
          <w:szCs w:val="21"/>
          <w:u w:val="single"/>
        </w:rPr>
        <w:t xml:space="preserve">              </w:t>
      </w:r>
      <w:r>
        <w:rPr>
          <w:szCs w:val="21"/>
          <w:u w:val="single"/>
        </w:rPr>
        <w:t xml:space="preserve">     </w:t>
      </w:r>
      <w:r>
        <w:rPr>
          <w:szCs w:val="21"/>
        </w:rPr>
        <w:t>．水沸腾时看到大量的“白气”不断地从烧瓶口冒出，这些“白气”是由于水蒸气</w:t>
      </w:r>
      <w:r>
        <w:rPr>
          <w:szCs w:val="21"/>
          <w:u w:val="single"/>
        </w:rPr>
        <w:t xml:space="preserve">            </w:t>
      </w:r>
      <w:r>
        <w:rPr>
          <w:szCs w:val="21"/>
        </w:rPr>
        <w:t>而形成的．</w:t>
      </w:r>
    </w:p>
    <w:p>
      <w:pPr>
        <w:keepNext w:val="0"/>
        <w:keepLines w:val="0"/>
        <w:pageBreakBefore w:val="0"/>
        <w:kinsoku/>
        <w:wordWrap/>
        <w:overflowPunct/>
        <w:topLinePunct w:val="0"/>
        <w:autoSpaceDE/>
        <w:autoSpaceDN/>
        <w:bidi w:val="0"/>
        <w:spacing w:line="240" w:lineRule="auto"/>
        <w:outlineLvl w:val="9"/>
        <w:rPr>
          <w:szCs w:val="21"/>
        </w:rPr>
      </w:pPr>
      <w:r>
        <w:rPr>
          <w:szCs w:val="21"/>
        </w:rPr>
        <w:t>(2)此时小明又想“研究液体沸点与气压关系”，于是他移走酒精灯，水停止沸腾．过一会儿，将注射器接到烧瓶口上，如图丙所示，然后向外拉注射器活塞，会看到的现象是</w:t>
      </w:r>
      <w:r>
        <w:rPr>
          <w:rFonts w:hint="eastAsia"/>
          <w:szCs w:val="21"/>
        </w:rPr>
        <w:t>烧瓶中的水又重新沸腾起来，</w:t>
      </w:r>
      <w:r>
        <w:rPr>
          <w:szCs w:val="21"/>
        </w:rPr>
        <w:t>说明</w:t>
      </w:r>
      <w:r>
        <w:rPr>
          <w:szCs w:val="21"/>
          <w:u w:val="single"/>
        </w:rPr>
        <w:t xml:space="preserve">                              </w:t>
      </w:r>
      <w:r>
        <w:rPr>
          <w:szCs w:val="21"/>
        </w:rPr>
        <w:t>．加热</w:t>
      </w:r>
      <w:r>
        <w:rPr>
          <w:rFonts w:hint="eastAsia"/>
          <w:szCs w:val="21"/>
        </w:rPr>
        <w:t>3</w:t>
      </w:r>
      <w:r>
        <w:rPr>
          <w:szCs w:val="21"/>
        </w:rPr>
        <w:t>分钟，水吸收的热量是</w:t>
      </w:r>
      <w:r>
        <w:rPr>
          <w:szCs w:val="21"/>
          <w:u w:val="single"/>
        </w:rPr>
        <w:t xml:space="preserve">          </w:t>
      </w:r>
      <w:r>
        <w:rPr>
          <w:szCs w:val="21"/>
        </w:rPr>
        <w:t>J.</w:t>
      </w:r>
    </w:p>
    <w:p>
      <w:pPr>
        <w:pStyle w:val="2"/>
        <w:keepNext w:val="0"/>
        <w:keepLines w:val="0"/>
        <w:pageBreakBefore w:val="0"/>
        <w:kinsoku/>
        <w:wordWrap/>
        <w:overflowPunct/>
        <w:topLinePunct w:val="0"/>
        <w:autoSpaceDE/>
        <w:autoSpaceDN/>
        <w:bidi w:val="0"/>
        <w:spacing w:line="240" w:lineRule="auto"/>
        <w:outlineLvl w:val="9"/>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4</w:t>
      </w:r>
      <w:r>
        <w:rPr>
          <w:rFonts w:hint="eastAsia" w:hAnsi="宋体" w:cs="宋体"/>
        </w:rPr>
        <w:t>．</w:t>
      </w:r>
      <w:r>
        <w:rPr>
          <w:rFonts w:ascii="Times New Roman" w:hAnsi="Times New Roman" w:cs="Times New Roman"/>
        </w:rPr>
        <w:t>（</w:t>
      </w:r>
      <w:r>
        <w:rPr>
          <w:rFonts w:hint="eastAsia" w:ascii="Times New Roman" w:hAnsi="Times New Roman" w:cs="Times New Roman"/>
        </w:rPr>
        <w:t>4</w:t>
      </w:r>
      <w:r>
        <w:rPr>
          <w:rFonts w:ascii="Times New Roman" w:hAnsi="Times New Roman" w:cs="Times New Roman"/>
        </w:rPr>
        <w:t>分）如图所示，探究小组利用铁架台、带有刻度的杠杆、细线、若干相同钩码、弹簧测力计等实验器材探究杠杆的平衡条件，在探究实验中：</w:t>
      </w:r>
    </w:p>
    <w:p>
      <w:pPr>
        <w:pStyle w:val="2"/>
        <w:keepNext w:val="0"/>
        <w:keepLines w:val="0"/>
        <w:pageBreakBefore w:val="0"/>
        <w:kinsoku/>
        <w:wordWrap/>
        <w:overflowPunct/>
        <w:topLinePunct w:val="0"/>
        <w:autoSpaceDE/>
        <w:autoSpaceDN/>
        <w:bidi w:val="0"/>
        <w:spacing w:line="240" w:lineRule="auto"/>
        <w:jc w:val="center"/>
        <w:outlineLvl w:val="9"/>
        <w:rPr>
          <w:rFonts w:ascii="Times New Roman" w:hAnsi="Times New Roman" w:cs="Times New Roman"/>
        </w:rPr>
      </w:pPr>
      <w:r>
        <w:rPr>
          <w:rFonts w:ascii="Times New Roman" w:hAnsi="Times New Roman" w:cs="Times New Roman"/>
          <w:bCs/>
        </w:rPr>
        <w:drawing>
          <wp:inline distT="0" distB="0" distL="0" distR="0">
            <wp:extent cx="4086225" cy="1924050"/>
            <wp:effectExtent l="19050" t="0" r="9525" b="0"/>
            <wp:docPr id="24" name="图片 22" descr="L3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descr="L321.TIF"/>
                    <pic:cNvPicPr>
                      <a:picLocks noChangeAspect="1" noChangeArrowheads="1"/>
                    </pic:cNvPicPr>
                  </pic:nvPicPr>
                  <pic:blipFill>
                    <a:blip r:embed="rId22" r:link="rId23" cstate="print"/>
                    <a:srcRect/>
                    <a:stretch>
                      <a:fillRect/>
                    </a:stretch>
                  </pic:blipFill>
                  <pic:spPr>
                    <a:xfrm>
                      <a:off x="0" y="0"/>
                      <a:ext cx="4086225" cy="1924050"/>
                    </a:xfrm>
                    <a:prstGeom prst="rect">
                      <a:avLst/>
                    </a:prstGeom>
                    <a:noFill/>
                    <a:ln w="9525" cmpd="sng">
                      <a:noFill/>
                      <a:miter lim="800000"/>
                      <a:headEnd/>
                      <a:tailEnd/>
                    </a:ln>
                    <a:effectLst/>
                  </pic:spPr>
                </pic:pic>
              </a:graphicData>
            </a:graphic>
          </wp:inline>
        </w:drawing>
      </w:r>
    </w:p>
    <w:p>
      <w:pPr>
        <w:keepNext w:val="0"/>
        <w:keepLines w:val="0"/>
        <w:pageBreakBefore w:val="0"/>
        <w:kinsoku/>
        <w:wordWrap/>
        <w:overflowPunct/>
        <w:topLinePunct w:val="0"/>
        <w:autoSpaceDE/>
        <w:autoSpaceDN/>
        <w:bidi w:val="0"/>
        <w:snapToGrid w:val="0"/>
        <w:spacing w:line="240" w:lineRule="auto"/>
        <w:jc w:val="left"/>
        <w:outlineLvl w:val="9"/>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shd w:val="clear" w:color="auto" w:fill="FFFFFF"/>
        </w:rPr>
        <w:t>如图甲，实验前，将杠杆中点置于支架上，当杠杆静止时，发现杠杆右端下沉，此时杠杆</w:t>
      </w:r>
      <w:r>
        <w:rPr>
          <w:rFonts w:ascii="Times New Roman" w:hAnsi="Times New Roman" w:cs="Times New Roman"/>
          <w:b/>
          <w:color w:val="000000"/>
          <w:szCs w:val="21"/>
        </w:rPr>
        <w:t>__________</w:t>
      </w:r>
      <w:r>
        <w:rPr>
          <w:rFonts w:ascii="Times New Roman" w:hAnsi="Times New Roman" w:cs="Times New Roman"/>
          <w:szCs w:val="21"/>
          <w:shd w:val="clear" w:color="auto" w:fill="FFFFFF"/>
        </w:rPr>
        <w:t>（填“平衡”或“不平衡”）。</w:t>
      </w:r>
      <w:r>
        <w:rPr>
          <w:rFonts w:ascii="Times New Roman" w:hAnsi="Times New Roman" w:cs="Times New Roman"/>
          <w:szCs w:val="21"/>
        </w:rPr>
        <w:t>为了方便读出力臂，应将杠杆两端的平衡螺母向</w:t>
      </w:r>
      <w:r>
        <w:rPr>
          <w:rFonts w:ascii="Times New Roman" w:hAnsi="Times New Roman" w:cs="Times New Roman"/>
          <w:b/>
          <w:color w:val="000000"/>
          <w:szCs w:val="21"/>
        </w:rPr>
        <w:t>__________</w:t>
      </w:r>
      <w:r>
        <w:rPr>
          <w:rFonts w:ascii="Times New Roman" w:hAnsi="Times New Roman" w:cs="Times New Roman"/>
          <w:szCs w:val="21"/>
        </w:rPr>
        <w:t>调节(选填“左”或“右”)，使杠杆在水平位置平衡。</w:t>
      </w:r>
    </w:p>
    <w:p>
      <w:pPr>
        <w:pStyle w:val="2"/>
        <w:keepNext w:val="0"/>
        <w:keepLines w:val="0"/>
        <w:pageBreakBefore w:val="0"/>
        <w:kinsoku/>
        <w:wordWrap/>
        <w:overflowPunct/>
        <w:topLinePunct w:val="0"/>
        <w:autoSpaceDE/>
        <w:autoSpaceDN/>
        <w:bidi w:val="0"/>
        <w:spacing w:line="240" w:lineRule="auto"/>
        <w:outlineLvl w:val="9"/>
        <w:rPr>
          <w:rFonts w:ascii="Times New Roman" w:hAnsi="Times New Roman" w:cs="Times New Roman"/>
        </w:rPr>
      </w:pPr>
      <w:r>
        <w:rPr>
          <w:rFonts w:ascii="Times New Roman" w:hAnsi="Times New Roman" w:cs="Times New Roman"/>
        </w:rPr>
        <w:t>(2)接着小组在杠杆的两侧挂上不同数量的钩码，移动钩码的位置，使杠杆重新在水平位置平衡(如图乙)。若在</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下方再增挂一个相同的钩码，则杠杆</w:t>
      </w:r>
      <w:r>
        <w:rPr>
          <w:rFonts w:ascii="Times New Roman" w:hAnsi="Times New Roman" w:cs="Times New Roman"/>
          <w:b/>
          <w:color w:val="000000"/>
        </w:rPr>
        <w:t>______</w:t>
      </w:r>
      <w:r>
        <w:rPr>
          <w:rFonts w:ascii="Times New Roman" w:hAnsi="Times New Roman" w:cs="Times New Roman"/>
        </w:rPr>
        <w:t>端将下沉(选填“左”或“右”)。</w:t>
      </w:r>
    </w:p>
    <w:p>
      <w:pPr>
        <w:pStyle w:val="2"/>
        <w:keepNext w:val="0"/>
        <w:keepLines w:val="0"/>
        <w:pageBreakBefore w:val="0"/>
        <w:kinsoku/>
        <w:wordWrap/>
        <w:overflowPunct/>
        <w:topLinePunct w:val="0"/>
        <w:autoSpaceDE/>
        <w:autoSpaceDN/>
        <w:bidi w:val="0"/>
        <w:spacing w:line="240" w:lineRule="auto"/>
        <w:outlineLvl w:val="9"/>
        <w:rPr>
          <w:rFonts w:ascii="Times New Roman" w:hAnsi="Times New Roman" w:cs="Times New Roman"/>
          <w:b/>
          <w:bCs/>
        </w:rPr>
      </w:pPr>
      <w:r>
        <w:rPr>
          <w:rFonts w:ascii="Times New Roman" w:hAnsi="Times New Roman" w:cs="Times New Roman"/>
        </w:rPr>
        <w:t>(3)如图丙是已经调节平衡的杠杆，用弹簧测力计在杠杆</w:t>
      </w:r>
      <w:r>
        <w:rPr>
          <w:rFonts w:ascii="Times New Roman" w:hAnsi="Times New Roman" w:cs="Times New Roman"/>
          <w:i/>
        </w:rPr>
        <w:t>C</w:t>
      </w:r>
      <w:r>
        <w:rPr>
          <w:rFonts w:ascii="Times New Roman" w:hAnsi="Times New Roman" w:cs="Times New Roman"/>
        </w:rPr>
        <w:t>处竖直向上拉，在</w:t>
      </w:r>
      <w:r>
        <w:rPr>
          <w:rFonts w:ascii="Times New Roman" w:hAnsi="Times New Roman" w:cs="Times New Roman"/>
          <w:i/>
        </w:rPr>
        <w:t>A</w:t>
      </w:r>
      <w:r>
        <w:rPr>
          <w:rFonts w:ascii="Times New Roman" w:hAnsi="Times New Roman" w:cs="Times New Roman"/>
        </w:rPr>
        <w:t>处挂上适当的钩码，使杠杆在水平位置平衡，钩码总质量为</w:t>
      </w:r>
      <w:r>
        <w:rPr>
          <w:rFonts w:ascii="Times New Roman" w:hAnsi="Times New Roman" w:cs="Times New Roman"/>
          <w:b/>
          <w:color w:val="000000"/>
        </w:rPr>
        <w:t>______</w:t>
      </w:r>
      <w:r>
        <w:rPr>
          <w:rFonts w:ascii="Times New Roman" w:hAnsi="Times New Roman" w:cs="Times New Roman"/>
        </w:rPr>
        <w:t>kg。</w:t>
      </w:r>
    </w:p>
    <w:p>
      <w:pPr>
        <w:keepNext w:val="0"/>
        <w:keepLines w:val="0"/>
        <w:pageBreakBefore w:val="0"/>
        <w:kinsoku/>
        <w:wordWrap/>
        <w:overflowPunct/>
        <w:topLinePunct w:val="0"/>
        <w:autoSpaceDE/>
        <w:autoSpaceDN/>
        <w:bidi w:val="0"/>
        <w:spacing w:line="240" w:lineRule="auto"/>
        <w:outlineLvl w:val="9"/>
      </w:pPr>
      <w:r>
        <w:drawing>
          <wp:anchor distT="0" distB="0" distL="114300" distR="114300" simplePos="0" relativeHeight="251668480" behindDoc="0" locked="0" layoutInCell="1" allowOverlap="1">
            <wp:simplePos x="0" y="0"/>
            <wp:positionH relativeFrom="column">
              <wp:posOffset>590550</wp:posOffset>
            </wp:positionH>
            <wp:positionV relativeFrom="paragraph">
              <wp:posOffset>352425</wp:posOffset>
            </wp:positionV>
            <wp:extent cx="3572510" cy="1219200"/>
            <wp:effectExtent l="19050" t="0" r="8890" b="0"/>
            <wp:wrapSquare wrapText="bothSides"/>
            <wp:docPr id="302"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图片 15" descr="IMG_256"/>
                    <pic:cNvPicPr>
                      <a:picLocks noChangeAspect="1" noChangeArrowheads="1"/>
                    </pic:cNvPicPr>
                  </pic:nvPicPr>
                  <pic:blipFill>
                    <a:blip r:embed="rId24" cstate="print"/>
                    <a:srcRect/>
                    <a:stretch>
                      <a:fillRect/>
                    </a:stretch>
                  </pic:blipFill>
                  <pic:spPr>
                    <a:xfrm>
                      <a:off x="0" y="0"/>
                      <a:ext cx="3572510" cy="1219200"/>
                    </a:xfrm>
                    <a:prstGeom prst="rect">
                      <a:avLst/>
                    </a:prstGeom>
                    <a:noFill/>
                    <a:ln w="9525" cmpd="sng">
                      <a:noFill/>
                      <a:miter lim="800000"/>
                      <a:headEnd/>
                      <a:tailEnd/>
                    </a:ln>
                    <a:effectLst/>
                  </pic:spPr>
                </pic:pic>
              </a:graphicData>
            </a:graphic>
          </wp:anchor>
        </w:drawing>
      </w:r>
      <w:r>
        <w:rPr>
          <w:rFonts w:hint="eastAsia"/>
        </w:rPr>
        <w:t>25</w:t>
      </w:r>
      <w:r>
        <w:t>（4分）</w:t>
      </w:r>
      <w:r>
        <w:rPr>
          <w:rFonts w:hint="eastAsia"/>
        </w:rPr>
        <w:t>、为了探究浮力的相关规律，小明进行了如下探究：</w:t>
      </w:r>
      <w:r>
        <w:rPr>
          <w:rFonts w:hint="eastAsia"/>
        </w:rPr>
        <w:br w:type="textWrapping"/>
      </w:r>
    </w:p>
    <w:p>
      <w:pPr>
        <w:keepNext w:val="0"/>
        <w:keepLines w:val="0"/>
        <w:pageBreakBefore w:val="0"/>
        <w:kinsoku/>
        <w:wordWrap/>
        <w:overflowPunct/>
        <w:topLinePunct w:val="0"/>
        <w:autoSpaceDE/>
        <w:autoSpaceDN/>
        <w:bidi w:val="0"/>
        <w:spacing w:line="240" w:lineRule="auto"/>
        <w:outlineLvl w:val="9"/>
      </w:pPr>
    </w:p>
    <w:p>
      <w:pPr>
        <w:keepNext w:val="0"/>
        <w:keepLines w:val="0"/>
        <w:pageBreakBefore w:val="0"/>
        <w:kinsoku/>
        <w:wordWrap/>
        <w:overflowPunct/>
        <w:topLinePunct w:val="0"/>
        <w:autoSpaceDE/>
        <w:autoSpaceDN/>
        <w:bidi w:val="0"/>
        <w:spacing w:line="240" w:lineRule="auto"/>
        <w:outlineLvl w:val="9"/>
      </w:pPr>
    </w:p>
    <w:p>
      <w:pPr>
        <w:keepNext w:val="0"/>
        <w:keepLines w:val="0"/>
        <w:pageBreakBefore w:val="0"/>
        <w:kinsoku/>
        <w:wordWrap/>
        <w:overflowPunct/>
        <w:topLinePunct w:val="0"/>
        <w:autoSpaceDE/>
        <w:autoSpaceDN/>
        <w:bidi w:val="0"/>
        <w:spacing w:line="240" w:lineRule="auto"/>
        <w:outlineLvl w:val="9"/>
      </w:pPr>
    </w:p>
    <w:p>
      <w:pPr>
        <w:keepNext w:val="0"/>
        <w:keepLines w:val="0"/>
        <w:pageBreakBefore w:val="0"/>
        <w:kinsoku/>
        <w:wordWrap/>
        <w:overflowPunct/>
        <w:topLinePunct w:val="0"/>
        <w:autoSpaceDE/>
        <w:autoSpaceDN/>
        <w:bidi w:val="0"/>
        <w:spacing w:line="240" w:lineRule="auto"/>
        <w:outlineLvl w:val="9"/>
      </w:pPr>
    </w:p>
    <w:p>
      <w:pPr>
        <w:keepNext w:val="0"/>
        <w:keepLines w:val="0"/>
        <w:pageBreakBefore w:val="0"/>
        <w:kinsoku/>
        <w:wordWrap/>
        <w:overflowPunct/>
        <w:topLinePunct w:val="0"/>
        <w:autoSpaceDE/>
        <w:autoSpaceDN/>
        <w:bidi w:val="0"/>
        <w:spacing w:line="240" w:lineRule="auto"/>
        <w:outlineLvl w:val="9"/>
      </w:pPr>
      <w:r>
        <w:rPr>
          <w:rFonts w:hint="eastAsia"/>
        </w:rPr>
        <w:t>（1）比较</w:t>
      </w:r>
      <w:r>
        <w:t>分析bc</w:t>
      </w:r>
      <w:r>
        <w:rPr>
          <w:rFonts w:hint="eastAsia"/>
        </w:rPr>
        <w:t>两幅图</w:t>
      </w:r>
      <w:r>
        <w:t>和</w:t>
      </w:r>
      <w:r>
        <w:rPr>
          <w:rFonts w:hint="eastAsia"/>
          <w:u w:val="single"/>
        </w:rPr>
        <w:t xml:space="preserve">          </w:t>
      </w:r>
      <w:r>
        <w:t>两</w:t>
      </w:r>
      <w:r>
        <w:rPr>
          <w:rFonts w:hint="eastAsia"/>
        </w:rPr>
        <w:t>幅图，可知浮力大小等于物体排开液体所受的重力；</w:t>
      </w:r>
      <w:r>
        <w:rPr>
          <w:rFonts w:hint="eastAsia"/>
        </w:rPr>
        <w:br w:type="textWrapping"/>
      </w:r>
      <w:r>
        <w:rPr>
          <w:rFonts w:hint="eastAsia"/>
        </w:rPr>
        <w:t>（2）图f中弹簧测力计的示数为</w:t>
      </w:r>
      <w:r>
        <w:rPr>
          <w:rFonts w:hint="eastAsia"/>
          <w:u w:val="single"/>
        </w:rPr>
        <w:t xml:space="preserve">      </w:t>
      </w:r>
      <w:r>
        <w:rPr>
          <w:rFonts w:hint="eastAsia"/>
        </w:rPr>
        <w:t>N，图b中物体的密度为</w:t>
      </w:r>
      <w:r>
        <w:rPr>
          <w:rFonts w:hint="eastAsia"/>
          <w:u w:val="single"/>
        </w:rPr>
        <w:t xml:space="preserve">             </w:t>
      </w:r>
      <w:r>
        <w:rPr>
          <w:rFonts w:hint="eastAsia"/>
        </w:rPr>
        <w:t>kg/m</w:t>
      </w:r>
      <w:r>
        <w:rPr>
          <w:rFonts w:hint="eastAsia"/>
          <w:vertAlign w:val="superscript"/>
        </w:rPr>
        <w:t>3</w:t>
      </w:r>
      <w:r>
        <w:rPr>
          <w:rFonts w:hint="eastAsia"/>
        </w:rPr>
        <w:br w:type="textWrapping"/>
      </w:r>
      <w:r>
        <w:rPr>
          <w:rFonts w:hint="eastAsia"/>
        </w:rPr>
        <w:t>（</w:t>
      </w:r>
      <w:r>
        <w:t>3</w:t>
      </w:r>
      <w:r>
        <w:rPr>
          <w:rFonts w:hint="eastAsia"/>
        </w:rPr>
        <w:t>）d图中桶底受到的压强p</w:t>
      </w:r>
      <w:r>
        <w:rPr>
          <w:rFonts w:hint="eastAsia"/>
          <w:vertAlign w:val="subscript"/>
        </w:rPr>
        <w:t>1</w:t>
      </w:r>
      <w:r>
        <w:rPr>
          <w:rFonts w:hint="eastAsia"/>
        </w:rPr>
        <w:t>与f图中桶底受到的压强p</w:t>
      </w:r>
      <w:r>
        <w:rPr>
          <w:rFonts w:hint="eastAsia"/>
          <w:vertAlign w:val="subscript"/>
        </w:rPr>
        <w:t>2</w:t>
      </w:r>
      <w:r>
        <w:rPr>
          <w:rFonts w:hint="eastAsia"/>
        </w:rPr>
        <w:t>之比为p</w:t>
      </w:r>
      <w:r>
        <w:rPr>
          <w:rFonts w:hint="eastAsia"/>
          <w:vertAlign w:val="subscript"/>
        </w:rPr>
        <w:t>1</w:t>
      </w:r>
      <w:r>
        <w:rPr>
          <w:rFonts w:hint="eastAsia"/>
        </w:rPr>
        <w:t>：p</w:t>
      </w:r>
      <w:r>
        <w:rPr>
          <w:rFonts w:hint="eastAsia"/>
          <w:vertAlign w:val="subscript"/>
        </w:rPr>
        <w:t>2</w:t>
      </w:r>
      <w:r>
        <w:rPr>
          <w:rFonts w:hint="eastAsia"/>
        </w:rPr>
        <w:t>=</w:t>
      </w:r>
      <w:r>
        <w:rPr>
          <w:rFonts w:hint="eastAsia"/>
          <w:u w:val="single"/>
        </w:rPr>
        <w:t xml:space="preserve">             </w:t>
      </w:r>
      <w:r>
        <w:rPr>
          <w:rFonts w:hint="eastAsia"/>
        </w:rPr>
        <w:t>．</w:t>
      </w:r>
    </w:p>
    <w:p>
      <w:pPr>
        <w:keepNext w:val="0"/>
        <w:keepLines w:val="0"/>
        <w:pageBreakBefore w:val="0"/>
        <w:kinsoku/>
        <w:wordWrap/>
        <w:overflowPunct/>
        <w:topLinePunct w:val="0"/>
        <w:autoSpaceDE/>
        <w:autoSpaceDN/>
        <w:bidi w:val="0"/>
        <w:spacing w:line="240" w:lineRule="auto"/>
        <w:outlineLvl w:val="9"/>
        <w:rPr>
          <w:rFonts w:ascii="宋体" w:hAnsi="宋体" w:cs="宋体"/>
          <w:szCs w:val="21"/>
        </w:rPr>
      </w:pPr>
      <w:r>
        <w:rPr>
          <w:rFonts w:hint="eastAsia"/>
        </w:rPr>
        <w:t>26、（6分）</w:t>
      </w:r>
      <w:r>
        <w:rPr>
          <w:rFonts w:hint="eastAsia" w:ascii="宋体" w:hAnsi="宋体" w:cs="宋体"/>
          <w:szCs w:val="21"/>
        </w:rPr>
        <w:t>在实验室做测定“小灯泡的额定电功率”实验时所用器材有电压为6</w:t>
      </w:r>
      <w:r>
        <w:rPr>
          <w:rFonts w:hint="eastAsia" w:ascii="Times New Roman" w:hAnsi="Times New Roman" w:cs="宋体"/>
          <w:szCs w:val="21"/>
        </w:rPr>
        <w:t>V</w:t>
      </w:r>
      <w:r>
        <w:rPr>
          <w:rFonts w:hint="eastAsia" w:ascii="宋体" w:hAnsi="宋体" w:cs="宋体"/>
          <w:szCs w:val="21"/>
        </w:rPr>
        <w:t>的电源、额定电压为2．5</w:t>
      </w:r>
      <w:r>
        <w:rPr>
          <w:rFonts w:hint="eastAsia" w:ascii="Times New Roman" w:hAnsi="Times New Roman" w:cs="宋体"/>
          <w:szCs w:val="21"/>
        </w:rPr>
        <w:t>V</w:t>
      </w:r>
      <w:r>
        <w:rPr>
          <w:rFonts w:hint="eastAsia" w:ascii="宋体" w:hAnsi="宋体" w:cs="宋体"/>
          <w:szCs w:val="21"/>
        </w:rPr>
        <w:t>的小灯泡（小灯泡的额定功率小于1</w:t>
      </w:r>
      <w:r>
        <w:rPr>
          <w:rFonts w:hint="eastAsia" w:ascii="Times New Roman" w:hAnsi="Times New Roman" w:cs="宋体"/>
          <w:szCs w:val="21"/>
        </w:rPr>
        <w:t>W</w:t>
      </w:r>
      <w:r>
        <w:rPr>
          <w:rFonts w:hint="eastAsia" w:ascii="宋体" w:hAnsi="宋体" w:cs="宋体"/>
          <w:szCs w:val="21"/>
        </w:rPr>
        <w:t>）、滑动变阻器（50Ω1</w:t>
      </w:r>
      <w:r>
        <w:rPr>
          <w:rFonts w:hint="eastAsia" w:ascii="Times New Roman" w:hAnsi="Times New Roman" w:cs="宋体"/>
          <w:szCs w:val="21"/>
        </w:rPr>
        <w:t>A</w:t>
      </w:r>
      <w:r>
        <w:rPr>
          <w:rFonts w:hint="eastAsia" w:ascii="宋体" w:hAnsi="宋体" w:cs="宋体"/>
          <w:szCs w:val="21"/>
        </w:rPr>
        <w:t>）、以及符合实验要求的电表、开关和导线。如图（甲）是小华同学没有连接完整的电路。</w:t>
      </w:r>
    </w:p>
    <w:p>
      <w:pPr>
        <w:keepNext w:val="0"/>
        <w:keepLines w:val="0"/>
        <w:pageBreakBefore w:val="0"/>
        <w:kinsoku/>
        <w:wordWrap/>
        <w:overflowPunct/>
        <w:topLinePunct w:val="0"/>
        <w:autoSpaceDE/>
        <w:autoSpaceDN/>
        <w:bidi w:val="0"/>
        <w:spacing w:line="240" w:lineRule="auto"/>
        <w:outlineLvl w:val="9"/>
        <w:rPr>
          <w:rFonts w:ascii="宋体" w:hAnsi="宋体" w:cs="宋体"/>
          <w:szCs w:val="21"/>
        </w:rPr>
      </w:pPr>
      <w:r>
        <w:rPr>
          <w:szCs w:val="21"/>
        </w:rPr>
        <w:pict>
          <v:group id="_x0000_s1029" o:spid="_x0000_s1029" o:spt="203" style="position:absolute;left:0pt;margin-left:15.75pt;margin-top:5.3pt;height:119.7pt;width:177pt;z-index:251672576;mso-width-relative:page;mso-height-relative:page;" coordorigin="1449,9090" coordsize="3540,2394">
            <o:lock v:ext="edit"/>
            <v:shape id="_x0000_s1030" o:spid="_x0000_s1030" o:spt="75" type="#_x0000_t75" style="position:absolute;left:1449;top:9090;height:2055;width:3540;" filled="f" o:preferrelative="t" stroked="f" coordsize="21600,21600">
              <v:path/>
              <v:fill on="f" focussize="0,0"/>
              <v:stroke on="f" joinstyle="miter"/>
              <v:imagedata r:id="rId25" o:title="0521-1"/>
              <o:lock v:ext="edit" aspectratio="t"/>
            </v:shape>
            <v:shape id="_x0000_s1031" o:spid="_x0000_s1031" o:spt="202" type="#_x0000_t202" style="position:absolute;left:3024;top:11118;height:366;width:735;" filled="f" stroked="f" coordsize="21600,21600">
              <v:path/>
              <v:fill on="f" focussize="0,0"/>
              <v:stroke on="f" joinstyle="miter"/>
              <v:imagedata o:title=""/>
              <o:lock v:ext="edit"/>
              <v:textbox inset="0mm,0mm,0mm,0mm">
                <w:txbxContent>
                  <w:p>
                    <w:r>
                      <w:rPr>
                        <w:rFonts w:hint="eastAsia"/>
                      </w:rPr>
                      <w:t>甲</w:t>
                    </w:r>
                  </w:p>
                </w:txbxContent>
              </v:textbox>
            </v:shape>
          </v:group>
        </w:pict>
      </w:r>
    </w:p>
    <w:p>
      <w:pPr>
        <w:keepNext w:val="0"/>
        <w:keepLines w:val="0"/>
        <w:pageBreakBefore w:val="0"/>
        <w:kinsoku/>
        <w:wordWrap/>
        <w:overflowPunct/>
        <w:topLinePunct w:val="0"/>
        <w:autoSpaceDE/>
        <w:autoSpaceDN/>
        <w:bidi w:val="0"/>
        <w:spacing w:line="240" w:lineRule="auto"/>
        <w:outlineLvl w:val="9"/>
        <w:rPr>
          <w:rFonts w:ascii="宋体" w:hAnsi="宋体" w:cs="宋体"/>
          <w:szCs w:val="21"/>
        </w:rPr>
      </w:pPr>
      <w:r>
        <w:rPr>
          <w:szCs w:val="21"/>
        </w:rPr>
        <w:drawing>
          <wp:anchor distT="0" distB="0" distL="114300" distR="114300" simplePos="0" relativeHeight="251669504" behindDoc="0" locked="0" layoutInCell="1" allowOverlap="1">
            <wp:simplePos x="0" y="0"/>
            <wp:positionH relativeFrom="column">
              <wp:posOffset>2867025</wp:posOffset>
            </wp:positionH>
            <wp:positionV relativeFrom="paragraph">
              <wp:posOffset>166370</wp:posOffset>
            </wp:positionV>
            <wp:extent cx="1990725" cy="866775"/>
            <wp:effectExtent l="19050" t="0" r="9525" b="0"/>
            <wp:wrapNone/>
            <wp:docPr id="303" name="图片 303" descr="0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 name="图片 303" descr="0521-2"/>
                    <pic:cNvPicPr>
                      <a:picLocks noChangeAspect="1" noChangeArrowheads="1"/>
                    </pic:cNvPicPr>
                  </pic:nvPicPr>
                  <pic:blipFill>
                    <a:blip r:embed="rId26" cstate="print"/>
                    <a:srcRect/>
                    <a:stretch>
                      <a:fillRect/>
                    </a:stretch>
                  </pic:blipFill>
                  <pic:spPr>
                    <a:xfrm>
                      <a:off x="0" y="0"/>
                      <a:ext cx="1990725" cy="866775"/>
                    </a:xfrm>
                    <a:prstGeom prst="rect">
                      <a:avLst/>
                    </a:prstGeom>
                    <a:noFill/>
                    <a:ln w="9525">
                      <a:noFill/>
                      <a:miter lim="800000"/>
                      <a:headEnd/>
                      <a:tailEnd/>
                    </a:ln>
                  </pic:spPr>
                </pic:pic>
              </a:graphicData>
            </a:graphic>
          </wp:anchor>
        </w:drawing>
      </w:r>
    </w:p>
    <w:p>
      <w:pPr>
        <w:keepNext w:val="0"/>
        <w:keepLines w:val="0"/>
        <w:pageBreakBefore w:val="0"/>
        <w:kinsoku/>
        <w:wordWrap/>
        <w:overflowPunct/>
        <w:topLinePunct w:val="0"/>
        <w:autoSpaceDE/>
        <w:autoSpaceDN/>
        <w:bidi w:val="0"/>
        <w:spacing w:line="240" w:lineRule="auto"/>
        <w:outlineLvl w:val="9"/>
        <w:rPr>
          <w:rFonts w:ascii="宋体" w:hAnsi="宋体" w:cs="宋体"/>
          <w:szCs w:val="21"/>
        </w:rPr>
      </w:pPr>
    </w:p>
    <w:p>
      <w:pPr>
        <w:keepNext w:val="0"/>
        <w:keepLines w:val="0"/>
        <w:pageBreakBefore w:val="0"/>
        <w:kinsoku/>
        <w:wordWrap/>
        <w:overflowPunct/>
        <w:topLinePunct w:val="0"/>
        <w:autoSpaceDE/>
        <w:autoSpaceDN/>
        <w:bidi w:val="0"/>
        <w:spacing w:line="240" w:lineRule="auto"/>
        <w:outlineLvl w:val="9"/>
        <w:rPr>
          <w:rFonts w:ascii="宋体" w:hAnsi="宋体" w:cs="宋体"/>
          <w:szCs w:val="21"/>
        </w:rPr>
      </w:pPr>
    </w:p>
    <w:p>
      <w:pPr>
        <w:keepNext w:val="0"/>
        <w:keepLines w:val="0"/>
        <w:pageBreakBefore w:val="0"/>
        <w:kinsoku/>
        <w:wordWrap/>
        <w:overflowPunct/>
        <w:topLinePunct w:val="0"/>
        <w:autoSpaceDE/>
        <w:autoSpaceDN/>
        <w:bidi w:val="0"/>
        <w:spacing w:line="240" w:lineRule="auto"/>
        <w:outlineLvl w:val="9"/>
        <w:rPr>
          <w:rFonts w:ascii="宋体" w:hAnsi="宋体" w:cs="宋体"/>
          <w:szCs w:val="21"/>
        </w:rPr>
      </w:pPr>
    </w:p>
    <w:p>
      <w:pPr>
        <w:keepNext w:val="0"/>
        <w:keepLines w:val="0"/>
        <w:pageBreakBefore w:val="0"/>
        <w:kinsoku/>
        <w:wordWrap/>
        <w:overflowPunct/>
        <w:topLinePunct w:val="0"/>
        <w:autoSpaceDE/>
        <w:autoSpaceDN/>
        <w:bidi w:val="0"/>
        <w:spacing w:line="240" w:lineRule="auto"/>
        <w:outlineLvl w:val="9"/>
        <w:rPr>
          <w:rFonts w:ascii="宋体" w:hAnsi="宋体" w:cs="宋体"/>
          <w:szCs w:val="21"/>
        </w:rPr>
      </w:pPr>
      <w:r>
        <w:rPr>
          <w:rFonts w:hint="eastAsia" w:ascii="宋体" w:hAnsi="宋体" w:cs="宋体"/>
          <w:szCs w:val="21"/>
        </w:rPr>
        <w:t>（1）请你用笔画线代替导线，将图（甲）所示的电路连接完整（要求</w:t>
      </w:r>
      <w:r>
        <w:rPr>
          <w:rFonts w:hint="eastAsia" w:ascii="Times New Roman" w:hAnsi="Times New Roman" w:cs="宋体"/>
          <w:szCs w:val="21"/>
        </w:rPr>
        <w:t>P</w:t>
      </w:r>
      <w:r>
        <w:rPr>
          <w:rFonts w:hint="eastAsia" w:ascii="宋体" w:hAnsi="宋体" w:cs="宋体"/>
          <w:szCs w:val="21"/>
        </w:rPr>
        <w:t>向左移动时灯泡变亮）。</w:t>
      </w:r>
    </w:p>
    <w:p>
      <w:pPr>
        <w:keepNext w:val="0"/>
        <w:keepLines w:val="0"/>
        <w:pageBreakBefore w:val="0"/>
        <w:kinsoku/>
        <w:wordWrap/>
        <w:overflowPunct/>
        <w:topLinePunct w:val="0"/>
        <w:autoSpaceDE/>
        <w:autoSpaceDN/>
        <w:bidi w:val="0"/>
        <w:spacing w:line="240" w:lineRule="auto"/>
        <w:ind w:left="268" w:leftChars="-1" w:hanging="270" w:hangingChars="129"/>
        <w:jc w:val="left"/>
        <w:outlineLvl w:val="9"/>
        <w:rPr>
          <w:rFonts w:ascii="宋体" w:hAnsi="宋体" w:cs="宋体"/>
          <w:szCs w:val="21"/>
        </w:rPr>
      </w:pPr>
      <w:r>
        <w:rPr>
          <w:rFonts w:hint="eastAsia" w:ascii="宋体" w:hAnsi="宋体" w:cs="宋体"/>
          <w:szCs w:val="21"/>
        </w:rPr>
        <w:t>（2）小华同学连好电路后闭合开关，发现小灯泡立即发出明亮耀眼的光，并很快熄灭。出现此现象的原因是小亮操作错误，他的错误是</w:t>
      </w:r>
      <w:r>
        <w:rPr>
          <w:rFonts w:hint="eastAsia" w:ascii="宋体" w:hAnsi="宋体" w:cs="宋体"/>
          <w:szCs w:val="21"/>
          <w:u w:val="single"/>
        </w:rPr>
        <w:t xml:space="preserve">                        </w:t>
      </w:r>
      <w:r>
        <w:rPr>
          <w:rFonts w:hint="eastAsia" w:ascii="宋体" w:hAnsi="宋体" w:cs="宋体"/>
          <w:szCs w:val="21"/>
        </w:rPr>
        <w:t>。</w:t>
      </w:r>
    </w:p>
    <w:p>
      <w:pPr>
        <w:keepNext w:val="0"/>
        <w:keepLines w:val="0"/>
        <w:pageBreakBefore w:val="0"/>
        <w:kinsoku/>
        <w:wordWrap/>
        <w:overflowPunct/>
        <w:topLinePunct w:val="0"/>
        <w:autoSpaceDE/>
        <w:autoSpaceDN/>
        <w:bidi w:val="0"/>
        <w:spacing w:line="240" w:lineRule="auto"/>
        <w:ind w:left="268" w:leftChars="-1" w:hanging="270" w:hangingChars="129"/>
        <w:jc w:val="left"/>
        <w:outlineLvl w:val="9"/>
        <w:rPr>
          <w:rFonts w:ascii="宋体" w:hAnsi="宋体" w:cs="宋体"/>
          <w:szCs w:val="21"/>
          <w:u w:val="single"/>
        </w:rPr>
      </w:pPr>
      <w:r>
        <w:rPr>
          <w:rFonts w:hint="eastAsia" w:ascii="宋体" w:hAnsi="宋体" w:cs="宋体"/>
          <w:szCs w:val="21"/>
        </w:rPr>
        <w:t>（3）同组的小明同学指出小华同学的操作错误，重新换上相同规格的小灯泡，闭合开关，移动滑动变阻器滑片</w:t>
      </w:r>
      <w:r>
        <w:rPr>
          <w:rFonts w:hint="eastAsia" w:ascii="Times New Roman" w:hAnsi="Times New Roman" w:cs="宋体"/>
          <w:szCs w:val="21"/>
        </w:rPr>
        <w:t>P</w:t>
      </w:r>
      <w:r>
        <w:rPr>
          <w:rFonts w:hint="eastAsia" w:ascii="宋体" w:hAnsi="宋体" w:cs="宋体"/>
          <w:szCs w:val="21"/>
        </w:rPr>
        <w:t>，同时眼睛应注视</w:t>
      </w:r>
      <w:r>
        <w:rPr>
          <w:rFonts w:hint="eastAsia" w:ascii="宋体" w:hAnsi="宋体" w:cs="宋体"/>
          <w:szCs w:val="21"/>
          <w:u w:val="single"/>
        </w:rPr>
        <w:t xml:space="preserve">             </w:t>
      </w:r>
      <w:r>
        <w:rPr>
          <w:rFonts w:hint="eastAsia" w:ascii="宋体" w:hAnsi="宋体" w:cs="宋体"/>
          <w:szCs w:val="21"/>
        </w:rPr>
        <w:t>（选填序号）。</w:t>
      </w:r>
    </w:p>
    <w:p>
      <w:pPr>
        <w:keepNext w:val="0"/>
        <w:keepLines w:val="0"/>
        <w:pageBreakBefore w:val="0"/>
        <w:kinsoku/>
        <w:wordWrap/>
        <w:overflowPunct/>
        <w:topLinePunct w:val="0"/>
        <w:autoSpaceDE/>
        <w:autoSpaceDN/>
        <w:bidi w:val="0"/>
        <w:spacing w:line="240" w:lineRule="auto"/>
        <w:ind w:firstLine="315" w:firstLineChars="150"/>
        <w:outlineLvl w:val="9"/>
        <w:rPr>
          <w:rFonts w:ascii="宋体" w:hAnsi="宋体" w:cs="宋体"/>
          <w:szCs w:val="21"/>
        </w:rPr>
      </w:pPr>
      <w:r>
        <w:rPr>
          <w:rFonts w:hint="eastAsia" w:ascii="Times New Roman" w:hAnsi="Times New Roman" w:cs="宋体"/>
          <w:szCs w:val="21"/>
        </w:rPr>
        <w:t>A</w:t>
      </w:r>
      <w:r>
        <w:rPr>
          <w:rFonts w:hint="eastAsia" w:ascii="宋体" w:hAnsi="宋体" w:cs="宋体"/>
          <w:szCs w:val="21"/>
        </w:rPr>
        <w:t xml:space="preserve">．小灯泡亮度   </w:t>
      </w:r>
      <w:r>
        <w:rPr>
          <w:rFonts w:hint="eastAsia" w:ascii="Times New Roman" w:hAnsi="Times New Roman" w:cs="宋体"/>
          <w:szCs w:val="21"/>
        </w:rPr>
        <w:t>B</w:t>
      </w:r>
      <w:r>
        <w:rPr>
          <w:rFonts w:hint="eastAsia" w:ascii="宋体" w:hAnsi="宋体" w:cs="宋体"/>
          <w:szCs w:val="21"/>
        </w:rPr>
        <w:t xml:space="preserve">．电压表示数   </w:t>
      </w:r>
      <w:r>
        <w:rPr>
          <w:rFonts w:hint="eastAsia" w:ascii="Times New Roman" w:hAnsi="Times New Roman" w:cs="宋体"/>
          <w:szCs w:val="21"/>
        </w:rPr>
        <w:t>C</w:t>
      </w:r>
      <w:r>
        <w:rPr>
          <w:rFonts w:hint="eastAsia" w:ascii="宋体" w:hAnsi="宋体" w:cs="宋体"/>
          <w:szCs w:val="21"/>
        </w:rPr>
        <w:t xml:space="preserve">．电流表示数   </w:t>
      </w:r>
      <w:r>
        <w:rPr>
          <w:rFonts w:hint="eastAsia" w:ascii="Times New Roman" w:hAnsi="Times New Roman" w:cs="宋体"/>
          <w:szCs w:val="21"/>
        </w:rPr>
        <w:t>D</w:t>
      </w:r>
      <w:r>
        <w:rPr>
          <w:rFonts w:hint="eastAsia" w:ascii="宋体" w:hAnsi="宋体" w:cs="宋体"/>
          <w:szCs w:val="21"/>
        </w:rPr>
        <w:t>．滑动变阻器滑片</w:t>
      </w:r>
    </w:p>
    <w:p>
      <w:pPr>
        <w:keepNext w:val="0"/>
        <w:keepLines w:val="0"/>
        <w:pageBreakBefore w:val="0"/>
        <w:kinsoku/>
        <w:wordWrap/>
        <w:overflowPunct/>
        <w:topLinePunct w:val="0"/>
        <w:autoSpaceDE/>
        <w:autoSpaceDN/>
        <w:bidi w:val="0"/>
        <w:spacing w:line="240" w:lineRule="auto"/>
        <w:ind w:left="268" w:leftChars="-1" w:hanging="270" w:hangingChars="129"/>
        <w:jc w:val="left"/>
        <w:outlineLvl w:val="9"/>
        <w:rPr>
          <w:rFonts w:hint="eastAsia" w:ascii="宋体" w:hAnsi="宋体" w:cs="宋体"/>
          <w:szCs w:val="21"/>
        </w:rPr>
      </w:pPr>
    </w:p>
    <w:p>
      <w:pPr>
        <w:keepNext w:val="0"/>
        <w:keepLines w:val="0"/>
        <w:pageBreakBefore w:val="0"/>
        <w:kinsoku/>
        <w:wordWrap/>
        <w:overflowPunct/>
        <w:topLinePunct w:val="0"/>
        <w:autoSpaceDE/>
        <w:autoSpaceDN/>
        <w:bidi w:val="0"/>
        <w:spacing w:line="240" w:lineRule="auto"/>
        <w:ind w:left="268" w:leftChars="-1" w:hanging="270" w:hangingChars="129"/>
        <w:jc w:val="left"/>
        <w:outlineLvl w:val="9"/>
        <w:rPr>
          <w:rFonts w:hint="eastAsia" w:ascii="宋体" w:hAnsi="宋体" w:cs="宋体"/>
          <w:szCs w:val="21"/>
        </w:rPr>
      </w:pPr>
    </w:p>
    <w:p>
      <w:pPr>
        <w:keepNext w:val="0"/>
        <w:keepLines w:val="0"/>
        <w:pageBreakBefore w:val="0"/>
        <w:kinsoku/>
        <w:wordWrap/>
        <w:overflowPunct/>
        <w:topLinePunct w:val="0"/>
        <w:autoSpaceDE/>
        <w:autoSpaceDN/>
        <w:bidi w:val="0"/>
        <w:spacing w:line="240" w:lineRule="auto"/>
        <w:ind w:left="268" w:leftChars="-1" w:hanging="270" w:hangingChars="129"/>
        <w:jc w:val="left"/>
        <w:outlineLvl w:val="9"/>
        <w:rPr>
          <w:rFonts w:ascii="宋体" w:hAnsi="宋体" w:cs="宋体"/>
          <w:szCs w:val="21"/>
        </w:rPr>
      </w:pPr>
      <w:bookmarkStart w:id="0" w:name="_GoBack"/>
      <w:bookmarkEnd w:id="0"/>
      <w:r>
        <w:rPr>
          <w:rFonts w:hint="eastAsia" w:ascii="宋体" w:hAnsi="宋体" w:cs="宋体"/>
          <w:szCs w:val="21"/>
        </w:rPr>
        <w:t>（4）小明同学移动滑动变阻器滑片</w:t>
      </w:r>
      <w:r>
        <w:rPr>
          <w:rFonts w:hint="eastAsia" w:ascii="Times New Roman" w:hAnsi="Times New Roman" w:cs="宋体"/>
          <w:szCs w:val="21"/>
        </w:rPr>
        <w:t>P</w:t>
      </w:r>
      <w:r>
        <w:rPr>
          <w:rFonts w:hint="eastAsia" w:ascii="宋体" w:hAnsi="宋体" w:cs="宋体"/>
          <w:szCs w:val="21"/>
        </w:rPr>
        <w:t>到某处时，电压表的示数为2．2</w:t>
      </w:r>
      <w:r>
        <w:rPr>
          <w:rFonts w:hint="eastAsia" w:ascii="Times New Roman" w:hAnsi="Times New Roman" w:cs="宋体"/>
          <w:szCs w:val="21"/>
        </w:rPr>
        <w:t>V</w:t>
      </w:r>
      <w:r>
        <w:rPr>
          <w:rFonts w:hint="eastAsia" w:ascii="宋体" w:hAnsi="宋体" w:cs="宋体"/>
          <w:szCs w:val="21"/>
        </w:rPr>
        <w:t>，调节后，当小灯泡正常发光时，电流表示数如图（乙）所示，则小灯泡的额定功率是</w:t>
      </w:r>
      <w:r>
        <w:rPr>
          <w:rFonts w:hint="eastAsia" w:ascii="宋体" w:hAnsi="宋体" w:cs="宋体"/>
          <w:szCs w:val="21"/>
          <w:u w:val="single"/>
        </w:rPr>
        <w:t xml:space="preserve">          </w:t>
      </w:r>
      <w:r>
        <w:rPr>
          <w:rFonts w:hint="eastAsia" w:ascii="Times New Roman" w:hAnsi="Times New Roman" w:cs="宋体"/>
          <w:szCs w:val="21"/>
        </w:rPr>
        <w:t>W</w:t>
      </w:r>
      <w:r>
        <w:rPr>
          <w:rFonts w:hint="eastAsia" w:ascii="宋体" w:hAnsi="宋体" w:cs="宋体"/>
          <w:szCs w:val="21"/>
        </w:rPr>
        <w:t>。</w:t>
      </w:r>
    </w:p>
    <w:p>
      <w:pPr>
        <w:keepNext w:val="0"/>
        <w:keepLines w:val="0"/>
        <w:pageBreakBefore w:val="0"/>
        <w:kinsoku/>
        <w:wordWrap/>
        <w:overflowPunct/>
        <w:topLinePunct w:val="0"/>
        <w:autoSpaceDE/>
        <w:autoSpaceDN/>
        <w:bidi w:val="0"/>
        <w:spacing w:line="240" w:lineRule="auto"/>
        <w:ind w:left="373" w:leftChars="-1" w:hanging="375" w:hangingChars="179"/>
        <w:jc w:val="left"/>
        <w:outlineLvl w:val="9"/>
        <w:rPr>
          <w:rFonts w:ascii="宋体" w:hAnsi="宋体" w:cs="宋体"/>
          <w:szCs w:val="21"/>
        </w:rPr>
      </w:pPr>
      <w:r>
        <w:rPr>
          <w:rFonts w:hint="eastAsia" w:ascii="宋体" w:hAnsi="宋体" w:cs="宋体"/>
          <w:szCs w:val="21"/>
        </w:rPr>
        <w:t>（5）</w:t>
      </w:r>
      <w:r>
        <w:rPr>
          <w:rFonts w:hint="eastAsia" w:ascii="宋体" w:hAnsi="宋体" w:cs="宋体"/>
          <w:spacing w:val="2"/>
          <w:szCs w:val="21"/>
        </w:rPr>
        <w:t>小明想利用该电路探究电流跟电阻的关系，他将小灯泡换成多个定值电阻</w:t>
      </w:r>
      <w:r>
        <w:rPr>
          <w:rFonts w:hint="eastAsia" w:ascii="Times New Roman" w:hAnsi="Times New Roman" w:cs="宋体"/>
          <w:spacing w:val="2"/>
          <w:szCs w:val="21"/>
        </w:rPr>
        <w:t>R</w:t>
      </w:r>
      <w:r>
        <w:rPr>
          <w:rFonts w:hint="eastAsia" w:ascii="宋体" w:hAnsi="宋体" w:cs="宋体"/>
          <w:spacing w:val="2"/>
          <w:szCs w:val="21"/>
        </w:rPr>
        <w:t>，保持</w:t>
      </w:r>
      <w:r>
        <w:rPr>
          <w:rFonts w:hint="eastAsia" w:ascii="宋体" w:hAnsi="宋体" w:cs="宋体"/>
          <w:color w:val="000000"/>
          <w:spacing w:val="2"/>
          <w:szCs w:val="21"/>
        </w:rPr>
        <w:t>电压表</w:t>
      </w:r>
      <w:r>
        <w:rPr>
          <w:rFonts w:hint="eastAsia" w:ascii="宋体" w:hAnsi="宋体" w:cs="宋体"/>
          <w:spacing w:val="2"/>
          <w:szCs w:val="21"/>
        </w:rPr>
        <w:t>示数始终为如图（丙）所示，多次更换阻值不同的定值电阻</w:t>
      </w:r>
      <w:r>
        <w:rPr>
          <w:rFonts w:hint="eastAsia" w:ascii="Times New Roman" w:hAnsi="Times New Roman" w:cs="宋体"/>
          <w:spacing w:val="2"/>
          <w:szCs w:val="21"/>
        </w:rPr>
        <w:t>R</w:t>
      </w:r>
      <w:r>
        <w:rPr>
          <w:rFonts w:hint="eastAsia" w:ascii="宋体" w:hAnsi="宋体" w:cs="宋体"/>
          <w:spacing w:val="2"/>
          <w:szCs w:val="21"/>
        </w:rPr>
        <w:t>，并记录各次电流表的示数，若不更换其他器材，为了能够完成实验，更换的电阻阻值不能够大于</w:t>
      </w:r>
      <w:r>
        <w:rPr>
          <w:rFonts w:hint="eastAsia" w:ascii="宋体" w:hAnsi="宋体" w:cs="宋体"/>
          <w:spacing w:val="2"/>
          <w:szCs w:val="21"/>
          <w:u w:val="single"/>
        </w:rPr>
        <w:t xml:space="preserve">            </w:t>
      </w:r>
      <w:r>
        <w:rPr>
          <w:rFonts w:hint="eastAsia" w:ascii="宋体" w:hAnsi="宋体" w:cs="宋体"/>
          <w:spacing w:val="4"/>
          <w:szCs w:val="21"/>
        </w:rPr>
        <w:t>Ω。</w:t>
      </w:r>
    </w:p>
    <w:p>
      <w:pPr>
        <w:keepNext w:val="0"/>
        <w:keepLines w:val="0"/>
        <w:pageBreakBefore w:val="0"/>
        <w:kinsoku/>
        <w:wordWrap/>
        <w:overflowPunct/>
        <w:topLinePunct w:val="0"/>
        <w:autoSpaceDE/>
        <w:autoSpaceDN/>
        <w:bidi w:val="0"/>
        <w:adjustRightInd w:val="0"/>
        <w:snapToGrid w:val="0"/>
        <w:spacing w:line="240" w:lineRule="auto"/>
        <w:textAlignment w:val="center"/>
        <w:outlineLvl w:val="9"/>
        <w:rPr>
          <w:rFonts w:ascii="宋体" w:hAnsi="宋体"/>
          <w:szCs w:val="21"/>
        </w:rPr>
      </w:pPr>
      <w:r>
        <w:rPr>
          <w:rFonts w:hint="eastAsia"/>
        </w:rPr>
        <w:t>27</w:t>
      </w:r>
      <w:r>
        <w:t>.</w:t>
      </w:r>
      <w:r>
        <w:rPr>
          <w:rFonts w:hint="eastAsia"/>
        </w:rPr>
        <w:t>（9分）</w:t>
      </w:r>
      <w:r>
        <w:rPr>
          <w:rFonts w:ascii="宋体" w:hAnsi="宋体"/>
          <w:szCs w:val="21"/>
        </w:rPr>
        <w:t>随着生活水平的提高，扫地机器人逐步进入普通家庭</w:t>
      </w:r>
      <w:r>
        <w:rPr>
          <w:rFonts w:hint="eastAsia" w:ascii="宋体" w:hAnsi="宋体"/>
          <w:szCs w:val="21"/>
        </w:rPr>
        <w:t>。</w:t>
      </w:r>
      <w:r>
        <w:rPr>
          <w:rFonts w:ascii="宋体" w:hAnsi="宋体"/>
          <w:szCs w:val="21"/>
        </w:rPr>
        <w:t>扫地机器人具有主动躲避障碍物、自动吸尘、自动返回充电座充电等诸多智能功能</w:t>
      </w:r>
      <w:r>
        <w:rPr>
          <w:rFonts w:hint="eastAsia" w:ascii="宋体" w:hAnsi="宋体"/>
          <w:szCs w:val="21"/>
        </w:rPr>
        <w:t>。</w:t>
      </w:r>
      <w:r>
        <w:rPr>
          <w:rFonts w:ascii="宋体" w:hAnsi="宋体"/>
          <w:szCs w:val="21"/>
        </w:rPr>
        <w:t>消耗的电能中有40%用于克服摩擦力做功</w:t>
      </w:r>
      <w:r>
        <w:rPr>
          <w:rFonts w:hint="eastAsia" w:ascii="宋体" w:hAnsi="宋体"/>
          <w:szCs w:val="21"/>
        </w:rPr>
        <w:t>。</w:t>
      </w:r>
      <w:r>
        <w:rPr>
          <w:rFonts w:ascii="宋体" w:hAnsi="宋体"/>
          <w:szCs w:val="21"/>
        </w:rPr>
        <w:t>如图是某款扫地机器人及铭牌上的部分参数，请回答下列有关问题：</w:t>
      </w:r>
    </w:p>
    <w:p>
      <w:pPr>
        <w:keepNext w:val="0"/>
        <w:keepLines w:val="0"/>
        <w:pageBreakBefore w:val="0"/>
        <w:kinsoku/>
        <w:wordWrap/>
        <w:overflowPunct/>
        <w:topLinePunct w:val="0"/>
        <w:autoSpaceDE/>
        <w:autoSpaceDN/>
        <w:bidi w:val="0"/>
        <w:adjustRightInd w:val="0"/>
        <w:snapToGrid w:val="0"/>
        <w:spacing w:line="240" w:lineRule="auto"/>
        <w:textAlignment w:val="center"/>
        <w:outlineLvl w:val="9"/>
        <w:rPr>
          <w:rFonts w:ascii="宋体" w:hAnsi="宋体"/>
          <w:szCs w:val="21"/>
        </w:rPr>
      </w:pPr>
      <w:r>
        <w:rPr>
          <w:rFonts w:ascii="宋体" w:hAnsi="宋体"/>
          <w:szCs w:val="21"/>
        </w:rPr>
        <w:t>（1）机器人吸尘的工作原理是通过电机转动使内部压强</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（选填“变大”“不变”或“变小”），从而使杂物进入吸尘器</w:t>
      </w:r>
      <w:r>
        <w:rPr>
          <w:rFonts w:hint="eastAsia" w:ascii="宋体" w:hAnsi="宋体"/>
          <w:szCs w:val="21"/>
        </w:rPr>
        <w:t>。</w:t>
      </w:r>
    </w:p>
    <w:p>
      <w:pPr>
        <w:keepNext w:val="0"/>
        <w:keepLines w:val="0"/>
        <w:pageBreakBefore w:val="0"/>
        <w:kinsoku/>
        <w:wordWrap/>
        <w:overflowPunct/>
        <w:topLinePunct w:val="0"/>
        <w:autoSpaceDE/>
        <w:autoSpaceDN/>
        <w:bidi w:val="0"/>
        <w:adjustRightInd w:val="0"/>
        <w:snapToGrid w:val="0"/>
        <w:spacing w:line="240" w:lineRule="auto"/>
        <w:textAlignment w:val="center"/>
        <w:outlineLvl w:val="9"/>
        <w:rPr>
          <w:rFonts w:ascii="宋体" w:hAnsi="宋体"/>
          <w:szCs w:val="21"/>
        </w:rPr>
      </w:pPr>
      <w:r>
        <w:rPr>
          <w:rFonts w:ascii="宋体" w:hAnsi="宋体"/>
          <w:szCs w:val="21"/>
        </w:rPr>
        <w:t>（2）若充满电后所有电量用于扫地，则可供机器人持续正常工作多少时间？</w:t>
      </w:r>
    </w:p>
    <w:p>
      <w:pPr>
        <w:keepNext w:val="0"/>
        <w:keepLines w:val="0"/>
        <w:pageBreakBefore w:val="0"/>
        <w:kinsoku/>
        <w:wordWrap/>
        <w:overflowPunct/>
        <w:topLinePunct w:val="0"/>
        <w:autoSpaceDE/>
        <w:autoSpaceDN/>
        <w:bidi w:val="0"/>
        <w:adjustRightInd w:val="0"/>
        <w:snapToGrid w:val="0"/>
        <w:spacing w:line="240" w:lineRule="auto"/>
        <w:textAlignment w:val="center"/>
        <w:outlineLvl w:val="9"/>
        <w:rPr>
          <w:rFonts w:ascii="宋体" w:hAnsi="宋体"/>
          <w:szCs w:val="21"/>
        </w:rPr>
      </w:pPr>
      <w:r>
        <w:rPr>
          <w:rFonts w:ascii="宋体" w:hAnsi="宋体"/>
          <w:szCs w:val="21"/>
        </w:rPr>
        <w:t>（3）已知集尘盒空置时机器人运动过程中受到的摩擦阻力为16N，查阅资料显示摩擦力与压力成正比</w:t>
      </w:r>
      <w:r>
        <w:rPr>
          <w:rFonts w:hint="eastAsia" w:ascii="宋体" w:hAnsi="宋体"/>
          <w:szCs w:val="21"/>
        </w:rPr>
        <w:t>。</w:t>
      </w:r>
      <w:r>
        <w:rPr>
          <w:rFonts w:ascii="宋体" w:hAnsi="宋体"/>
          <w:szCs w:val="21"/>
        </w:rPr>
        <w:t>则达到最大集尘量时机器人运动的速度为多少？</w:t>
      </w:r>
    </w:p>
    <w:tbl>
      <w:tblPr>
        <w:tblStyle w:val="7"/>
        <w:tblpPr w:leftFromText="180" w:rightFromText="180" w:vertAnchor="text" w:horzAnchor="page" w:tblpX="2947" w:tblpY="1020"/>
        <w:tblW w:w="2520"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267"/>
        <w:gridCol w:w="125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230" w:hRule="atLeast"/>
        </w:trPr>
        <w:tc>
          <w:tcPr>
            <w:tcW w:w="1267"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项目</w:t>
            </w:r>
          </w:p>
        </w:tc>
        <w:tc>
          <w:tcPr>
            <w:tcW w:w="1253"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指标参数</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230" w:hRule="atLeast"/>
        </w:trPr>
        <w:tc>
          <w:tcPr>
            <w:tcW w:w="1267"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工作电压</w:t>
            </w:r>
          </w:p>
        </w:tc>
        <w:tc>
          <w:tcPr>
            <w:tcW w:w="1253"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10V</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230" w:hRule="atLeast"/>
        </w:trPr>
        <w:tc>
          <w:tcPr>
            <w:tcW w:w="1267"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净重</w:t>
            </w:r>
          </w:p>
        </w:tc>
        <w:tc>
          <w:tcPr>
            <w:tcW w:w="1253"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4kg</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230" w:hRule="atLeast"/>
        </w:trPr>
        <w:tc>
          <w:tcPr>
            <w:tcW w:w="1267"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最大集尘量</w:t>
            </w:r>
          </w:p>
        </w:tc>
        <w:tc>
          <w:tcPr>
            <w:tcW w:w="1253"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1kg</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230" w:hRule="atLeast"/>
        </w:trPr>
        <w:tc>
          <w:tcPr>
            <w:tcW w:w="1267"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功率</w:t>
            </w:r>
          </w:p>
        </w:tc>
        <w:tc>
          <w:tcPr>
            <w:tcW w:w="1253"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30W</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234" w:hRule="atLeast"/>
        </w:trPr>
        <w:tc>
          <w:tcPr>
            <w:tcW w:w="1267"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电池容量</w:t>
            </w:r>
          </w:p>
        </w:tc>
        <w:tc>
          <w:tcPr>
            <w:tcW w:w="1253" w:type="dxa"/>
          </w:tcPr>
          <w:p>
            <w:pPr>
              <w:keepNext w:val="0"/>
              <w:keepLines w:val="0"/>
              <w:pageBreakBefore w:val="0"/>
              <w:kinsoku/>
              <w:wordWrap/>
              <w:overflowPunct/>
              <w:topLinePunct w:val="0"/>
              <w:autoSpaceDE/>
              <w:autoSpaceDN/>
              <w:bidi w:val="0"/>
              <w:adjustRightInd w:val="0"/>
              <w:snapToGrid w:val="0"/>
              <w:spacing w:line="240" w:lineRule="auto"/>
              <w:jc w:val="center"/>
              <w:textAlignment w:val="center"/>
              <w:outlineLvl w:val="9"/>
              <w:rPr>
                <w:rFonts w:ascii="宋体" w:hAnsi="宋体"/>
                <w:szCs w:val="21"/>
              </w:rPr>
            </w:pPr>
            <w:r>
              <w:rPr>
                <w:rFonts w:ascii="宋体" w:hAnsi="宋体"/>
                <w:szCs w:val="21"/>
              </w:rPr>
              <w:t>2000mAh</w:t>
            </w:r>
          </w:p>
        </w:tc>
      </w:tr>
    </w:tbl>
    <w:p>
      <w:pPr>
        <w:keepNext w:val="0"/>
        <w:keepLines w:val="0"/>
        <w:pageBreakBefore w:val="0"/>
        <w:kinsoku/>
        <w:wordWrap/>
        <w:overflowPunct/>
        <w:topLinePunct w:val="0"/>
        <w:autoSpaceDE/>
        <w:autoSpaceDN/>
        <w:bidi w:val="0"/>
        <w:adjustRightInd w:val="0"/>
        <w:snapToGrid w:val="0"/>
        <w:spacing w:line="240" w:lineRule="auto"/>
        <w:textAlignment w:val="center"/>
        <w:outlineLvl w:val="9"/>
        <w:rPr>
          <w:rFonts w:ascii="宋体" w:hAnsi="宋体"/>
          <w:szCs w:val="21"/>
        </w:rPr>
      </w:pPr>
      <w:r>
        <w:rPr>
          <w:rFonts w:ascii="宋体" w:hAnsi="宋体"/>
          <w:szCs w:val="21"/>
        </w:rPr>
        <w:t>（4）机器人的供电系统设有自动充电功能，当检测到电池容量低至10%时会自动返回充电</w:t>
      </w:r>
      <w:r>
        <w:rPr>
          <w:rFonts w:hint="eastAsia" w:ascii="宋体" w:hAnsi="宋体"/>
          <w:szCs w:val="21"/>
        </w:rPr>
        <w:t>。</w:t>
      </w:r>
      <w:r>
        <w:rPr>
          <w:rFonts w:ascii="宋体" w:hAnsi="宋体"/>
          <w:szCs w:val="21"/>
        </w:rPr>
        <w:t xml:space="preserve">为确保机器人能顺利返回充电，需要充电时离充电座最远为多少米？ </w:t>
      </w:r>
    </w:p>
    <w:p>
      <w:pPr>
        <w:keepNext w:val="0"/>
        <w:keepLines w:val="0"/>
        <w:pageBreakBefore w:val="0"/>
        <w:kinsoku/>
        <w:wordWrap/>
        <w:overflowPunct/>
        <w:topLinePunct w:val="0"/>
        <w:autoSpaceDE/>
        <w:autoSpaceDN/>
        <w:bidi w:val="0"/>
        <w:adjustRightInd w:val="0"/>
        <w:snapToGrid w:val="0"/>
        <w:spacing w:line="240" w:lineRule="auto"/>
        <w:outlineLvl w:val="9"/>
        <w:rPr>
          <w:rFonts w:ascii="宋体" w:hAnsi="宋体"/>
          <w:szCs w:val="21"/>
        </w:rPr>
      </w:pPr>
      <w:r>
        <w:rPr>
          <w:szCs w:val="21"/>
        </w:rPr>
        <w:drawing>
          <wp:anchor distT="0" distB="0" distL="114300" distR="114300" simplePos="0" relativeHeight="251666432" behindDoc="1" locked="0" layoutInCell="1" allowOverlap="1">
            <wp:simplePos x="0" y="0"/>
            <wp:positionH relativeFrom="column">
              <wp:posOffset>3056255</wp:posOffset>
            </wp:positionH>
            <wp:positionV relativeFrom="paragraph">
              <wp:posOffset>344170</wp:posOffset>
            </wp:positionV>
            <wp:extent cx="1405890" cy="905510"/>
            <wp:effectExtent l="0" t="0" r="3810" b="8890"/>
            <wp:wrapTight wrapText="bothSides">
              <wp:wrapPolygon>
                <wp:start x="-146" y="0"/>
                <wp:lineTo x="-146" y="21373"/>
                <wp:lineTo x="21600" y="21373"/>
                <wp:lineTo x="21600" y="0"/>
                <wp:lineTo x="-146" y="0"/>
              </wp:wrapPolygon>
            </wp:wrapTight>
            <wp:docPr id="345"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53" descr="菁优网：http://www.jyeoo.com"/>
                    <pic:cNvPicPr>
                      <a:picLocks noChangeAspect="1"/>
                    </pic:cNvPicPr>
                  </pic:nvPicPr>
                  <pic:blipFill>
                    <a:blip r:embed="rId27" cstate="print"/>
                    <a:stretch>
                      <a:fillRect/>
                    </a:stretch>
                  </pic:blipFill>
                  <pic:spPr>
                    <a:xfrm>
                      <a:off x="0" y="0"/>
                      <a:ext cx="1405890" cy="905510"/>
                    </a:xfrm>
                    <a:prstGeom prst="rect">
                      <a:avLst/>
                    </a:prstGeom>
                    <a:noFill/>
                    <a:ln w="9525">
                      <a:noFill/>
                    </a:ln>
                  </pic:spPr>
                </pic:pic>
              </a:graphicData>
            </a:graphic>
          </wp:anchor>
        </w:drawing>
      </w:r>
    </w:p>
    <w:p>
      <w:pPr>
        <w:keepNext w:val="0"/>
        <w:keepLines w:val="0"/>
        <w:pageBreakBefore w:val="0"/>
        <w:kinsoku/>
        <w:wordWrap/>
        <w:overflowPunct/>
        <w:topLinePunct w:val="0"/>
        <w:autoSpaceDE/>
        <w:autoSpaceDN/>
        <w:bidi w:val="0"/>
        <w:adjustRightInd w:val="0"/>
        <w:snapToGrid w:val="0"/>
        <w:spacing w:line="240" w:lineRule="auto"/>
        <w:outlineLvl w:val="9"/>
        <w:rPr>
          <w:rFonts w:ascii="宋体" w:hAnsi="宋体"/>
          <w:szCs w:val="21"/>
        </w:rPr>
      </w:pPr>
    </w:p>
    <w:p>
      <w:pPr>
        <w:keepNext w:val="0"/>
        <w:keepLines w:val="0"/>
        <w:pageBreakBefore w:val="0"/>
        <w:kinsoku/>
        <w:wordWrap/>
        <w:overflowPunct/>
        <w:topLinePunct w:val="0"/>
        <w:autoSpaceDE/>
        <w:autoSpaceDN/>
        <w:bidi w:val="0"/>
        <w:adjustRightInd w:val="0"/>
        <w:snapToGrid w:val="0"/>
        <w:spacing w:line="240" w:lineRule="auto"/>
        <w:outlineLvl w:val="9"/>
        <w:rPr>
          <w:rFonts w:ascii="宋体" w:hAnsi="宋体"/>
          <w:szCs w:val="21"/>
        </w:rPr>
      </w:pPr>
    </w:p>
    <w:p>
      <w:pPr>
        <w:keepNext w:val="0"/>
        <w:keepLines w:val="0"/>
        <w:pageBreakBefore w:val="0"/>
        <w:kinsoku/>
        <w:wordWrap/>
        <w:overflowPunct/>
        <w:topLinePunct w:val="0"/>
        <w:autoSpaceDE/>
        <w:autoSpaceDN/>
        <w:bidi w:val="0"/>
        <w:adjustRightInd w:val="0"/>
        <w:snapToGrid w:val="0"/>
        <w:spacing w:line="240" w:lineRule="auto"/>
        <w:outlineLvl w:val="9"/>
        <w:rPr>
          <w:rFonts w:ascii="宋体" w:hAnsi="宋体"/>
          <w:szCs w:val="21"/>
        </w:rPr>
      </w:pPr>
    </w:p>
    <w:p>
      <w:pPr>
        <w:keepNext w:val="0"/>
        <w:keepLines w:val="0"/>
        <w:pageBreakBefore w:val="0"/>
        <w:kinsoku/>
        <w:wordWrap/>
        <w:overflowPunct/>
        <w:topLinePunct w:val="0"/>
        <w:autoSpaceDE/>
        <w:autoSpaceDN/>
        <w:bidi w:val="0"/>
        <w:adjustRightInd w:val="0"/>
        <w:snapToGrid w:val="0"/>
        <w:spacing w:line="240" w:lineRule="auto"/>
        <w:outlineLvl w:val="9"/>
        <w:rPr>
          <w:rFonts w:ascii="宋体" w:hAnsi="宋体"/>
          <w:szCs w:val="21"/>
        </w:rPr>
      </w:pPr>
    </w:p>
    <w:p>
      <w:pPr>
        <w:keepNext w:val="0"/>
        <w:keepLines w:val="0"/>
        <w:pageBreakBefore w:val="0"/>
        <w:kinsoku/>
        <w:wordWrap/>
        <w:overflowPunct/>
        <w:topLinePunct w:val="0"/>
        <w:autoSpaceDE/>
        <w:autoSpaceDN/>
        <w:bidi w:val="0"/>
        <w:adjustRightInd w:val="0"/>
        <w:snapToGrid w:val="0"/>
        <w:spacing w:line="240" w:lineRule="auto"/>
        <w:outlineLvl w:val="9"/>
        <w:rPr>
          <w:rFonts w:ascii="宋体" w:hAnsi="宋体"/>
          <w:szCs w:val="21"/>
        </w:rPr>
      </w:pPr>
    </w:p>
    <w:p>
      <w:pPr>
        <w:keepNext w:val="0"/>
        <w:keepLines w:val="0"/>
        <w:pageBreakBefore w:val="0"/>
        <w:kinsoku/>
        <w:wordWrap/>
        <w:overflowPunct/>
        <w:topLinePunct w:val="0"/>
        <w:autoSpaceDE/>
        <w:autoSpaceDN/>
        <w:bidi w:val="0"/>
        <w:adjustRightInd w:val="0"/>
        <w:snapToGrid w:val="0"/>
        <w:spacing w:line="240" w:lineRule="auto"/>
        <w:outlineLvl w:val="9"/>
        <w:rPr>
          <w:rFonts w:ascii="宋体" w:hAnsi="宋体"/>
          <w:szCs w:val="21"/>
        </w:rPr>
      </w:pPr>
    </w:p>
    <w:p>
      <w:pPr>
        <w:keepNext w:val="0"/>
        <w:keepLines w:val="0"/>
        <w:pageBreakBefore w:val="0"/>
        <w:kinsoku/>
        <w:wordWrap/>
        <w:overflowPunct/>
        <w:topLinePunct w:val="0"/>
        <w:autoSpaceDE/>
        <w:autoSpaceDN/>
        <w:bidi w:val="0"/>
        <w:adjustRightInd w:val="0"/>
        <w:snapToGrid w:val="0"/>
        <w:spacing w:line="240" w:lineRule="auto"/>
        <w:outlineLvl w:val="9"/>
        <w:rPr>
          <w:rFonts w:ascii="宋体" w:hAnsi="宋体"/>
          <w:szCs w:val="21"/>
        </w:rPr>
      </w:pPr>
    </w:p>
    <w:p>
      <w:pPr>
        <w:keepNext w:val="0"/>
        <w:keepLines w:val="0"/>
        <w:pageBreakBefore w:val="0"/>
        <w:kinsoku/>
        <w:wordWrap/>
        <w:overflowPunct/>
        <w:topLinePunct w:val="0"/>
        <w:autoSpaceDE/>
        <w:autoSpaceDN/>
        <w:bidi w:val="0"/>
        <w:snapToGrid w:val="0"/>
        <w:spacing w:line="240" w:lineRule="auto"/>
        <w:ind w:left="315" w:hanging="315" w:hangingChars="150"/>
        <w:outlineLvl w:val="9"/>
        <w:rPr>
          <w:rFonts w:ascii="Times New Roman" w:hAnsi="Times New Roman"/>
          <w:color w:val="000000"/>
          <w:szCs w:val="21"/>
        </w:rPr>
      </w:pPr>
    </w:p>
    <w:p>
      <w:pPr>
        <w:keepNext w:val="0"/>
        <w:keepLines w:val="0"/>
        <w:pageBreakBefore w:val="0"/>
        <w:kinsoku/>
        <w:wordWrap/>
        <w:overflowPunct/>
        <w:topLinePunct w:val="0"/>
        <w:autoSpaceDE/>
        <w:autoSpaceDN/>
        <w:bidi w:val="0"/>
        <w:spacing w:line="240" w:lineRule="auto"/>
        <w:textAlignment w:val="center"/>
        <w:outlineLvl w:val="9"/>
        <w:rPr>
          <w:b/>
          <w:szCs w:val="21"/>
        </w:rPr>
      </w:pPr>
    </w:p>
    <w:p>
      <w:pPr>
        <w:keepNext w:val="0"/>
        <w:keepLines w:val="0"/>
        <w:pageBreakBefore w:val="0"/>
        <w:kinsoku/>
        <w:wordWrap/>
        <w:overflowPunct/>
        <w:topLinePunct w:val="0"/>
        <w:autoSpaceDE/>
        <w:autoSpaceDN/>
        <w:bidi w:val="0"/>
        <w:spacing w:line="240" w:lineRule="auto"/>
        <w:textAlignment w:val="center"/>
        <w:outlineLvl w:val="9"/>
        <w:rPr>
          <w:b/>
          <w:szCs w:val="21"/>
        </w:rPr>
      </w:pPr>
    </w:p>
    <w:p>
      <w:pPr>
        <w:keepNext w:val="0"/>
        <w:keepLines w:val="0"/>
        <w:pageBreakBefore w:val="0"/>
        <w:kinsoku/>
        <w:wordWrap/>
        <w:overflowPunct/>
        <w:topLinePunct w:val="0"/>
        <w:autoSpaceDE/>
        <w:autoSpaceDN/>
        <w:bidi w:val="0"/>
        <w:spacing w:line="240" w:lineRule="auto"/>
        <w:textAlignment w:val="center"/>
        <w:outlineLvl w:val="9"/>
        <w:rPr>
          <w:b/>
          <w:szCs w:val="21"/>
        </w:rPr>
      </w:pPr>
    </w:p>
    <w:p>
      <w:pPr>
        <w:keepNext w:val="0"/>
        <w:keepLines w:val="0"/>
        <w:pageBreakBefore w:val="0"/>
        <w:kinsoku/>
        <w:wordWrap/>
        <w:overflowPunct/>
        <w:topLinePunct w:val="0"/>
        <w:autoSpaceDE/>
        <w:autoSpaceDN/>
        <w:bidi w:val="0"/>
        <w:spacing w:line="240" w:lineRule="auto"/>
        <w:textAlignment w:val="center"/>
        <w:outlineLvl w:val="9"/>
        <w:rPr>
          <w:b/>
          <w:szCs w:val="21"/>
        </w:rPr>
      </w:pPr>
    </w:p>
    <w:p>
      <w:pPr>
        <w:keepNext w:val="0"/>
        <w:keepLines w:val="0"/>
        <w:pageBreakBefore w:val="0"/>
        <w:kinsoku/>
        <w:wordWrap/>
        <w:overflowPunct/>
        <w:topLinePunct w:val="0"/>
        <w:autoSpaceDE/>
        <w:autoSpaceDN/>
        <w:bidi w:val="0"/>
        <w:spacing w:line="240" w:lineRule="auto"/>
        <w:textAlignment w:val="center"/>
        <w:outlineLvl w:val="9"/>
        <w:rPr>
          <w:b/>
          <w:szCs w:val="21"/>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0553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rules v:ext="edit">
        <o:r id="V:Rule1" type="connector" idref="#_x0000_s102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6"/>
    <w:uiPriority w:val="0"/>
    <w:rPr>
      <w:rFonts w:ascii="宋体" w:hAnsi="Courier New" w:cs="Courier New"/>
      <w:szCs w:val="21"/>
    </w:rPr>
  </w:style>
  <w:style w:type="paragraph" w:styleId="3">
    <w:name w:val="Balloon Text"/>
    <w:basedOn w:val="1"/>
    <w:link w:val="13"/>
    <w:semiHidden/>
    <w:unhideWhenUsed/>
    <w:uiPriority w:val="99"/>
    <w:rPr>
      <w:sz w:val="18"/>
      <w:szCs w:val="18"/>
    </w:rPr>
  </w:style>
  <w:style w:type="paragraph" w:styleId="4">
    <w:name w:val="footer"/>
    <w:basedOn w:val="1"/>
    <w:link w:val="10"/>
    <w:semiHidden/>
    <w:unhideWhenUsed/>
    <w:uiPriority w:val="99"/>
    <w:pPr>
      <w:tabs>
        <w:tab w:val="center" w:pos="4153"/>
        <w:tab w:val="right" w:pos="8306"/>
      </w:tabs>
      <w:snapToGrid w:val="0"/>
      <w:jc w:val="left"/>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59"/>
    <w:rPr>
      <w:rFonts w:ascii="Times New Roman" w:hAnsi="Times New Roman" w:eastAsia="宋体" w:cs="Times New Roman"/>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页眉 Char"/>
    <w:basedOn w:val="6"/>
    <w:link w:val="5"/>
    <w:semiHidden/>
    <w:uiPriority w:val="99"/>
    <w:rPr>
      <w:sz w:val="18"/>
      <w:szCs w:val="18"/>
    </w:rPr>
  </w:style>
  <w:style w:type="character" w:customStyle="1" w:styleId="10">
    <w:name w:val="页脚 Char"/>
    <w:basedOn w:val="6"/>
    <w:link w:val="4"/>
    <w:semiHidden/>
    <w:uiPriority w:val="99"/>
    <w:rPr>
      <w:sz w:val="18"/>
      <w:szCs w:val="18"/>
    </w:rPr>
  </w:style>
  <w:style w:type="paragraph" w:customStyle="1" w:styleId="11">
    <w:name w:val="DefaultParagraph"/>
    <w:link w:val="12"/>
    <w:qFormat/>
    <w:uiPriority w:val="0"/>
    <w:rPr>
      <w:rFonts w:ascii="Times New Roman" w:hAnsi="Calibri" w:eastAsia="宋体" w:cs="Times New Roman"/>
      <w:kern w:val="2"/>
      <w:sz w:val="21"/>
      <w:szCs w:val="22"/>
      <w:lang w:val="en-US" w:eastAsia="zh-CN" w:bidi="ar-SA"/>
    </w:rPr>
  </w:style>
  <w:style w:type="character" w:customStyle="1" w:styleId="12">
    <w:name w:val="DefaultParagraph Char"/>
    <w:link w:val="11"/>
    <w:qFormat/>
    <w:uiPriority w:val="0"/>
    <w:rPr>
      <w:rFonts w:ascii="Times New Roman" w:hAnsi="Calibri" w:eastAsia="宋体" w:cs="Times New Roman"/>
    </w:rPr>
  </w:style>
  <w:style w:type="character" w:customStyle="1" w:styleId="13">
    <w:name w:val="批注框文本 Char"/>
    <w:basedOn w:val="6"/>
    <w:link w:val="3"/>
    <w:semiHidden/>
    <w:uiPriority w:val="99"/>
    <w:rPr>
      <w:sz w:val="18"/>
      <w:szCs w:val="18"/>
    </w:rPr>
  </w:style>
  <w:style w:type="paragraph" w:customStyle="1" w:styleId="14">
    <w:name w:val="列出段落1"/>
    <w:basedOn w:val="1"/>
    <w:qFormat/>
    <w:uiPriority w:val="34"/>
    <w:pPr>
      <w:ind w:firstLine="420" w:firstLineChars="200"/>
    </w:pPr>
    <w:rPr>
      <w:rFonts w:ascii="Calibri" w:hAnsi="Calibri" w:eastAsia="宋体" w:cs="Times New Roman"/>
    </w:rPr>
  </w:style>
  <w:style w:type="character" w:customStyle="1" w:styleId="15">
    <w:name w:val="纯文本 Char"/>
    <w:basedOn w:val="6"/>
    <w:link w:val="2"/>
    <w:uiPriority w:val="0"/>
    <w:rPr>
      <w:rFonts w:ascii="宋体" w:hAnsi="Courier New" w:cs="Courier New"/>
      <w:szCs w:val="21"/>
    </w:rPr>
  </w:style>
  <w:style w:type="character" w:customStyle="1" w:styleId="16">
    <w:name w:val="纯文本 Char1"/>
    <w:basedOn w:val="6"/>
    <w:link w:val="2"/>
    <w:semiHidden/>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file:///G:\&#32534;&#36753;&#35797;&#39064;\&#23398;&#26696;\&#20061;&#24180;&#32423;&#19979;&#29289;&#29702;&#23398;&#26696;\&#26376;&#32771;\2018&#24180;\L321.TIF" TargetMode="External"/><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4.wmf"/><Relationship Id="rId17" Type="http://schemas.openxmlformats.org/officeDocument/2006/relationships/oleObject" Target="embeddings/oleObject1.bin"/><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8"/>
    <customShpInfo spid="_x0000_s1030"/>
    <customShpInfo spid="_x0000_s103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Pages>
  <Words>807</Words>
  <Characters>4602</Characters>
  <Lines>38</Lines>
  <Paragraphs>10</Paragraphs>
  <TotalTime>1</TotalTime>
  <ScaleCrop>false</ScaleCrop>
  <LinksUpToDate>false</LinksUpToDate>
  <CharactersWithSpaces>5399</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2018-06-01T02:48:00Z</dcterms:created>
  <dc:creator>yhb</dc:creator>
  <cp:lastModifiedBy>Administrator</cp:lastModifiedBy>
  <dcterms:modified xsi:type="dcterms:W3CDTF">2018-09-25T06:46:57Z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