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tabs>
          <w:tab w:val="right" w:pos="8312"/>
        </w:tabs>
        <w:kinsoku/>
        <w:wordWrap/>
        <w:overflowPunct/>
        <w:topLinePunct w:val="0"/>
        <w:bidi w:val="0"/>
        <w:spacing w:line="240" w:lineRule="auto"/>
        <w:ind w:left="430" w:leftChars="1" w:hanging="428" w:hangingChars="134"/>
        <w:jc w:val="center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32"/>
          <w:szCs w:val="32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32"/>
          <w:szCs w:val="32"/>
        </w:rPr>
        <w:pict>
          <v:shape id="_x0000_s1025" o:spid="_x0000_s1025" o:spt="75" type="#_x0000_t75" style="position:absolute;left:0pt;margin-left:911pt;margin-top:960pt;height:36pt;width:31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4" o:title=""/>
            <o:lock v:ext="edit" aspectratio="t"/>
          </v:shape>
        </w:pict>
      </w:r>
      <w:r>
        <w:rPr>
          <w:rFonts w:hint="eastAsia" w:asciiTheme="minorEastAsia" w:hAnsiTheme="minorEastAsia" w:eastAsiaTheme="minorEastAsia" w:cstheme="minorEastAsia"/>
          <w:b w:val="0"/>
          <w:bCs w:val="0"/>
          <w:sz w:val="32"/>
          <w:szCs w:val="32"/>
        </w:rPr>
        <w:t>201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32"/>
          <w:szCs w:val="32"/>
          <w:lang w:val="en-US" w:eastAsia="zh-CN"/>
        </w:rPr>
        <w:t>8年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32"/>
          <w:szCs w:val="32"/>
        </w:rPr>
        <w:t>武汉市九年级物理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32"/>
          <w:szCs w:val="32"/>
          <w:lang w:val="en-US" w:eastAsia="zh-CN"/>
        </w:rPr>
        <w:t>中考模拟试题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  <w:rPr>
          <w:rFonts w:hint="eastAsia" w:ascii="宋体" w:hAnsi="宋体" w:eastAsia="宋体"/>
          <w:lang w:val="en-US" w:eastAsia="zh-CN"/>
        </w:rPr>
      </w:pPr>
      <w:r>
        <w:rPr>
          <w:rFonts w:hint="eastAsia" w:ascii="宋体" w:hAnsi="宋体"/>
          <w:lang w:val="en-US" w:eastAsia="zh-CN"/>
        </w:rPr>
        <w:t>一、选择题</w:t>
      </w:r>
      <w:r>
        <w:rPr>
          <w:szCs w:val="21"/>
        </w:rPr>
        <w:t>(</w:t>
      </w:r>
      <w:r>
        <w:rPr>
          <w:rFonts w:eastAsia="华文楷体"/>
          <w:szCs w:val="21"/>
        </w:rPr>
        <w:t>每小题只有一个选项符合题意，每小题3分，共36分</w:t>
      </w:r>
      <w:r>
        <w:rPr>
          <w:szCs w:val="21"/>
        </w:rPr>
        <w:t>)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  <w:rPr>
          <w:rFonts w:ascii="宋体" w:hAnsi="宋体"/>
        </w:rPr>
      </w:pPr>
      <w:r>
        <w:rPr>
          <w:rFonts w:ascii="宋体" w:hAnsi="宋体"/>
        </w:rPr>
        <w:t>9</w:t>
      </w:r>
      <w:r>
        <w:rPr>
          <w:rFonts w:hint="eastAsia" w:ascii="宋体" w:hAnsi="宋体"/>
        </w:rPr>
        <w:t>．如图所示探究实验中，说法正确的是</w:t>
      </w:r>
      <w:r>
        <w:rPr>
          <w:rFonts w:hint="eastAsia" w:ascii="宋体" w:hAnsi="宋体"/>
          <w:szCs w:val="21"/>
        </w:rPr>
        <w:t>（ 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  <w:rPr>
          <w:rFonts w:ascii="宋体" w:hAnsi="宋体"/>
        </w:rPr>
      </w:pPr>
      <w:r>
        <w:rPr>
          <w:rFonts w:hint="eastAsia" w:ascii="宋体" w:hAnsi="宋体"/>
        </w:rPr>
        <w:t>A.倒车雷达工作过程中，利用了电磁波波可以传递信息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  <w:rPr>
          <w:rFonts w:ascii="宋体" w:hAnsi="宋体"/>
        </w:rPr>
      </w:pPr>
      <w:r>
        <w:rPr>
          <w:rFonts w:hint="eastAsia" w:ascii="宋体" w:hAnsi="宋体"/>
        </w:rPr>
        <w:t>B.军事雷达是利用了次声波回声定位这一原理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  <w:rPr>
          <w:rFonts w:ascii="宋体" w:hAnsi="宋体"/>
        </w:rPr>
      </w:pPr>
      <w:r>
        <w:rPr>
          <w:rFonts w:hint="eastAsia" w:ascii="宋体" w:hAnsi="宋体"/>
        </w:rPr>
        <w:t>C.8个相同的水瓶中灌入不同高度的水，用相同的力吹奏瓶口从左到右音调越来越低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  <w:rPr>
          <w:rFonts w:ascii="宋体" w:hAnsi="宋体"/>
        </w:rPr>
      </w:pPr>
      <w:r>
        <w:rPr>
          <w:rFonts w:hint="eastAsia" w:ascii="宋体" w:hAnsi="宋体"/>
        </w:rPr>
        <w:t>D.录音棚的墙壁通常装有如图所示的皮质材料，这样做的最主要目的是减小声音的响度</w:t>
      </w:r>
      <w:r>
        <w:rPr>
          <w:rFonts w:ascii="宋体" w:hAnsi="宋体"/>
        </w:rPr>
        <w:t xml:space="preserve"> </w:t>
      </w:r>
    </w:p>
    <w:p>
      <w:pPr>
        <w:keepNext w:val="0"/>
        <w:keepLines w:val="0"/>
        <w:pageBreakBefore w:val="0"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kinsoku/>
        <w:wordWrap/>
        <w:overflowPunct/>
        <w:topLinePunct w:val="0"/>
        <w:bidi w:val="0"/>
        <w:spacing w:line="240" w:lineRule="auto"/>
        <w:ind w:firstLine="360" w:firstLineChars="200"/>
        <w:jc w:val="left"/>
        <w:outlineLvl w:val="9"/>
        <w:rPr>
          <w:rFonts w:ascii="宋体" w:hAnsi="宋体"/>
        </w:rPr>
      </w:pPr>
      <w:r>
        <w:rPr>
          <w:rFonts w:ascii="宋体" w:hAnsi="宋体"/>
          <w:color w:val="000000"/>
          <w:sz w:val="18"/>
          <w:szCs w:val="1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4072255</wp:posOffset>
            </wp:positionH>
            <wp:positionV relativeFrom="paragraph">
              <wp:posOffset>55245</wp:posOffset>
            </wp:positionV>
            <wp:extent cx="1009650" cy="671830"/>
            <wp:effectExtent l="19050" t="0" r="0" b="0"/>
            <wp:wrapSquare wrapText="bothSides"/>
            <wp:docPr id="22" name="图片 33" descr="timg?image&amp;quality=80&amp;size=b9999_10000&amp;sec=1495546008946&amp;di=cdffc0c5dbe2c08f571a24f490d25304&amp;imgtype=0&amp;src=http%3A%2F%2Fphotocd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3" descr="timg?image&amp;quality=80&amp;size=b9999_10000&amp;sec=1495546008946&amp;di=cdffc0c5dbe2c08f571a24f490d25304&amp;imgtype=0&amp;src=http%3A%2F%2Fphotocdn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671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宋体" w:hAnsi="宋体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2630805</wp:posOffset>
            </wp:positionH>
            <wp:positionV relativeFrom="paragraph">
              <wp:posOffset>177800</wp:posOffset>
            </wp:positionV>
            <wp:extent cx="1278890" cy="563880"/>
            <wp:effectExtent l="38100" t="38100" r="16510" b="26670"/>
            <wp:wrapSquare wrapText="bothSides"/>
            <wp:docPr id="23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 rot="240000">
                      <a:off x="0" y="0"/>
                      <a:ext cx="1278890" cy="563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宋体" w:hAnsi="宋体"/>
        </w:rPr>
        <w:drawing>
          <wp:inline distT="0" distB="0" distL="0" distR="0">
            <wp:extent cx="1000125" cy="628650"/>
            <wp:effectExtent l="19050" t="0" r="9525" b="0"/>
            <wp:docPr id="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6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</w:rPr>
        <w:t xml:space="preserve"> </w:t>
      </w:r>
      <w:r>
        <w:rPr>
          <w:rFonts w:ascii="宋体" w:hAnsi="宋体"/>
        </w:rPr>
        <w:drawing>
          <wp:inline distT="0" distB="0" distL="0" distR="0">
            <wp:extent cx="1123950" cy="704850"/>
            <wp:effectExtent l="19050" t="0" r="0" b="0"/>
            <wp:docPr id="2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6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10"/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315" w:hanging="315" w:hangingChars="150"/>
        <w:textAlignment w:val="center"/>
        <w:outlineLvl w:val="9"/>
        <w:rPr>
          <w:rFonts w:ascii="宋体" w:hAnsi="宋体" w:cs="宋体"/>
          <w:color w:val="000000"/>
          <w:kern w:val="0"/>
          <w:szCs w:val="21"/>
        </w:rPr>
      </w:pPr>
      <w:r>
        <w:rPr>
          <w:rFonts w:hint="eastAsia" w:ascii="宋体" w:hAnsi="宋体"/>
        </w:rPr>
        <w:t>10</w:t>
      </w:r>
      <w:r>
        <w:rPr>
          <w:rFonts w:ascii="宋体" w:hAnsi="宋体"/>
        </w:rPr>
        <w:t>．</w:t>
      </w:r>
      <w:r>
        <w:rPr>
          <w:rFonts w:hint="eastAsia" w:ascii="宋体" w:hAnsi="宋体" w:cs="宋体"/>
          <w:color w:val="000000"/>
          <w:kern w:val="0"/>
          <w:szCs w:val="21"/>
        </w:rPr>
        <w:t>小明利用如图所示的装置进行探究</w:t>
      </w:r>
      <w:r>
        <w:rPr>
          <w:rFonts w:ascii="宋体" w:hAnsi="宋体" w:cs="宋体"/>
          <w:color w:val="000000"/>
          <w:kern w:val="0"/>
          <w:szCs w:val="21"/>
        </w:rPr>
        <w:t>“</w:t>
      </w:r>
      <w:r>
        <w:rPr>
          <w:rFonts w:hint="eastAsia" w:ascii="宋体" w:hAnsi="宋体" w:cs="宋体"/>
          <w:color w:val="000000"/>
          <w:kern w:val="0"/>
          <w:szCs w:val="21"/>
        </w:rPr>
        <w:t>平面镜成像特点</w:t>
      </w:r>
      <w:r>
        <w:rPr>
          <w:rFonts w:ascii="宋体" w:hAnsi="宋体" w:cs="宋体"/>
          <w:color w:val="000000"/>
          <w:kern w:val="0"/>
          <w:szCs w:val="21"/>
        </w:rPr>
        <w:t>”</w:t>
      </w:r>
      <w:r>
        <w:rPr>
          <w:rFonts w:hint="eastAsia" w:ascii="宋体" w:hAnsi="宋体" w:cs="宋体"/>
          <w:color w:val="000000"/>
          <w:kern w:val="0"/>
          <w:szCs w:val="21"/>
        </w:rPr>
        <w:t>的实验。下列说法错误的是</w:t>
      </w:r>
      <w:r>
        <w:rPr>
          <w:rFonts w:hint="eastAsia" w:ascii="宋体" w:hAnsi="宋体"/>
        </w:rPr>
        <w:t>（　　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420" w:firstLineChars="200"/>
        <w:outlineLvl w:val="9"/>
        <w:rPr>
          <w:rFonts w:ascii="宋体" w:hAnsi="宋体"/>
        </w:rPr>
      </w:pPr>
      <w:r>
        <w:rPr>
          <w:rFonts w:ascii="宋体" w:hAnsi="宋体"/>
        </w:rPr>
        <w:t>A</w:t>
      </w:r>
      <w:r>
        <w:rPr>
          <w:rFonts w:hint="eastAsia" w:ascii="宋体" w:hAnsi="宋体"/>
        </w:rPr>
        <w:t>．实验中选用玻璃板代替平面镜的目的是便于确定像的位置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420" w:firstLineChars="200"/>
        <w:outlineLvl w:val="9"/>
        <w:rPr>
          <w:rFonts w:ascii="宋体" w:hAnsi="宋体"/>
        </w:rPr>
      </w:pPr>
      <w:r>
        <w:rPr>
          <w:rFonts w:ascii="宋体" w:hAnsi="宋体"/>
        </w:rPr>
        <w:t>B</w:t>
      </w:r>
      <w:r>
        <w:rPr>
          <w:rFonts w:hint="eastAsia" w:ascii="宋体" w:hAnsi="宋体"/>
        </w:rPr>
        <w:t>．选取两支相同的蜡烛是为了比较像与物的大小关系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420" w:firstLineChars="200"/>
        <w:outlineLvl w:val="9"/>
        <w:rPr>
          <w:rFonts w:ascii="宋体" w:hAnsi="宋体"/>
        </w:rPr>
      </w:pPr>
      <w:r>
        <w:rPr>
          <w:rFonts w:ascii="宋体" w:hAnsi="宋体"/>
        </w:rPr>
        <w:t>C</w:t>
      </w:r>
      <w:r>
        <w:rPr>
          <w:rFonts w:hint="eastAsia" w:ascii="宋体" w:hAnsi="宋体"/>
        </w:rPr>
        <w:t>．蜡烛远离平面镜时，看</w:t>
      </w:r>
      <w:r>
        <w:rPr>
          <w:rFonts w:ascii="宋体" w:hAnsi="宋体"/>
        </w:rPr>
        <w:t>到</w:t>
      </w:r>
      <w:r>
        <w:rPr>
          <w:rFonts w:hint="eastAsia" w:ascii="宋体" w:hAnsi="宋体"/>
        </w:rPr>
        <w:t>的像变小是因为观察的视角变大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420" w:firstLineChars="200"/>
        <w:outlineLvl w:val="9"/>
        <w:rPr>
          <w:rFonts w:ascii="宋体" w:hAnsi="宋体"/>
        </w:rPr>
      </w:pPr>
      <w:r>
        <w:rPr>
          <w:rFonts w:ascii="宋体" w:hAnsi="宋体"/>
        </w:rPr>
        <w:t>D</w:t>
      </w:r>
      <w:r>
        <w:rPr>
          <w:rFonts w:hint="eastAsia" w:ascii="宋体" w:hAnsi="宋体"/>
        </w:rPr>
        <w:t>．实验中应多次改变蜡烛</w:t>
      </w:r>
      <w:r>
        <w:rPr>
          <w:rFonts w:ascii="宋体" w:hAnsi="宋体"/>
        </w:rPr>
        <w:t>A</w:t>
      </w:r>
      <w:r>
        <w:rPr>
          <w:rFonts w:hint="eastAsia" w:ascii="宋体" w:hAnsi="宋体"/>
        </w:rPr>
        <w:t>的位置，使结论具有普遍性</w:t>
      </w:r>
    </w:p>
    <w:p>
      <w:pPr>
        <w:keepNext w:val="0"/>
        <w:keepLines w:val="0"/>
        <w:pageBreakBefore w:val="0"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kinsoku/>
        <w:wordWrap/>
        <w:overflowPunct/>
        <w:topLinePunct w:val="0"/>
        <w:bidi w:val="0"/>
        <w:spacing w:line="240" w:lineRule="auto"/>
        <w:ind w:left="315" w:hanging="315" w:hangingChars="150"/>
        <w:jc w:val="left"/>
        <w:outlineLvl w:val="9"/>
        <w:rPr>
          <w:rFonts w:ascii="宋体" w:hAnsi="宋体"/>
          <w:snapToGrid w:val="0"/>
        </w:rPr>
      </w:pPr>
      <w:r>
        <w:rPr>
          <w:rFonts w:hint="eastAsia" w:ascii="宋体" w:hAnsi="宋体"/>
          <w:snapToGrid w:val="0"/>
        </w:rPr>
        <w:t>11.在透明塑料袋子中滴几滴酒精，将袋压瘪，排尽空气后用橡皮把袋口扎紧，</w:t>
      </w:r>
    </w:p>
    <w:p>
      <w:pPr>
        <w:keepNext w:val="0"/>
        <w:keepLines w:val="0"/>
        <w:pageBreakBefore w:val="0"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kinsoku/>
        <w:wordWrap/>
        <w:overflowPunct/>
        <w:topLinePunct w:val="0"/>
        <w:bidi w:val="0"/>
        <w:spacing w:line="240" w:lineRule="auto"/>
        <w:ind w:firstLine="210" w:firstLineChars="100"/>
        <w:jc w:val="left"/>
        <w:outlineLvl w:val="9"/>
        <w:rPr>
          <w:rFonts w:ascii="宋体" w:hAnsi="宋体"/>
          <w:snapToGrid w:val="0"/>
        </w:rPr>
      </w:pPr>
      <w:r>
        <w:rPr>
          <w:rFonts w:hint="eastAsia" w:ascii="宋体" w:hAnsi="宋体"/>
          <w:snapToGrid w:val="0"/>
        </w:rPr>
        <w:t>然后放入热水中，下列说法不正确的是（    ）</w:t>
      </w:r>
    </w:p>
    <w:p>
      <w:pPr>
        <w:keepNext w:val="0"/>
        <w:keepLines w:val="0"/>
        <w:pageBreakBefore w:val="0"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kinsoku/>
        <w:wordWrap/>
        <w:overflowPunct/>
        <w:topLinePunct w:val="0"/>
        <w:bidi w:val="0"/>
        <w:spacing w:line="240" w:lineRule="auto"/>
        <w:jc w:val="center"/>
        <w:outlineLvl w:val="9"/>
        <w:rPr>
          <w:rFonts w:ascii="宋体" w:hAnsi="宋体"/>
        </w:rPr>
      </w:pPr>
      <w:r>
        <w:rPr>
          <w:rFonts w:ascii="宋体" w:hAnsi="宋体"/>
        </w:rPr>
        <w:drawing>
          <wp:inline distT="0" distB="0" distL="0" distR="0">
            <wp:extent cx="1219200" cy="819150"/>
            <wp:effectExtent l="19050" t="0" r="0" b="0"/>
            <wp:docPr id="3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</w:rPr>
        <w:t xml:space="preserve">       </w:t>
      </w:r>
      <w:r>
        <w:rPr>
          <w:rFonts w:ascii="宋体" w:hAnsi="宋体"/>
        </w:rPr>
        <w:drawing>
          <wp:inline distT="0" distB="0" distL="0" distR="0">
            <wp:extent cx="1200150" cy="819150"/>
            <wp:effectExtent l="19050" t="0" r="0" b="0"/>
            <wp:docPr id="4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6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</w:rPr>
        <w:t xml:space="preserve">      </w:t>
      </w:r>
      <w:r>
        <w:rPr>
          <w:rFonts w:ascii="宋体" w:hAnsi="宋体"/>
        </w:rPr>
        <w:drawing>
          <wp:inline distT="0" distB="0" distL="0" distR="0">
            <wp:extent cx="1247775" cy="828675"/>
            <wp:effectExtent l="19050" t="0" r="9525" b="0"/>
            <wp:docPr id="5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kinsoku/>
        <w:wordWrap/>
        <w:overflowPunct/>
        <w:topLinePunct w:val="0"/>
        <w:bidi w:val="0"/>
        <w:spacing w:line="240" w:lineRule="auto"/>
        <w:ind w:firstLine="420" w:firstLineChars="200"/>
        <w:jc w:val="left"/>
        <w:outlineLvl w:val="9"/>
        <w:rPr>
          <w:rFonts w:ascii="宋体" w:hAnsi="宋体"/>
          <w:snapToGrid w:val="0"/>
        </w:rPr>
      </w:pPr>
      <w:r>
        <w:rPr>
          <w:rFonts w:hint="eastAsia" w:ascii="宋体" w:hAnsi="宋体"/>
          <w:snapToGrid w:val="0"/>
        </w:rPr>
        <w:t>A.装有酒精的塑料袋放入热水中鼓起，主要是因为袋内空气热胀冷缩</w:t>
      </w:r>
    </w:p>
    <w:p>
      <w:pPr>
        <w:keepNext w:val="0"/>
        <w:keepLines w:val="0"/>
        <w:pageBreakBefore w:val="0"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kinsoku/>
        <w:wordWrap/>
        <w:overflowPunct/>
        <w:topLinePunct w:val="0"/>
        <w:bidi w:val="0"/>
        <w:spacing w:line="240" w:lineRule="auto"/>
        <w:ind w:firstLine="420" w:firstLineChars="200"/>
        <w:jc w:val="left"/>
        <w:outlineLvl w:val="9"/>
        <w:rPr>
          <w:rFonts w:ascii="宋体" w:hAnsi="宋体"/>
          <w:snapToGrid w:val="0"/>
        </w:rPr>
      </w:pPr>
      <w:r>
        <w:rPr>
          <w:rFonts w:hint="eastAsia" w:ascii="宋体" w:hAnsi="宋体"/>
          <w:snapToGrid w:val="0"/>
        </w:rPr>
        <w:t>B.从热水中拿出塑料袋，过一会就会变瘪，是因为酒精蒸气液化导致体积变小</w:t>
      </w:r>
    </w:p>
    <w:p>
      <w:pPr>
        <w:keepNext w:val="0"/>
        <w:keepLines w:val="0"/>
        <w:pageBreakBefore w:val="0"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kinsoku/>
        <w:wordWrap/>
        <w:overflowPunct/>
        <w:topLinePunct w:val="0"/>
        <w:bidi w:val="0"/>
        <w:spacing w:line="240" w:lineRule="auto"/>
        <w:ind w:firstLine="420" w:firstLineChars="200"/>
        <w:jc w:val="left"/>
        <w:outlineLvl w:val="9"/>
        <w:rPr>
          <w:rFonts w:ascii="宋体" w:hAnsi="宋体"/>
          <w:snapToGrid w:val="0"/>
        </w:rPr>
      </w:pPr>
      <w:r>
        <w:rPr>
          <w:rFonts w:hint="eastAsia" w:ascii="宋体" w:hAnsi="宋体"/>
          <w:snapToGrid w:val="0"/>
        </w:rPr>
        <w:t>C.塑料袋放入热水后是通过热传递改变物体内能</w:t>
      </w:r>
    </w:p>
    <w:p>
      <w:pPr>
        <w:keepNext w:val="0"/>
        <w:keepLines w:val="0"/>
        <w:pageBreakBefore w:val="0"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kinsoku/>
        <w:wordWrap/>
        <w:overflowPunct/>
        <w:topLinePunct w:val="0"/>
        <w:bidi w:val="0"/>
        <w:spacing w:line="240" w:lineRule="auto"/>
        <w:ind w:firstLine="420" w:firstLineChars="200"/>
        <w:jc w:val="left"/>
        <w:outlineLvl w:val="9"/>
        <w:rPr>
          <w:rFonts w:ascii="宋体" w:hAnsi="宋体"/>
          <w:snapToGrid w:val="0"/>
        </w:rPr>
      </w:pPr>
      <w:r>
        <w:rPr>
          <w:rFonts w:hint="eastAsia" w:ascii="宋体" w:hAnsi="宋体"/>
          <w:snapToGrid w:val="0"/>
        </w:rPr>
        <w:t>D.塑料袋放入热水后气体压强变大</w:t>
      </w:r>
    </w:p>
    <w:p>
      <w:pPr>
        <w:keepNext w:val="0"/>
        <w:keepLines w:val="0"/>
        <w:pageBreakBefore w:val="0"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kinsoku/>
        <w:wordWrap/>
        <w:overflowPunct/>
        <w:topLinePunct w:val="0"/>
        <w:bidi w:val="0"/>
        <w:spacing w:line="240" w:lineRule="auto"/>
        <w:ind w:left="315" w:hanging="315" w:hangingChars="150"/>
        <w:jc w:val="left"/>
        <w:outlineLvl w:val="9"/>
        <w:rPr>
          <w:rFonts w:ascii="宋体" w:hAnsi="宋体"/>
          <w:snapToGrid w:val="0"/>
        </w:rPr>
      </w:pPr>
      <w:r>
        <w:rPr>
          <w:rFonts w:hint="eastAsia" w:ascii="宋体" w:hAnsi="宋体"/>
          <w:snapToGrid w:val="0"/>
        </w:rPr>
        <w:t>12.</w:t>
      </w:r>
      <w:r>
        <w:rPr>
          <w:rFonts w:ascii="宋体" w:hAnsi="宋体"/>
          <w:snapToGrid w:val="0"/>
        </w:rPr>
        <w:t>在用斜面和木块做“测量物体运动的平均速度”实验时，将带刻度的木板一端垫高做成斜面，小明用频闪照相机记录了木块沿斜面下滑的运动过程。频闪照相机每隔0.5s拍一张照片，照片记录的木块在不同时刻的位置如图甲所示，下列分析正确的是</w:t>
      </w:r>
      <w:r>
        <w:rPr>
          <w:rFonts w:hint="eastAsia" w:ascii="宋体" w:hAnsi="宋体"/>
          <w:szCs w:val="21"/>
        </w:rPr>
        <w:t>（    ）</w:t>
      </w:r>
      <w:r>
        <w:rPr>
          <w:rFonts w:ascii="宋体" w:hAnsi="宋体"/>
          <w:snapToGrid w:val="0"/>
        </w:rPr>
        <w:t xml:space="preserve"> </w:t>
      </w:r>
    </w:p>
    <w:p>
      <w:pPr>
        <w:keepNext w:val="0"/>
        <w:keepLines w:val="0"/>
        <w:pageBreakBefore w:val="0"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kinsoku/>
        <w:wordWrap/>
        <w:overflowPunct/>
        <w:topLinePunct w:val="0"/>
        <w:bidi w:val="0"/>
        <w:spacing w:line="240" w:lineRule="auto"/>
        <w:ind w:firstLine="420" w:firstLineChars="200"/>
        <w:jc w:val="left"/>
        <w:outlineLvl w:val="9"/>
        <w:rPr>
          <w:rFonts w:ascii="宋体" w:hAnsi="宋体"/>
          <w:snapToGrid w:val="0"/>
        </w:rPr>
      </w:pPr>
      <w:r>
        <w:rPr>
          <w:rFonts w:ascii="宋体" w:hAnsi="宋体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1472565</wp:posOffset>
            </wp:positionH>
            <wp:positionV relativeFrom="paragraph">
              <wp:posOffset>78105</wp:posOffset>
            </wp:positionV>
            <wp:extent cx="1950085" cy="944245"/>
            <wp:effectExtent l="19050" t="0" r="0" b="0"/>
            <wp:wrapNone/>
            <wp:docPr id="11" name="图片 10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13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50085" cy="944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kinsoku/>
        <w:wordWrap/>
        <w:overflowPunct/>
        <w:topLinePunct w:val="0"/>
        <w:bidi w:val="0"/>
        <w:spacing w:line="240" w:lineRule="auto"/>
        <w:ind w:firstLine="420" w:firstLineChars="200"/>
        <w:jc w:val="left"/>
        <w:outlineLvl w:val="9"/>
        <w:rPr>
          <w:rFonts w:ascii="宋体" w:hAnsi="宋体"/>
          <w:snapToGrid w:val="0"/>
        </w:rPr>
      </w:pPr>
    </w:p>
    <w:p>
      <w:pPr>
        <w:keepNext w:val="0"/>
        <w:keepLines w:val="0"/>
        <w:pageBreakBefore w:val="0"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kinsoku/>
        <w:wordWrap/>
        <w:overflowPunct/>
        <w:topLinePunct w:val="0"/>
        <w:bidi w:val="0"/>
        <w:spacing w:line="240" w:lineRule="auto"/>
        <w:ind w:firstLine="420" w:firstLineChars="200"/>
        <w:jc w:val="left"/>
        <w:outlineLvl w:val="9"/>
        <w:rPr>
          <w:rFonts w:ascii="宋体" w:hAnsi="宋体"/>
          <w:snapToGrid w:val="0"/>
        </w:rPr>
      </w:pPr>
      <w:r>
        <w:rPr>
          <w:rFonts w:ascii="宋体" w:hAnsi="宋体"/>
        </w:rPr>
        <w:pict>
          <v:shape id="_x0000_s1026" o:spid="_x0000_s1026" o:spt="202" type="#_x0000_t202" style="position:absolute;left:0pt;margin-left:575.15pt;margin-top:5.7pt;height:139.55pt;width:603.25pt;z-index:251676672;mso-width-relative:margin;mso-height-relative:margin;mso-height-percent:200;" stroked="t" coordsize="21600,21600">
            <v:path/>
            <v:fill focussize="0,0"/>
            <v:stroke joinstyle="miter"/>
            <v:imagedata o:title=""/>
            <o:lock v:ext="edit"/>
            <v:textbox style="mso-fit-shape-to-text:t;">
              <w:txbxContent>
                <w:p>
                  <w:pPr>
                    <w:rPr>
                      <w:rFonts w:ascii="楷体" w:hAnsi="楷体" w:eastAsia="楷体"/>
                    </w:rPr>
                  </w:pPr>
                  <w:r>
                    <w:rPr>
                      <w:rFonts w:hint="eastAsia" w:ascii="楷体" w:hAnsi="楷体" w:eastAsia="楷体"/>
                    </w:rPr>
                    <w:t>第3页                                                                                                 第4页</w:t>
                  </w:r>
                </w:p>
              </w:txbxContent>
            </v:textbox>
          </v:shape>
        </w:pict>
      </w:r>
    </w:p>
    <w:p>
      <w:pPr>
        <w:keepNext w:val="0"/>
        <w:keepLines w:val="0"/>
        <w:pageBreakBefore w:val="0"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kinsoku/>
        <w:wordWrap/>
        <w:overflowPunct/>
        <w:topLinePunct w:val="0"/>
        <w:bidi w:val="0"/>
        <w:spacing w:line="240" w:lineRule="auto"/>
        <w:ind w:firstLine="420" w:firstLineChars="200"/>
        <w:jc w:val="left"/>
        <w:outlineLvl w:val="9"/>
        <w:rPr>
          <w:rFonts w:ascii="宋体" w:hAnsi="宋体"/>
          <w:snapToGrid w:val="0"/>
        </w:rPr>
      </w:pPr>
      <w:r>
        <w:rPr>
          <w:rFonts w:ascii="宋体" w:hAnsi="宋体"/>
          <w:snapToGrid w:val="0"/>
        </w:rPr>
        <w:t>A．分析照片可知AF的长度为</w:t>
      </w:r>
      <w:r>
        <w:rPr>
          <w:rFonts w:hint="eastAsia" w:ascii="宋体" w:hAnsi="宋体"/>
          <w:snapToGrid w:val="0"/>
        </w:rPr>
        <w:t>5</w:t>
      </w:r>
      <w:r>
        <w:rPr>
          <w:rFonts w:ascii="宋体" w:hAnsi="宋体"/>
          <w:snapToGrid w:val="0"/>
        </w:rPr>
        <w:t>.5cm</w:t>
      </w:r>
    </w:p>
    <w:p>
      <w:pPr>
        <w:keepNext w:val="0"/>
        <w:keepLines w:val="0"/>
        <w:pageBreakBefore w:val="0"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kinsoku/>
        <w:wordWrap/>
        <w:overflowPunct/>
        <w:topLinePunct w:val="0"/>
        <w:bidi w:val="0"/>
        <w:spacing w:line="240" w:lineRule="auto"/>
        <w:ind w:firstLine="420" w:firstLineChars="200"/>
        <w:jc w:val="left"/>
        <w:outlineLvl w:val="9"/>
        <w:rPr>
          <w:rFonts w:ascii="宋体" w:hAnsi="宋体"/>
          <w:snapToGrid w:val="0"/>
        </w:rPr>
      </w:pPr>
      <w:r>
        <w:rPr>
          <w:rFonts w:ascii="宋体" w:hAnsi="宋体"/>
          <w:snapToGrid w:val="0"/>
        </w:rPr>
        <w:t>B．木块从A运动到F的平均速度是</w:t>
      </w:r>
      <w:r>
        <w:rPr>
          <w:rFonts w:hint="eastAsia" w:ascii="宋体" w:hAnsi="宋体"/>
          <w:snapToGrid w:val="0"/>
        </w:rPr>
        <w:t>0.03</w:t>
      </w:r>
      <w:r>
        <w:rPr>
          <w:rFonts w:ascii="宋体" w:hAnsi="宋体"/>
          <w:snapToGrid w:val="0"/>
        </w:rPr>
        <w:t>m/s</w:t>
      </w:r>
    </w:p>
    <w:p>
      <w:pPr>
        <w:keepNext w:val="0"/>
        <w:keepLines w:val="0"/>
        <w:pageBreakBefore w:val="0"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kinsoku/>
        <w:wordWrap/>
        <w:overflowPunct/>
        <w:topLinePunct w:val="0"/>
        <w:bidi w:val="0"/>
        <w:spacing w:line="240" w:lineRule="auto"/>
        <w:ind w:firstLine="420" w:firstLineChars="200"/>
        <w:jc w:val="left"/>
        <w:outlineLvl w:val="9"/>
        <w:rPr>
          <w:rFonts w:ascii="宋体" w:hAnsi="宋体"/>
          <w:snapToGrid w:val="0"/>
        </w:rPr>
      </w:pPr>
      <w:r>
        <w:rPr>
          <w:rFonts w:hint="eastAsia" w:ascii="宋体" w:hAnsi="宋体"/>
          <w:snapToGrid w:val="0"/>
        </w:rPr>
        <w:t>C</w:t>
      </w:r>
      <w:r>
        <w:rPr>
          <w:rFonts w:ascii="宋体" w:hAnsi="宋体"/>
          <w:snapToGrid w:val="0"/>
        </w:rPr>
        <w:t>．木块下滑过程中受平衡力的作用</w:t>
      </w:r>
    </w:p>
    <w:p>
      <w:pPr>
        <w:keepNext w:val="0"/>
        <w:keepLines w:val="0"/>
        <w:pageBreakBefore w:val="0"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kinsoku/>
        <w:wordWrap/>
        <w:overflowPunct/>
        <w:topLinePunct w:val="0"/>
        <w:bidi w:val="0"/>
        <w:spacing w:line="240" w:lineRule="auto"/>
        <w:ind w:firstLine="420" w:firstLineChars="200"/>
        <w:jc w:val="left"/>
        <w:outlineLvl w:val="9"/>
        <w:rPr>
          <w:rFonts w:ascii="宋体" w:hAnsi="宋体"/>
          <w:snapToGrid w:val="0"/>
        </w:rPr>
      </w:pPr>
      <w:r>
        <w:rPr>
          <w:rFonts w:hint="eastAsia" w:ascii="宋体" w:hAnsi="宋体"/>
          <w:snapToGrid w:val="0"/>
        </w:rPr>
        <w:t>D</w:t>
      </w:r>
      <w:r>
        <w:rPr>
          <w:rFonts w:ascii="宋体" w:hAnsi="宋体"/>
          <w:snapToGrid w:val="0"/>
        </w:rPr>
        <w:t>．木块沿斜面下滑过程中动能增大，势能减小，机械能不变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315" w:hanging="315" w:hangingChars="150"/>
        <w:outlineLvl w:val="9"/>
        <w:rPr>
          <w:rFonts w:ascii="宋体" w:hAnsi="宋体"/>
        </w:rPr>
      </w:pPr>
      <w:r>
        <w:rPr>
          <w:rFonts w:hint="eastAsia" w:ascii="宋体" w:hAnsi="宋体"/>
        </w:rPr>
        <w:t>13.在卧室的中央安装一盏吊灯，要求在卧室门口及床头各安装一个开关，使这两个开关都能独立的控制这盏灯，正确的电路图是</w:t>
      </w:r>
      <w:r>
        <w:rPr>
          <w:rFonts w:hint="eastAsia" w:ascii="宋体" w:hAnsi="宋体"/>
          <w:szCs w:val="21"/>
        </w:rPr>
        <w:t>（    ）</w:t>
      </w:r>
      <w:r>
        <w:rPr>
          <w:rFonts w:hint="eastAsia" w:ascii="宋体" w:hAnsi="宋体"/>
        </w:rPr>
        <w:t>（图中均用电池符号表示照明电路电源）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420" w:hanging="420" w:hangingChars="200"/>
        <w:outlineLvl w:val="9"/>
        <w:rPr>
          <w:rFonts w:ascii="宋体" w:hAnsi="宋体"/>
          <w:snapToGrid w:val="0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420" w:hanging="420" w:hangingChars="200"/>
        <w:outlineLvl w:val="9"/>
        <w:rPr>
          <w:rFonts w:ascii="宋体" w:hAnsi="宋体"/>
          <w:color w:val="000000"/>
          <w:szCs w:val="21"/>
        </w:rPr>
      </w:pPr>
      <w:r>
        <w:rPr>
          <w:rFonts w:hint="eastAsia" w:ascii="宋体" w:hAnsi="宋体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91440</wp:posOffset>
            </wp:positionH>
            <wp:positionV relativeFrom="paragraph">
              <wp:posOffset>28575</wp:posOffset>
            </wp:positionV>
            <wp:extent cx="5367020" cy="856615"/>
            <wp:effectExtent l="19050" t="0" r="5080" b="0"/>
            <wp:wrapTight wrapText="bothSides">
              <wp:wrapPolygon>
                <wp:start x="-77" y="0"/>
                <wp:lineTo x="-77" y="21136"/>
                <wp:lineTo x="21620" y="21136"/>
                <wp:lineTo x="21620" y="0"/>
                <wp:lineTo x="-77" y="0"/>
              </wp:wrapPolygon>
            </wp:wrapTight>
            <wp:docPr id="29" name="图片 14" descr="G9N~[P`3YP8C${(NXXBUO[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4" descr="G9N~[P`3YP8C${(NXXBUO[N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67020" cy="856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snapToGrid w:val="0"/>
        </w:rPr>
        <w:t>14.</w:t>
      </w:r>
      <w:r>
        <w:rPr>
          <w:rFonts w:ascii="宋体" w:hAnsi="宋体"/>
          <w:color w:val="000000"/>
          <w:sz w:val="15"/>
          <w:szCs w:val="15"/>
        </w:rPr>
        <w:t xml:space="preserve"> </w:t>
      </w:r>
      <w:r>
        <w:rPr>
          <w:rStyle w:val="7"/>
          <w:i w:val="0"/>
          <w:iCs w:val="0"/>
          <w:color w:val="000000"/>
          <w:shd w:val="clear" w:color="auto" w:fill="FFFFFF"/>
        </w:rPr>
        <w:t>人类的智慧为人类的文明进步作出了巨大贡献，例如发电装置的发明、同步卫星的应用。下列有关的说法正确的是</w:t>
      </w:r>
      <w:r>
        <w:rPr>
          <w:rFonts w:hint="eastAsia" w:ascii="宋体" w:hAnsi="宋体"/>
          <w:szCs w:val="21"/>
        </w:rPr>
        <w:t>（ 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7140" w:hanging="7140" w:hangingChars="3400"/>
        <w:outlineLvl w:val="9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/>
          <w:color w:val="000000"/>
          <w:szCs w:val="21"/>
        </w:rPr>
        <w:t xml:space="preserve">       </w:t>
      </w:r>
      <w:r>
        <w:rPr>
          <w:rFonts w:ascii="宋体" w:hAnsi="宋体"/>
          <w:color w:val="000000"/>
          <w:sz w:val="18"/>
          <w:szCs w:val="18"/>
        </w:rPr>
        <w:t xml:space="preserve">火力发电             </w:t>
      </w:r>
      <w:r>
        <w:rPr>
          <w:rFonts w:hint="eastAsia" w:ascii="宋体" w:hAnsi="宋体"/>
          <w:color w:val="000000"/>
          <w:sz w:val="18"/>
          <w:szCs w:val="18"/>
        </w:rPr>
        <w:t xml:space="preserve">  </w:t>
      </w:r>
      <w:r>
        <w:rPr>
          <w:rFonts w:ascii="宋体" w:hAnsi="宋体"/>
          <w:color w:val="000000"/>
          <w:sz w:val="18"/>
          <w:szCs w:val="18"/>
        </w:rPr>
        <w:t xml:space="preserve">水力发电                </w:t>
      </w:r>
      <w:r>
        <w:rPr>
          <w:rFonts w:hint="eastAsia" w:ascii="宋体" w:hAnsi="宋体"/>
          <w:color w:val="000000"/>
          <w:sz w:val="18"/>
          <w:szCs w:val="18"/>
        </w:rPr>
        <w:t xml:space="preserve"> </w:t>
      </w:r>
      <w:r>
        <w:rPr>
          <w:rFonts w:ascii="宋体" w:hAnsi="宋体"/>
          <w:color w:val="000000"/>
          <w:sz w:val="18"/>
          <w:szCs w:val="18"/>
        </w:rPr>
        <w:t xml:space="preserve">核发电         </w:t>
      </w:r>
      <w:r>
        <w:rPr>
          <w:rFonts w:hint="eastAsia" w:ascii="宋体" w:hAnsi="宋体"/>
          <w:color w:val="000000"/>
          <w:sz w:val="18"/>
          <w:szCs w:val="18"/>
        </w:rPr>
        <w:t xml:space="preserve">      </w:t>
      </w:r>
      <w:r>
        <w:rPr>
          <w:rFonts w:ascii="宋体" w:hAnsi="宋体"/>
          <w:color w:val="000000"/>
          <w:sz w:val="18"/>
          <w:szCs w:val="18"/>
        </w:rPr>
        <w:t>人造地球卫星上的太阳能发电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210" w:leftChars="100" w:firstLine="105" w:firstLineChars="50"/>
        <w:outlineLvl w:val="9"/>
        <w:rPr>
          <w:rFonts w:ascii="宋体" w:hAnsi="宋体"/>
          <w:color w:val="000000"/>
          <w:szCs w:val="21"/>
        </w:rPr>
      </w:pPr>
      <w:r>
        <w:rPr>
          <w:rFonts w:ascii="宋体" w:hAnsi="宋体"/>
          <w:color w:val="000000"/>
          <w:szCs w:val="21"/>
        </w:rPr>
        <w:t>A．上述发电装置都是利用电磁感应原理来发电的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210" w:leftChars="100" w:firstLine="105" w:firstLineChars="50"/>
        <w:outlineLvl w:val="9"/>
        <w:rPr>
          <w:rFonts w:ascii="宋体" w:hAnsi="宋体"/>
          <w:color w:val="000000"/>
          <w:szCs w:val="21"/>
        </w:rPr>
      </w:pPr>
      <w:r>
        <w:rPr>
          <w:rFonts w:ascii="宋体" w:hAnsi="宋体"/>
          <w:color w:val="000000"/>
          <w:szCs w:val="21"/>
        </w:rPr>
        <w:t>B．上述发电消耗的能都是一次、可再生能源，得到的电能是二次、可再生能源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210" w:leftChars="100" w:firstLine="105" w:firstLineChars="50"/>
        <w:outlineLvl w:val="9"/>
        <w:rPr>
          <w:rFonts w:ascii="宋体" w:hAnsi="宋体"/>
          <w:color w:val="000000"/>
          <w:szCs w:val="21"/>
        </w:rPr>
      </w:pPr>
      <w:r>
        <w:rPr>
          <w:rFonts w:ascii="宋体" w:hAnsi="宋体"/>
          <w:color w:val="000000"/>
          <w:szCs w:val="21"/>
        </w:rPr>
        <w:t>C．核电站是利用核聚变来发电的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210" w:leftChars="100" w:firstLine="105" w:firstLineChars="50"/>
        <w:outlineLvl w:val="9"/>
        <w:rPr>
          <w:rFonts w:ascii="宋体" w:hAnsi="宋体"/>
          <w:color w:val="000000"/>
          <w:szCs w:val="21"/>
        </w:rPr>
      </w:pPr>
      <w:r>
        <w:rPr>
          <w:rFonts w:ascii="宋体" w:hAnsi="宋体"/>
          <w:color w:val="000000"/>
          <w:szCs w:val="21"/>
        </w:rPr>
        <w:t>D．卫星通信是利用电磁波来传递信息的，同种介质中波长越长的电磁波频率越小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315" w:hanging="315" w:hangingChars="150"/>
        <w:outlineLvl w:val="9"/>
        <w:rPr>
          <w:rFonts w:ascii="宋体" w:hAnsi="宋体"/>
          <w:bCs/>
        </w:rPr>
      </w:pPr>
      <w:r>
        <w:rPr>
          <w:rFonts w:hint="eastAsia" w:ascii="宋体" w:hAnsi="宋体"/>
          <w:snapToGrid w:val="0"/>
        </w:rPr>
        <w:t>15.</w:t>
      </w:r>
      <w:r>
        <w:rPr>
          <w:rFonts w:hint="eastAsia" w:ascii="宋体" w:hAnsi="宋体"/>
          <w:bCs/>
        </w:rPr>
        <w:t>如图所示，小明同学对“浮力的大小跟哪些因素有关”进行了如下实验探究：（所有容器中液体均是水）下列说法不正确的是</w:t>
      </w:r>
      <w:r>
        <w:rPr>
          <w:rFonts w:hint="eastAsia" w:ascii="宋体" w:hAnsi="宋体"/>
          <w:szCs w:val="21"/>
        </w:rPr>
        <w:t>（ 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jc w:val="center"/>
        <w:outlineLvl w:val="9"/>
        <w:rPr>
          <w:rFonts w:ascii="宋体" w:hAnsi="宋体"/>
          <w:bCs/>
        </w:rPr>
      </w:pPr>
      <w:r>
        <w:rPr>
          <w:rFonts w:ascii="宋体" w:hAnsi="宋体"/>
        </w:rPr>
        <w:drawing>
          <wp:inline distT="0" distB="0" distL="0" distR="0">
            <wp:extent cx="5133975" cy="1895475"/>
            <wp:effectExtent l="19050" t="0" r="9525" b="0"/>
            <wp:docPr id="6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3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525" w:leftChars="150" w:hanging="210" w:hangingChars="100"/>
        <w:outlineLvl w:val="9"/>
        <w:rPr>
          <w:rFonts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A.对比乙、丙两图，发现两次实验中弹簧测力计的示数不变，说明浮力的大小与物体浸没的深度有关</w:t>
      </w:r>
      <w:r>
        <w:rPr>
          <w:rFonts w:ascii="宋体" w:hAnsi="宋体"/>
          <w:bCs/>
          <w:szCs w:val="21"/>
        </w:rPr>
        <w:t xml:space="preserve">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525" w:leftChars="150" w:hanging="210" w:hangingChars="100"/>
        <w:outlineLvl w:val="9"/>
        <w:rPr>
          <w:rFonts w:ascii="宋体" w:hAnsi="宋体"/>
          <w:bCs/>
          <w:szCs w:val="21"/>
        </w:rPr>
      </w:pPr>
      <w:r>
        <w:rPr>
          <w:rFonts w:hint="eastAsia" w:ascii="宋体" w:hAnsi="宋体"/>
          <w:szCs w:val="21"/>
        </w:rPr>
        <w:t>B.如图丁所示，把一个圆柱体竖直悬挂在弹簧测力计下，当物体浸没在液体中的体积逐渐增大时，</w:t>
      </w:r>
      <w:r>
        <w:rPr>
          <w:rFonts w:hint="eastAsia" w:ascii="宋体" w:hAnsi="宋体"/>
          <w:bCs/>
          <w:szCs w:val="21"/>
        </w:rPr>
        <w:t>弹簧测力计示数变大，这说明浮力的大小与物体的体积有关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525" w:leftChars="150" w:hanging="210" w:hangingChars="100"/>
        <w:outlineLvl w:val="9"/>
        <w:rPr>
          <w:rFonts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C.如果再将丙图中的水换成酒精，并且让丙中圆柱体浸没的深度与乙图相同，比较乙、丙的实验还可探究浮力的大小是物体密度有关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525" w:leftChars="150" w:hanging="210" w:hangingChars="100"/>
        <w:outlineLvl w:val="9"/>
        <w:rPr>
          <w:rFonts w:ascii="宋体" w:hAnsi="宋体"/>
          <w:bCs/>
          <w:szCs w:val="21"/>
        </w:rPr>
      </w:pPr>
      <w:r>
        <w:rPr>
          <w:rFonts w:hint="eastAsia" w:ascii="宋体" w:hAnsi="宋体"/>
          <w:bCs/>
          <w:szCs w:val="21"/>
        </w:rPr>
        <w:t>D.图甲中的测力计示数看不清,如果乙中测力计的示数如图戊</w:t>
      </w:r>
      <w:r>
        <w:rPr>
          <w:rFonts w:ascii="宋体" w:hAnsi="宋体"/>
          <w:bCs/>
          <w:szCs w:val="21"/>
        </w:rPr>
        <w:t>A</w:t>
      </w:r>
      <w:r>
        <w:rPr>
          <w:rFonts w:hint="eastAsia" w:ascii="宋体" w:hAnsi="宋体"/>
          <w:bCs/>
          <w:szCs w:val="21"/>
        </w:rPr>
        <w:t>所示</w:t>
      </w:r>
      <w:r>
        <w:rPr>
          <w:rFonts w:ascii="宋体" w:hAnsi="宋体"/>
          <w:bCs/>
          <w:szCs w:val="21"/>
        </w:rPr>
        <w:t>,</w:t>
      </w:r>
      <w:r>
        <w:rPr>
          <w:rFonts w:hint="eastAsia" w:ascii="宋体" w:hAnsi="宋体"/>
          <w:bCs/>
          <w:szCs w:val="21"/>
        </w:rPr>
        <w:t>丙中测力计的示数如图戊</w:t>
      </w:r>
      <w:r>
        <w:rPr>
          <w:rFonts w:ascii="宋体" w:hAnsi="宋体"/>
          <w:bCs/>
          <w:szCs w:val="21"/>
        </w:rPr>
        <w:t>B</w:t>
      </w:r>
      <w:r>
        <w:rPr>
          <w:rFonts w:hint="eastAsia" w:ascii="宋体" w:hAnsi="宋体"/>
          <w:bCs/>
          <w:szCs w:val="21"/>
        </w:rPr>
        <w:t>所示，则圆柱体的密度是4</w:t>
      </w:r>
      <w:r>
        <w:rPr>
          <w:rFonts w:ascii="宋体" w:hAnsi="宋体" w:cs="Arial"/>
          <w:bCs/>
          <w:szCs w:val="21"/>
        </w:rPr>
        <w:t>×</w:t>
      </w:r>
      <w:r>
        <w:rPr>
          <w:rFonts w:hint="eastAsia" w:ascii="宋体" w:hAnsi="宋体"/>
          <w:bCs/>
          <w:szCs w:val="21"/>
        </w:rPr>
        <w:t>10</w:t>
      </w:r>
      <w:r>
        <w:rPr>
          <w:rFonts w:hint="eastAsia" w:ascii="宋体" w:hAnsi="宋体"/>
          <w:bCs/>
          <w:szCs w:val="21"/>
          <w:vertAlign w:val="superscript"/>
        </w:rPr>
        <w:t>3</w:t>
      </w:r>
      <w:r>
        <w:rPr>
          <w:rFonts w:ascii="宋体" w:hAnsi="宋体"/>
          <w:bCs/>
          <w:szCs w:val="21"/>
        </w:rPr>
        <w:t>kg/m</w:t>
      </w:r>
      <w:r>
        <w:rPr>
          <w:rFonts w:ascii="宋体" w:hAnsi="宋体"/>
          <w:bCs/>
          <w:szCs w:val="21"/>
          <w:vertAlign w:val="superscript"/>
        </w:rPr>
        <w:t>3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315" w:hanging="315" w:hangingChars="150"/>
        <w:outlineLvl w:val="9"/>
        <w:rPr>
          <w:rFonts w:ascii="宋体" w:hAnsi="宋体"/>
          <w:bCs/>
        </w:rPr>
      </w:pPr>
      <w:r>
        <w:rPr>
          <w:rFonts w:ascii="宋体" w:hAnsi="宋体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3397885</wp:posOffset>
            </wp:positionH>
            <wp:positionV relativeFrom="paragraph">
              <wp:posOffset>433070</wp:posOffset>
            </wp:positionV>
            <wp:extent cx="666750" cy="1118870"/>
            <wp:effectExtent l="19050" t="0" r="0" b="0"/>
            <wp:wrapNone/>
            <wp:docPr id="30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5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666750" cy="1118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bCs/>
        </w:rPr>
        <w:t>15.</w:t>
      </w:r>
      <w:r>
        <w:rPr>
          <w:rFonts w:ascii="宋体" w:hAnsi="宋体"/>
          <w:bCs/>
        </w:rPr>
        <w:t>“电动葫芦”是建筑工地上普遍使用的起重设备，它通过电动机和一个动滑轮将物体</w:t>
      </w:r>
      <w:r>
        <w:rPr>
          <w:rFonts w:hint="eastAsia" w:ascii="宋体" w:hAnsi="宋体"/>
          <w:bCs/>
        </w:rPr>
        <w:t xml:space="preserve">   </w:t>
      </w:r>
      <w:r>
        <w:rPr>
          <w:rFonts w:ascii="宋体" w:hAnsi="宋体"/>
          <w:bCs/>
        </w:rPr>
        <w:t>提高，如图“电动葫芦”将</w:t>
      </w:r>
      <w:r>
        <w:rPr>
          <w:rFonts w:hint="eastAsia" w:ascii="宋体" w:hAnsi="宋体"/>
          <w:bCs/>
        </w:rPr>
        <w:t>0.9t</w:t>
      </w:r>
      <w:r>
        <w:rPr>
          <w:rFonts w:ascii="宋体" w:hAnsi="宋体"/>
          <w:bCs/>
        </w:rPr>
        <w:t>的钢材匀速吊起1m高，钢绳的拉力为5000N，则下列说法正确的是(不计摩擦和钢绳的重力)</w:t>
      </w:r>
      <w:r>
        <w:rPr>
          <w:rFonts w:hint="eastAsia" w:ascii="宋体" w:hAnsi="宋体"/>
          <w:szCs w:val="21"/>
        </w:rPr>
        <w:t xml:space="preserve"> （ 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315" w:leftChars="150"/>
        <w:outlineLvl w:val="9"/>
        <w:rPr>
          <w:rFonts w:ascii="宋体" w:hAnsi="宋体"/>
          <w:bCs/>
        </w:rPr>
      </w:pPr>
      <w:r>
        <w:rPr>
          <w:rFonts w:ascii="宋体" w:hAnsi="宋体"/>
          <w:bCs/>
        </w:rPr>
        <w:t>A. 有用功为900J</w:t>
      </w:r>
      <w:r>
        <w:rPr>
          <w:rFonts w:ascii="宋体" w:hAnsi="宋体"/>
          <w:bCs/>
        </w:rPr>
        <w:br w:type="textWrapping"/>
      </w:r>
      <w:r>
        <w:rPr>
          <w:rFonts w:ascii="宋体" w:hAnsi="宋体"/>
          <w:bCs/>
        </w:rPr>
        <w:t>B. 动滑轮的机械效率为85%</w:t>
      </w:r>
      <w:r>
        <w:rPr>
          <w:rFonts w:ascii="宋体" w:hAnsi="宋体"/>
          <w:bCs/>
        </w:rPr>
        <w:br w:type="textWrapping"/>
      </w:r>
      <w:r>
        <w:rPr>
          <w:rFonts w:ascii="宋体" w:hAnsi="宋体"/>
          <w:bCs/>
        </w:rPr>
        <w:t>C. 动滑轮重2000N</w:t>
      </w:r>
      <w:r>
        <w:rPr>
          <w:rFonts w:ascii="宋体" w:hAnsi="宋体"/>
          <w:bCs/>
        </w:rPr>
        <w:br w:type="textWrapping"/>
      </w:r>
      <w:r>
        <w:rPr>
          <w:rFonts w:ascii="宋体" w:hAnsi="宋体"/>
          <w:bCs/>
        </w:rPr>
        <w:t>D. 若用此“电动葫芦”将1t的钢材提高1m，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315" w:leftChars="150" w:firstLine="315" w:firstLineChars="150"/>
        <w:outlineLvl w:val="9"/>
        <w:rPr>
          <w:rFonts w:ascii="宋体" w:hAnsi="宋体"/>
          <w:bCs/>
        </w:rPr>
      </w:pPr>
      <w:r>
        <w:rPr>
          <w:rFonts w:ascii="宋体" w:hAnsi="宋体"/>
          <w:bCs/>
        </w:rPr>
        <w:t>钢绳的拉力所做的功为11000J</w:t>
      </w:r>
    </w:p>
    <w:p>
      <w:pPr>
        <w:keepNext w:val="0"/>
        <w:keepLines w:val="0"/>
        <w:pageBreakBefore w:val="0"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kinsoku/>
        <w:wordWrap/>
        <w:overflowPunct/>
        <w:topLinePunct w:val="0"/>
        <w:bidi w:val="0"/>
        <w:spacing w:line="240" w:lineRule="auto"/>
        <w:ind w:left="315" w:hanging="315" w:hangingChars="150"/>
        <w:jc w:val="left"/>
        <w:outlineLvl w:val="9"/>
        <w:rPr>
          <w:rFonts w:ascii="宋体" w:hAnsi="宋体"/>
          <w:snapToGrid w:val="0"/>
        </w:rPr>
      </w:pPr>
      <w: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3493135</wp:posOffset>
            </wp:positionH>
            <wp:positionV relativeFrom="paragraph">
              <wp:posOffset>699770</wp:posOffset>
            </wp:positionV>
            <wp:extent cx="1611630" cy="776605"/>
            <wp:effectExtent l="19050" t="0" r="7620" b="0"/>
            <wp:wrapNone/>
            <wp:docPr id="10" name="图片 1323" descr="菁优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323" descr="菁优网"/>
                    <pic:cNvPicPr>
                      <a:picLocks noChangeAspect="1" noChangeArrowheads="1"/>
                    </pic:cNvPicPr>
                  </pic:nvPicPr>
                  <pic:blipFill>
                    <a:blip r:embed="rId16" r:link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1630" cy="776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snapToGrid w:val="0"/>
        </w:rPr>
        <w:t>17.小明买来新的三孔插座,在更换插座时,他发现自己家的老式楼房里没有安装地线.小明认为,零线在户外就已经和大地相连,把图中</w:t>
      </w:r>
      <w:r>
        <w:rPr>
          <w:rFonts w:ascii="宋体" w:hAnsi="宋体"/>
          <w:snapToGrid w:val="0"/>
        </w:rPr>
        <w:t xml:space="preserve">A 孔与B 点连接起来,就可以将A 孔接地了.如果按小明的说法连接,当C 点出现断路时,将带有金属外壳的用电器接入插座后,带来的安全隐患是( </w:t>
      </w:r>
      <w:r>
        <w:rPr>
          <w:rFonts w:hint="eastAsia" w:ascii="宋体" w:hAnsi="宋体"/>
          <w:snapToGrid w:val="0"/>
        </w:rPr>
        <w:t xml:space="preserve">   </w:t>
      </w:r>
      <w:r>
        <w:rPr>
          <w:rFonts w:ascii="宋体" w:hAnsi="宋体"/>
          <w:snapToGrid w:val="0"/>
        </w:rPr>
        <w:t>)</w:t>
      </w:r>
      <w:r>
        <w:rPr>
          <w:rFonts w:ascii="宋体" w:hAnsi="宋体"/>
          <w:snapToGrid w:val="0"/>
        </w:rPr>
        <w:br w:type="textWrapping"/>
      </w:r>
      <w:r>
        <w:rPr>
          <w:rFonts w:ascii="宋体" w:hAnsi="宋体"/>
          <w:snapToGrid w:val="0"/>
        </w:rPr>
        <w:t>A</w:t>
      </w:r>
      <w:r>
        <w:rPr>
          <w:rFonts w:hint="eastAsia" w:ascii="宋体" w:hAnsi="宋体"/>
          <w:snapToGrid w:val="0"/>
        </w:rPr>
        <w:t>.</w:t>
      </w:r>
      <w:r>
        <w:rPr>
          <w:rFonts w:ascii="宋体" w:hAnsi="宋体"/>
          <w:snapToGrid w:val="0"/>
        </w:rPr>
        <w:t>用电器开关闭合时,外壳会带电,人接触外壳易触电</w:t>
      </w:r>
      <w:r>
        <w:rPr>
          <w:rFonts w:ascii="宋体" w:hAnsi="宋体"/>
          <w:snapToGrid w:val="0"/>
        </w:rPr>
        <w:br w:type="textWrapping"/>
      </w:r>
      <w:r>
        <w:rPr>
          <w:rFonts w:ascii="宋体" w:hAnsi="宋体"/>
          <w:snapToGrid w:val="0"/>
        </w:rPr>
        <w:t>B</w:t>
      </w:r>
      <w:r>
        <w:rPr>
          <w:rFonts w:hint="eastAsia" w:ascii="宋体" w:hAnsi="宋体"/>
          <w:snapToGrid w:val="0"/>
        </w:rPr>
        <w:t>.</w:t>
      </w:r>
      <w:r>
        <w:rPr>
          <w:rFonts w:ascii="宋体" w:hAnsi="宋体"/>
          <w:snapToGrid w:val="0"/>
        </w:rPr>
        <w:t>用电器外壳无法接地,当用电器绝缘部分破损或潮湿</w:t>
      </w:r>
    </w:p>
    <w:p>
      <w:pPr>
        <w:keepNext w:val="0"/>
        <w:keepLines w:val="0"/>
        <w:pageBreakBefore w:val="0"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kinsoku/>
        <w:wordWrap/>
        <w:overflowPunct/>
        <w:topLinePunct w:val="0"/>
        <w:bidi w:val="0"/>
        <w:spacing w:line="240" w:lineRule="auto"/>
        <w:ind w:left="315" w:leftChars="150" w:firstLine="210" w:firstLineChars="100"/>
        <w:jc w:val="left"/>
        <w:outlineLvl w:val="9"/>
        <w:rPr>
          <w:rFonts w:ascii="宋体" w:hAnsi="宋体"/>
          <w:snapToGrid w:val="0"/>
        </w:rPr>
      </w:pPr>
      <w:r>
        <w:rPr>
          <w:rFonts w:ascii="宋体" w:hAnsi="宋体"/>
          <w:snapToGrid w:val="0"/>
        </w:rPr>
        <w:t>时外壳才带电,人接触外壳易触电</w:t>
      </w:r>
      <w:r>
        <w:rPr>
          <w:rFonts w:ascii="宋体" w:hAnsi="宋体"/>
          <w:snapToGrid w:val="0"/>
        </w:rPr>
        <w:br w:type="textWrapping"/>
      </w:r>
      <w:r>
        <w:rPr>
          <w:rFonts w:ascii="宋体" w:hAnsi="宋体"/>
          <w:snapToGrid w:val="0"/>
        </w:rPr>
        <w:t>C</w:t>
      </w:r>
      <w:r>
        <w:rPr>
          <w:rFonts w:hint="eastAsia" w:ascii="宋体" w:hAnsi="宋体"/>
          <w:snapToGrid w:val="0"/>
        </w:rPr>
        <w:t>.</w:t>
      </w:r>
      <w:r>
        <w:rPr>
          <w:rFonts w:ascii="宋体" w:hAnsi="宋体"/>
          <w:snapToGrid w:val="0"/>
        </w:rPr>
        <w:t>无论用电器开关是否闭合,外壳都会带电,人接触外壳易触电</w:t>
      </w:r>
      <w:r>
        <w:rPr>
          <w:rFonts w:ascii="宋体" w:hAnsi="宋体"/>
          <w:snapToGrid w:val="0"/>
        </w:rPr>
        <w:br w:type="textWrapping"/>
      </w:r>
      <w:r>
        <w:rPr>
          <w:rFonts w:ascii="宋体" w:hAnsi="宋体"/>
          <w:snapToGrid w:val="0"/>
        </w:rPr>
        <w:t>D</w:t>
      </w:r>
      <w:r>
        <w:rPr>
          <w:rFonts w:hint="eastAsia" w:ascii="宋体" w:hAnsi="宋体"/>
          <w:snapToGrid w:val="0"/>
        </w:rPr>
        <w:t>.</w:t>
      </w:r>
      <w:r>
        <w:rPr>
          <w:rFonts w:ascii="宋体" w:hAnsi="宋体"/>
          <w:snapToGrid w:val="0"/>
        </w:rPr>
        <w:t>用电器开关闭合时,会短路,造成电流过大,引起火灾</w:t>
      </w:r>
      <w:r>
        <w:rPr>
          <w:rFonts w:hint="eastAsia" w:ascii="宋体" w:hAnsi="宋体"/>
          <w:snapToGrid w:val="0"/>
        </w:rPr>
        <w:t xml:space="preserve"> </w:t>
      </w:r>
    </w:p>
    <w:p>
      <w:pPr>
        <w:keepNext w:val="0"/>
        <w:keepLines w:val="0"/>
        <w:pageBreakBefore w:val="0"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kinsoku/>
        <w:wordWrap/>
        <w:overflowPunct/>
        <w:topLinePunct w:val="0"/>
        <w:bidi w:val="0"/>
        <w:spacing w:line="240" w:lineRule="auto"/>
        <w:ind w:left="315" w:hanging="315" w:hangingChars="150"/>
        <w:jc w:val="left"/>
        <w:outlineLvl w:val="9"/>
        <w:rPr>
          <w:rFonts w:ascii="宋体" w:hAnsi="宋体"/>
          <w:snapToGrid w:val="0"/>
        </w:rPr>
      </w:pPr>
      <w:r>
        <w:rPr>
          <w:rFonts w:ascii="宋体" w:hAnsi="宋体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4114800</wp:posOffset>
            </wp:positionH>
            <wp:positionV relativeFrom="paragraph">
              <wp:posOffset>245110</wp:posOffset>
            </wp:positionV>
            <wp:extent cx="1542415" cy="895985"/>
            <wp:effectExtent l="19050" t="0" r="635" b="0"/>
            <wp:wrapNone/>
            <wp:docPr id="7" name="图片 10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013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42415" cy="895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snapToGrid w:val="0"/>
        </w:rPr>
        <w:t>18.</w:t>
      </w:r>
      <w:r>
        <w:rPr>
          <w:rFonts w:ascii="宋体" w:hAnsi="宋体"/>
          <w:snapToGrid w:val="0"/>
        </w:rPr>
        <w:t>如图甲为</w:t>
      </w:r>
      <w:r>
        <w:rPr>
          <w:rFonts w:hint="eastAsia" w:ascii="宋体" w:hAnsi="宋体"/>
          <w:snapToGrid w:val="0"/>
        </w:rPr>
        <w:t>一种</w:t>
      </w:r>
      <w:r>
        <w:rPr>
          <w:rFonts w:ascii="宋体" w:hAnsi="宋体"/>
          <w:snapToGrid w:val="0"/>
        </w:rPr>
        <w:t>磁悬浮地球仪</w:t>
      </w:r>
      <w:r>
        <w:rPr>
          <w:rFonts w:hint="eastAsia" w:ascii="宋体" w:hAnsi="宋体"/>
          <w:snapToGrid w:val="0"/>
        </w:rPr>
        <w:t>,</w:t>
      </w:r>
      <w:r>
        <w:rPr>
          <w:rFonts w:ascii="宋体" w:hAnsi="宋体"/>
          <w:snapToGrid w:val="0"/>
        </w:rPr>
        <w:t>上面的</w:t>
      </w:r>
      <w:r>
        <w:rPr>
          <w:rFonts w:hint="eastAsia" w:ascii="宋体" w:hAnsi="宋体"/>
          <w:snapToGrid w:val="0"/>
        </w:rPr>
        <w:t>地</w:t>
      </w:r>
      <w:r>
        <w:rPr>
          <w:rFonts w:ascii="宋体" w:hAnsi="宋体"/>
          <w:snapToGrid w:val="0"/>
        </w:rPr>
        <w:t>球</w:t>
      </w:r>
      <w:r>
        <w:rPr>
          <w:rFonts w:hint="eastAsia" w:ascii="宋体" w:hAnsi="宋体"/>
          <w:snapToGrid w:val="0"/>
        </w:rPr>
        <w:t>仪内部</w:t>
      </w:r>
      <w:r>
        <w:rPr>
          <w:rFonts w:ascii="宋体" w:hAnsi="宋体"/>
          <w:snapToGrid w:val="0"/>
        </w:rPr>
        <w:t>有一个磁铁,下面的环形底座内有</w:t>
      </w:r>
      <w:r>
        <w:rPr>
          <w:rFonts w:hint="eastAsia" w:ascii="宋体" w:hAnsi="宋体"/>
          <w:snapToGrid w:val="0"/>
        </w:rPr>
        <w:t>如图</w:t>
      </w:r>
      <w:r>
        <w:rPr>
          <w:rFonts w:ascii="宋体" w:hAnsi="宋体"/>
          <w:snapToGrid w:val="0"/>
        </w:rPr>
        <w:t>乙</w:t>
      </w:r>
      <w:r>
        <w:rPr>
          <w:rFonts w:hint="eastAsia" w:ascii="宋体" w:hAnsi="宋体"/>
          <w:snapToGrid w:val="0"/>
        </w:rPr>
        <w:t>所示的电磁铁</w:t>
      </w:r>
      <w:r>
        <w:rPr>
          <w:rFonts w:ascii="宋体" w:hAnsi="宋体"/>
          <w:snapToGrid w:val="0"/>
        </w:rPr>
        <w:t>,</w:t>
      </w:r>
      <w:r>
        <w:rPr>
          <w:rFonts w:hint="eastAsia" w:ascii="宋体" w:hAnsi="宋体"/>
          <w:snapToGrid w:val="0"/>
        </w:rPr>
        <w:t xml:space="preserve"> </w:t>
      </w:r>
      <w:r>
        <w:rPr>
          <w:rFonts w:ascii="宋体" w:hAnsi="宋体"/>
          <w:snapToGrid w:val="0"/>
        </w:rPr>
        <w:t>下列对此地球仪说法</w:t>
      </w:r>
      <w:r>
        <w:rPr>
          <w:rFonts w:hint="eastAsia" w:ascii="宋体" w:hAnsi="宋体"/>
          <w:snapToGrid w:val="0"/>
        </w:rPr>
        <w:t>不</w:t>
      </w:r>
      <w:r>
        <w:rPr>
          <w:rFonts w:ascii="宋体" w:hAnsi="宋体"/>
          <w:snapToGrid w:val="0"/>
        </w:rPr>
        <w:t>正确的是</w:t>
      </w:r>
      <w:r>
        <w:rPr>
          <w:rFonts w:hint="eastAsia" w:ascii="宋体" w:hAnsi="宋体"/>
          <w:szCs w:val="21"/>
        </w:rPr>
        <w:t>（    ）</w:t>
      </w:r>
    </w:p>
    <w:p>
      <w:pPr>
        <w:keepNext w:val="0"/>
        <w:keepLines w:val="0"/>
        <w:pageBreakBefore w:val="0"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kinsoku/>
        <w:wordWrap/>
        <w:overflowPunct/>
        <w:topLinePunct w:val="0"/>
        <w:bidi w:val="0"/>
        <w:spacing w:line="240" w:lineRule="auto"/>
        <w:ind w:firstLine="315" w:firstLineChars="150"/>
        <w:jc w:val="left"/>
        <w:outlineLvl w:val="9"/>
        <w:rPr>
          <w:rFonts w:ascii="宋体" w:hAnsi="宋体"/>
          <w:color w:val="000000"/>
          <w:szCs w:val="21"/>
        </w:rPr>
      </w:pPr>
      <w:r>
        <w:rPr>
          <w:rFonts w:ascii="宋体" w:hAnsi="宋体"/>
        </w:rPr>
        <w:pict>
          <v:shape id="_x0000_s1027" o:spid="_x0000_s1027" o:spt="202" type="#_x0000_t202" style="position:absolute;left:0pt;margin-left:499.25pt;margin-top:0.3pt;height:139.55pt;width:603.25pt;z-index:251677696;mso-width-relative:margin;mso-height-relative:margin;mso-height-percent:200;" stroked="t" coordsize="21600,21600">
            <v:path/>
            <v:fill focussize="0,0"/>
            <v:stroke joinstyle="miter"/>
            <v:imagedata o:title=""/>
            <o:lock v:ext="edit"/>
            <v:textbox style="mso-fit-shape-to-text:t;">
              <w:txbxContent>
                <w:p>
                  <w:pPr>
                    <w:rPr>
                      <w:rFonts w:ascii="楷体" w:hAnsi="楷体" w:eastAsia="楷体"/>
                    </w:rPr>
                  </w:pPr>
                  <w:r>
                    <w:rPr>
                      <w:rFonts w:hint="eastAsia" w:ascii="楷体" w:hAnsi="楷体" w:eastAsia="楷体"/>
                    </w:rPr>
                    <w:t>第5页                                                                                                 第6页</w:t>
                  </w:r>
                </w:p>
              </w:txbxContent>
            </v:textbox>
          </v:shape>
        </w:pict>
      </w:r>
      <w:r>
        <w:rPr>
          <w:rFonts w:hint="eastAsia" w:ascii="宋体" w:hAnsi="宋体"/>
          <w:snapToGrid w:val="0"/>
        </w:rPr>
        <w:t>A.</w:t>
      </w:r>
      <w:r>
        <w:rPr>
          <w:rFonts w:ascii="宋体" w:hAnsi="宋体"/>
          <w:color w:val="000000"/>
          <w:szCs w:val="21"/>
        </w:rPr>
        <w:t>地球仪利用</w:t>
      </w:r>
      <w:r>
        <w:rPr>
          <w:rFonts w:hint="eastAsia" w:ascii="宋体" w:hAnsi="宋体"/>
          <w:color w:val="000000"/>
          <w:szCs w:val="21"/>
        </w:rPr>
        <w:t>同</w:t>
      </w:r>
      <w:r>
        <w:rPr>
          <w:rFonts w:ascii="宋体" w:hAnsi="宋体"/>
          <w:color w:val="000000"/>
          <w:szCs w:val="21"/>
        </w:rPr>
        <w:t>名磁极间相互排斥的原理工作</w:t>
      </w:r>
    </w:p>
    <w:p>
      <w:pPr>
        <w:keepNext w:val="0"/>
        <w:keepLines w:val="0"/>
        <w:pageBreakBefore w:val="0"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kinsoku/>
        <w:wordWrap/>
        <w:overflowPunct/>
        <w:topLinePunct w:val="0"/>
        <w:bidi w:val="0"/>
        <w:spacing w:line="240" w:lineRule="auto"/>
        <w:ind w:firstLine="315" w:firstLineChars="150"/>
        <w:jc w:val="left"/>
        <w:outlineLvl w:val="9"/>
        <w:rPr>
          <w:rFonts w:ascii="宋体" w:hAnsi="宋体"/>
          <w:snapToGrid w:val="0"/>
        </w:rPr>
      </w:pPr>
      <w:r>
        <w:rPr>
          <w:rFonts w:hint="eastAsia" w:ascii="宋体" w:hAnsi="宋体"/>
          <w:snapToGrid w:val="0"/>
        </w:rPr>
        <w:t>B.</w:t>
      </w:r>
      <w:r>
        <w:rPr>
          <w:rFonts w:ascii="宋体" w:hAnsi="宋体"/>
          <w:color w:val="000000"/>
          <w:szCs w:val="21"/>
        </w:rPr>
        <w:t>电磁铁通电前后，底座对水平面的压</w:t>
      </w:r>
      <w:r>
        <w:rPr>
          <w:rFonts w:hint="eastAsia" w:ascii="宋体" w:hAnsi="宋体"/>
          <w:color w:val="000000"/>
          <w:szCs w:val="21"/>
        </w:rPr>
        <w:t>力相等</w:t>
      </w:r>
    </w:p>
    <w:p>
      <w:pPr>
        <w:keepNext w:val="0"/>
        <w:keepLines w:val="0"/>
        <w:pageBreakBefore w:val="0"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kinsoku/>
        <w:wordWrap/>
        <w:overflowPunct/>
        <w:topLinePunct w:val="0"/>
        <w:bidi w:val="0"/>
        <w:spacing w:line="240" w:lineRule="auto"/>
        <w:ind w:left="315" w:leftChars="150"/>
        <w:jc w:val="left"/>
        <w:outlineLvl w:val="9"/>
        <w:rPr>
          <w:rFonts w:ascii="宋体" w:hAnsi="宋体"/>
          <w:snapToGrid w:val="0"/>
        </w:rPr>
      </w:pPr>
      <w:r>
        <w:rPr>
          <w:rFonts w:hint="eastAsia" w:ascii="宋体" w:hAnsi="宋体"/>
          <w:snapToGrid w:val="0"/>
        </w:rPr>
        <w:t xml:space="preserve">C.地球仪内部磁铁的下端一定是S极 </w:t>
      </w:r>
      <w:r>
        <w:rPr>
          <w:rFonts w:ascii="宋体" w:hAnsi="宋体"/>
          <w:snapToGrid w:val="0"/>
        </w:rPr>
        <w:br w:type="textWrapping"/>
      </w:r>
      <w:r>
        <w:rPr>
          <w:rFonts w:hint="eastAsia" w:ascii="宋体" w:hAnsi="宋体"/>
          <w:snapToGrid w:val="0"/>
        </w:rPr>
        <w:t>D.</w:t>
      </w:r>
      <w:r>
        <w:rPr>
          <w:rFonts w:ascii="宋体" w:hAnsi="宋体"/>
          <w:snapToGrid w:val="0"/>
        </w:rPr>
        <w:t>地球仪悬浮于空中</w:t>
      </w:r>
      <w:r>
        <w:rPr>
          <w:rFonts w:hint="eastAsia" w:ascii="宋体" w:hAnsi="宋体"/>
          <w:snapToGrid w:val="0"/>
        </w:rPr>
        <w:t>时，用手固定</w:t>
      </w:r>
      <w:r>
        <w:rPr>
          <w:rFonts w:ascii="宋体" w:hAnsi="宋体"/>
          <w:snapToGrid w:val="0"/>
        </w:rPr>
        <w:t>地球仪</w:t>
      </w:r>
      <w:r>
        <w:rPr>
          <w:rFonts w:hint="eastAsia" w:ascii="宋体" w:hAnsi="宋体"/>
          <w:snapToGrid w:val="0"/>
        </w:rPr>
        <w:t>,增大通过电磁铁的电流</w:t>
      </w:r>
    </w:p>
    <w:p>
      <w:pPr>
        <w:keepNext w:val="0"/>
        <w:keepLines w:val="0"/>
        <w:pageBreakBefore w:val="0"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kinsoku/>
        <w:wordWrap/>
        <w:overflowPunct/>
        <w:topLinePunct w:val="0"/>
        <w:bidi w:val="0"/>
        <w:spacing w:line="240" w:lineRule="auto"/>
        <w:ind w:left="315" w:leftChars="150"/>
        <w:jc w:val="left"/>
        <w:outlineLvl w:val="9"/>
        <w:rPr>
          <w:rFonts w:ascii="宋体" w:hAnsi="宋体"/>
          <w:snapToGrid w:val="0"/>
        </w:rPr>
      </w:pPr>
      <w:r>
        <w:rPr>
          <w:rFonts w:hint="eastAsia" w:ascii="宋体" w:hAnsi="宋体"/>
          <w:snapToGrid w:val="0"/>
        </w:rPr>
        <w:t>底座对地面的压强不变。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315" w:hanging="315" w:hangingChars="150"/>
        <w:outlineLvl w:val="9"/>
        <w:rPr>
          <w:rFonts w:ascii="宋体" w:hAnsi="宋体"/>
          <w:color w:val="000000"/>
          <w:szCs w:val="21"/>
        </w:rPr>
      </w:pPr>
      <w:r>
        <w:rPr>
          <w:rFonts w:ascii="宋体" w:hAnsi="宋体"/>
          <w:color w:val="000000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86360</wp:posOffset>
            </wp:positionH>
            <wp:positionV relativeFrom="paragraph">
              <wp:posOffset>763905</wp:posOffset>
            </wp:positionV>
            <wp:extent cx="1294765" cy="1079500"/>
            <wp:effectExtent l="19050" t="0" r="635" b="0"/>
            <wp:wrapSquare wrapText="bothSides"/>
            <wp:docPr id="31" name="图片 169" descr="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69" descr="08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94765" cy="107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color w:val="000000"/>
          <w:szCs w:val="21"/>
        </w:rPr>
        <w:t>19</w:t>
      </w:r>
      <w:r>
        <w:rPr>
          <w:rFonts w:hint="eastAsia" w:ascii="宋体" w:hAnsi="宋体"/>
          <w:snapToGrid w:val="0"/>
        </w:rPr>
        <w:t>.</w:t>
      </w:r>
      <w:r>
        <w:rPr>
          <w:rFonts w:ascii="宋体" w:hAnsi="宋体"/>
          <w:color w:val="000000"/>
          <w:szCs w:val="21"/>
        </w:rPr>
        <w:t>某同学利用下图所示的电路做“伏安法测电阻”的实验，已知小灯泡的额定电压为2.5</w:t>
      </w:r>
      <w:r>
        <w:rPr>
          <w:rFonts w:hint="eastAsia" w:ascii="宋体" w:hAnsi="宋体"/>
          <w:color w:val="000000"/>
          <w:szCs w:val="21"/>
        </w:rPr>
        <w:t>V，</w:t>
      </w:r>
      <w:r>
        <w:rPr>
          <w:rFonts w:ascii="宋体" w:hAnsi="宋体"/>
          <w:color w:val="000000"/>
          <w:szCs w:val="21"/>
        </w:rPr>
        <w:t>实验中该同学按正确的操作闭合开关记录了第一组数据，然后通过实验依次填写的其他实验数据如</w:t>
      </w:r>
      <w:r>
        <w:rPr>
          <w:rFonts w:hint="eastAsia" w:ascii="宋体" w:hAnsi="宋体"/>
          <w:color w:val="000000"/>
          <w:szCs w:val="21"/>
        </w:rPr>
        <w:t>下</w:t>
      </w:r>
      <w:r>
        <w:rPr>
          <w:rFonts w:ascii="宋体" w:hAnsi="宋体"/>
          <w:color w:val="000000"/>
          <w:szCs w:val="21"/>
        </w:rPr>
        <w:t>表所示。实验中正确的说法的</w:t>
      </w:r>
      <w:r>
        <w:rPr>
          <w:rFonts w:hint="eastAsia" w:ascii="宋体" w:hAnsi="宋体"/>
          <w:color w:val="000000"/>
          <w:szCs w:val="21"/>
        </w:rPr>
        <w:t>有</w:t>
      </w:r>
      <w:r>
        <w:rPr>
          <w:rFonts w:hint="eastAsia" w:ascii="宋体" w:hAnsi="宋体"/>
          <w:szCs w:val="21"/>
        </w:rPr>
        <w:t>（    ）</w:t>
      </w:r>
    </w:p>
    <w:tbl>
      <w:tblPr>
        <w:tblStyle w:val="8"/>
        <w:tblpPr w:leftFromText="180" w:rightFromText="180" w:vertAnchor="text" w:horzAnchor="margin" w:tblpXSpec="right" w:tblpY="45"/>
        <w:tblW w:w="61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31"/>
        <w:gridCol w:w="741"/>
        <w:gridCol w:w="741"/>
        <w:gridCol w:w="681"/>
        <w:gridCol w:w="741"/>
        <w:gridCol w:w="196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3" w:hRule="atLeast"/>
        </w:trPr>
        <w:tc>
          <w:tcPr>
            <w:tcW w:w="1231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/>
                <w:color w:val="000000"/>
                <w:szCs w:val="21"/>
              </w:rPr>
              <w:t>序号</w:t>
            </w:r>
          </w:p>
        </w:tc>
        <w:tc>
          <w:tcPr>
            <w:tcW w:w="741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/>
                <w:color w:val="000000"/>
                <w:szCs w:val="21"/>
              </w:rPr>
              <w:t>1</w:t>
            </w:r>
          </w:p>
        </w:tc>
        <w:tc>
          <w:tcPr>
            <w:tcW w:w="741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/>
                <w:color w:val="000000"/>
                <w:szCs w:val="21"/>
              </w:rPr>
              <w:t>2</w:t>
            </w:r>
          </w:p>
        </w:tc>
        <w:tc>
          <w:tcPr>
            <w:tcW w:w="681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/>
                <w:color w:val="000000"/>
                <w:szCs w:val="21"/>
              </w:rPr>
              <w:t>3</w:t>
            </w:r>
          </w:p>
        </w:tc>
        <w:tc>
          <w:tcPr>
            <w:tcW w:w="741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/>
                <w:color w:val="000000"/>
                <w:szCs w:val="21"/>
              </w:rPr>
              <w:t>4</w:t>
            </w:r>
          </w:p>
        </w:tc>
        <w:tc>
          <w:tcPr>
            <w:tcW w:w="1965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/>
                <w:color w:val="000000"/>
                <w:szCs w:val="21"/>
              </w:rPr>
              <w:t>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3" w:hRule="atLeast"/>
        </w:trPr>
        <w:tc>
          <w:tcPr>
            <w:tcW w:w="1231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/>
                <w:i/>
                <w:color w:val="000000"/>
                <w:szCs w:val="21"/>
              </w:rPr>
              <w:t>U</w:t>
            </w:r>
            <w:r>
              <w:rPr>
                <w:rFonts w:ascii="宋体" w:hAnsi="宋体"/>
                <w:color w:val="000000"/>
                <w:szCs w:val="21"/>
              </w:rPr>
              <w:t>/V</w:t>
            </w:r>
          </w:p>
        </w:tc>
        <w:tc>
          <w:tcPr>
            <w:tcW w:w="741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/>
                <w:color w:val="000000"/>
                <w:szCs w:val="21"/>
              </w:rPr>
              <w:t>1.0</w:t>
            </w:r>
          </w:p>
        </w:tc>
        <w:tc>
          <w:tcPr>
            <w:tcW w:w="741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/>
                <w:color w:val="000000"/>
                <w:szCs w:val="21"/>
              </w:rPr>
              <w:t>2.0</w:t>
            </w:r>
          </w:p>
        </w:tc>
        <w:tc>
          <w:tcPr>
            <w:tcW w:w="681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/>
                <w:color w:val="000000"/>
                <w:szCs w:val="21"/>
              </w:rPr>
              <w:t>2.5</w:t>
            </w:r>
          </w:p>
        </w:tc>
        <w:tc>
          <w:tcPr>
            <w:tcW w:w="741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/>
                <w:color w:val="000000"/>
                <w:szCs w:val="21"/>
              </w:rPr>
              <w:t>3.0</w:t>
            </w:r>
          </w:p>
        </w:tc>
        <w:tc>
          <w:tcPr>
            <w:tcW w:w="1965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/>
                <w:color w:val="000000"/>
                <w:szCs w:val="21"/>
              </w:rPr>
              <w:t>6.0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6" w:hRule="atLeast"/>
        </w:trPr>
        <w:tc>
          <w:tcPr>
            <w:tcW w:w="1231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/>
                <w:i/>
                <w:color w:val="000000"/>
                <w:szCs w:val="21"/>
              </w:rPr>
              <w:t>I</w:t>
            </w:r>
            <w:r>
              <w:rPr>
                <w:rFonts w:ascii="宋体" w:hAnsi="宋体"/>
                <w:color w:val="000000"/>
                <w:szCs w:val="21"/>
              </w:rPr>
              <w:t>/A</w:t>
            </w:r>
          </w:p>
        </w:tc>
        <w:tc>
          <w:tcPr>
            <w:tcW w:w="741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/>
                <w:color w:val="000000"/>
                <w:szCs w:val="21"/>
              </w:rPr>
              <w:t>0.2</w:t>
            </w:r>
          </w:p>
        </w:tc>
        <w:tc>
          <w:tcPr>
            <w:tcW w:w="741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/>
                <w:color w:val="000000"/>
                <w:szCs w:val="21"/>
              </w:rPr>
              <w:t>0.22</w:t>
            </w:r>
          </w:p>
        </w:tc>
        <w:tc>
          <w:tcPr>
            <w:tcW w:w="681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/>
                <w:color w:val="000000"/>
                <w:szCs w:val="21"/>
              </w:rPr>
              <w:t>0.25</w:t>
            </w:r>
          </w:p>
        </w:tc>
        <w:tc>
          <w:tcPr>
            <w:tcW w:w="741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/>
                <w:color w:val="000000"/>
                <w:szCs w:val="21"/>
              </w:rPr>
              <w:t>0.26</w:t>
            </w:r>
          </w:p>
        </w:tc>
        <w:tc>
          <w:tcPr>
            <w:tcW w:w="1965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/>
                <w:color w:val="000000"/>
                <w:szCs w:val="21"/>
              </w:rPr>
              <w:t>灯泡突然熄灭，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/>
                <w:color w:val="000000"/>
                <w:szCs w:val="21"/>
              </w:rPr>
              <w:t>电流表无示数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1231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/>
                <w:color w:val="000000"/>
                <w:szCs w:val="21"/>
              </w:rPr>
              <w:t>灯泡亮度</w:t>
            </w:r>
          </w:p>
        </w:tc>
        <w:tc>
          <w:tcPr>
            <w:tcW w:w="741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/>
                <w:color w:val="000000"/>
                <w:szCs w:val="21"/>
              </w:rPr>
              <w:t>不亮</w:t>
            </w:r>
          </w:p>
        </w:tc>
        <w:tc>
          <w:tcPr>
            <w:tcW w:w="741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/>
                <w:color w:val="000000"/>
                <w:szCs w:val="21"/>
              </w:rPr>
              <w:t>微亮</w:t>
            </w:r>
          </w:p>
        </w:tc>
        <w:tc>
          <w:tcPr>
            <w:tcW w:w="681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/>
                <w:color w:val="000000"/>
                <w:szCs w:val="21"/>
              </w:rPr>
              <w:t>亮</w:t>
            </w:r>
          </w:p>
        </w:tc>
        <w:tc>
          <w:tcPr>
            <w:tcW w:w="741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/>
                <w:color w:val="000000"/>
                <w:szCs w:val="21"/>
              </w:rPr>
              <w:t>很亮</w:t>
            </w:r>
          </w:p>
        </w:tc>
        <w:tc>
          <w:tcPr>
            <w:tcW w:w="1965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outlineLvl w:val="9"/>
              <w:rPr>
                <w:rFonts w:ascii="宋体" w:hAnsi="宋体"/>
                <w:color w:val="000000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1231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/>
                <w:i/>
                <w:color w:val="000000"/>
                <w:szCs w:val="21"/>
              </w:rPr>
              <w:t>R</w:t>
            </w:r>
            <w:r>
              <w:rPr>
                <w:rFonts w:ascii="宋体" w:hAnsi="宋体"/>
                <w:color w:val="000000"/>
                <w:szCs w:val="21"/>
              </w:rPr>
              <w:t>/Ω</w:t>
            </w:r>
          </w:p>
        </w:tc>
        <w:tc>
          <w:tcPr>
            <w:tcW w:w="741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rFonts w:ascii="宋体" w:hAnsi="宋体"/>
                <w:color w:val="000000"/>
                <w:szCs w:val="21"/>
              </w:rPr>
            </w:pPr>
          </w:p>
        </w:tc>
        <w:tc>
          <w:tcPr>
            <w:tcW w:w="741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rFonts w:ascii="宋体" w:hAnsi="宋体"/>
                <w:color w:val="000000"/>
                <w:szCs w:val="21"/>
              </w:rPr>
            </w:pPr>
          </w:p>
        </w:tc>
        <w:tc>
          <w:tcPr>
            <w:tcW w:w="681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rFonts w:ascii="宋体" w:hAnsi="宋体"/>
                <w:color w:val="000000"/>
                <w:szCs w:val="21"/>
              </w:rPr>
            </w:pPr>
          </w:p>
        </w:tc>
        <w:tc>
          <w:tcPr>
            <w:tcW w:w="741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rFonts w:ascii="宋体" w:hAnsi="宋体"/>
                <w:color w:val="000000"/>
                <w:szCs w:val="21"/>
              </w:rPr>
            </w:pPr>
          </w:p>
        </w:tc>
        <w:tc>
          <w:tcPr>
            <w:tcW w:w="1965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rFonts w:ascii="宋体" w:hAnsi="宋体"/>
                <w:color w:val="000000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9" w:hRule="atLeast"/>
        </w:trPr>
        <w:tc>
          <w:tcPr>
            <w:tcW w:w="1231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/>
                <w:color w:val="000000"/>
                <w:szCs w:val="21"/>
              </w:rPr>
              <w:t>平均</w:t>
            </w:r>
            <w:r>
              <w:rPr>
                <w:rFonts w:ascii="宋体" w:hAnsi="宋体"/>
                <w:i/>
                <w:color w:val="000000"/>
                <w:szCs w:val="21"/>
              </w:rPr>
              <w:t>R</w:t>
            </w:r>
            <w:r>
              <w:rPr>
                <w:rFonts w:ascii="宋体" w:hAnsi="宋体"/>
                <w:color w:val="000000"/>
                <w:szCs w:val="21"/>
              </w:rPr>
              <w:t>/Ω</w:t>
            </w:r>
          </w:p>
        </w:tc>
        <w:tc>
          <w:tcPr>
            <w:tcW w:w="4869" w:type="dxa"/>
            <w:gridSpan w:val="5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rFonts w:ascii="宋体" w:hAnsi="宋体"/>
                <w:color w:val="000000"/>
                <w:szCs w:val="21"/>
              </w:rPr>
            </w:pPr>
          </w:p>
        </w:tc>
      </w:tr>
    </w:tbl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  <w:rPr>
          <w:rFonts w:ascii="宋体" w:hAnsi="宋体"/>
          <w:color w:val="000000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315" w:firstLineChars="150"/>
        <w:outlineLvl w:val="9"/>
        <w:rPr>
          <w:rFonts w:ascii="宋体" w:hAnsi="宋体"/>
          <w:color w:val="000000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315" w:firstLineChars="150"/>
        <w:outlineLvl w:val="9"/>
        <w:rPr>
          <w:rFonts w:ascii="宋体" w:hAnsi="宋体"/>
          <w:color w:val="000000"/>
          <w:szCs w:val="21"/>
        </w:rPr>
      </w:pPr>
      <w:r>
        <w:rPr>
          <w:rFonts w:ascii="宋体" w:hAnsi="宋体"/>
          <w:color w:val="000000"/>
          <w:szCs w:val="21"/>
        </w:rPr>
        <w:t>①实验前，小灯泡的阻值小于5Ω；</w:t>
      </w:r>
      <w:r>
        <w:rPr>
          <w:rFonts w:hint="eastAsia" w:ascii="宋体" w:hAnsi="宋体"/>
          <w:color w:val="000000"/>
          <w:szCs w:val="21"/>
        </w:rPr>
        <w:t xml:space="preserve">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315" w:firstLineChars="150"/>
        <w:outlineLvl w:val="9"/>
        <w:rPr>
          <w:rFonts w:ascii="宋体" w:hAnsi="宋体"/>
          <w:color w:val="000000"/>
          <w:szCs w:val="21"/>
        </w:rPr>
      </w:pPr>
      <w:r>
        <w:rPr>
          <w:rFonts w:ascii="宋体" w:hAnsi="宋体"/>
          <w:color w:val="000000"/>
          <w:szCs w:val="21"/>
        </w:rPr>
        <w:t>②滑动变阻器的最大阻值为25Ω；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315" w:firstLineChars="150"/>
        <w:outlineLvl w:val="9"/>
        <w:rPr>
          <w:rFonts w:ascii="宋体" w:hAnsi="宋体"/>
          <w:color w:val="000000"/>
          <w:szCs w:val="21"/>
        </w:rPr>
      </w:pPr>
      <w:r>
        <w:rPr>
          <w:rFonts w:ascii="宋体" w:hAnsi="宋体"/>
          <w:color w:val="000000"/>
          <w:szCs w:val="21"/>
        </w:rPr>
        <w:t>③</w:t>
      </w:r>
      <w:r>
        <w:rPr>
          <w:rFonts w:hint="eastAsia" w:ascii="宋体" w:hAnsi="宋体"/>
          <w:color w:val="000000"/>
          <w:szCs w:val="21"/>
        </w:rPr>
        <w:t>多次测量的目的是为了求小灯泡电阻的平均值来减小误差</w:t>
      </w:r>
      <w:r>
        <w:rPr>
          <w:rFonts w:ascii="宋体" w:hAnsi="宋体"/>
          <w:color w:val="000000"/>
          <w:szCs w:val="21"/>
        </w:rPr>
        <w:t>；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315" w:firstLineChars="150"/>
        <w:outlineLvl w:val="9"/>
        <w:rPr>
          <w:rFonts w:ascii="宋体" w:hAnsi="宋体"/>
          <w:color w:val="000000"/>
          <w:szCs w:val="21"/>
        </w:rPr>
      </w:pPr>
      <w:r>
        <w:rPr>
          <w:rFonts w:ascii="宋体" w:hAnsi="宋体"/>
          <w:color w:val="000000"/>
          <w:szCs w:val="21"/>
        </w:rPr>
        <w:t>④仅用该同学的实验器材就能探究电流与电压的关系。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210" w:leftChars="100" w:firstLine="210" w:firstLineChars="100"/>
        <w:outlineLvl w:val="9"/>
        <w:rPr>
          <w:rFonts w:ascii="宋体" w:hAnsi="宋体"/>
          <w:color w:val="000000"/>
          <w:szCs w:val="21"/>
        </w:rPr>
      </w:pPr>
      <w:r>
        <w:rPr>
          <w:rFonts w:ascii="宋体" w:hAnsi="宋体"/>
          <w:color w:val="000000"/>
          <w:szCs w:val="21"/>
        </w:rPr>
        <w:t xml:space="preserve">A. </w:t>
      </w:r>
      <w:r>
        <w:rPr>
          <w:rFonts w:hint="eastAsia" w:ascii="宋体" w:hAnsi="宋体"/>
          <w:color w:val="000000"/>
          <w:szCs w:val="21"/>
        </w:rPr>
        <w:t>1个</w:t>
      </w:r>
      <w:r>
        <w:rPr>
          <w:rFonts w:ascii="宋体" w:hAnsi="宋体"/>
          <w:color w:val="000000"/>
          <w:szCs w:val="21"/>
        </w:rPr>
        <w:t xml:space="preserve">           B. </w:t>
      </w:r>
      <w:r>
        <w:rPr>
          <w:rFonts w:hint="eastAsia" w:ascii="宋体" w:hAnsi="宋体"/>
          <w:color w:val="000000"/>
          <w:szCs w:val="21"/>
        </w:rPr>
        <w:t>2个</w:t>
      </w:r>
      <w:r>
        <w:rPr>
          <w:rFonts w:ascii="宋体" w:hAnsi="宋体"/>
          <w:color w:val="000000"/>
          <w:szCs w:val="21"/>
        </w:rPr>
        <w:t xml:space="preserve">      C. </w:t>
      </w:r>
      <w:r>
        <w:rPr>
          <w:rFonts w:hint="eastAsia" w:ascii="宋体" w:hAnsi="宋体"/>
          <w:color w:val="000000"/>
          <w:szCs w:val="21"/>
        </w:rPr>
        <w:t>3个</w:t>
      </w:r>
      <w:r>
        <w:rPr>
          <w:rFonts w:ascii="宋体" w:hAnsi="宋体"/>
          <w:color w:val="000000"/>
          <w:szCs w:val="21"/>
        </w:rPr>
        <w:t xml:space="preserve">           D.</w:t>
      </w:r>
      <w:r>
        <w:rPr>
          <w:rFonts w:hint="eastAsia" w:ascii="宋体" w:hAnsi="宋体"/>
          <w:color w:val="000000"/>
          <w:szCs w:val="21"/>
        </w:rPr>
        <w:t>4个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  <w:rPr>
          <w:rFonts w:ascii="宋体" w:hAnsi="宋体"/>
          <w:color w:val="000000"/>
          <w:szCs w:val="21"/>
        </w:rPr>
      </w:pPr>
      <w:r>
        <w:rPr>
          <w:rFonts w:hint="eastAsia" w:ascii="宋体" w:hAnsi="宋体"/>
          <w:color w:val="000000"/>
          <w:szCs w:val="21"/>
        </w:rPr>
        <w:t>20．如图,电源电压恒定,灯L的规格为“24V72W”且工作时电阻保持不变,电压表的量程为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315" w:leftChars="150"/>
        <w:outlineLvl w:val="9"/>
        <w:rPr>
          <w:rFonts w:ascii="宋体" w:hAnsi="宋体"/>
          <w:color w:val="000000"/>
          <w:szCs w:val="21"/>
        </w:rPr>
      </w:pPr>
      <w:r>
        <w:rPr>
          <w:rFonts w:hint="eastAsia" w:ascii="宋体" w:hAnsi="宋体"/>
          <w:color w:val="000000"/>
          <w:szCs w:val="21"/>
        </w:rPr>
        <w:t>0∼15V,电流表的量程为0∼3A,滑动变阻器R2的规格为“?Ω2A”，在电路安全的前提下，操作如下：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315" w:firstLineChars="150"/>
        <w:outlineLvl w:val="9"/>
        <w:rPr>
          <w:rFonts w:ascii="宋体" w:hAnsi="宋体"/>
          <w:color w:val="000000"/>
          <w:szCs w:val="21"/>
        </w:rPr>
      </w:pPr>
      <w:r>
        <w:rPr>
          <w:rFonts w:hint="eastAsia" w:ascii="宋体" w:hAnsi="宋体"/>
          <w:color w:val="000000"/>
          <w:szCs w:val="21"/>
        </w:rPr>
        <w:t>①当只闭合S、S3时,电路中的总功率为P1,电流表示数为I1；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525" w:leftChars="150" w:hanging="210" w:hangingChars="100"/>
        <w:outlineLvl w:val="9"/>
        <w:rPr>
          <w:rFonts w:ascii="宋体" w:hAnsi="宋体"/>
          <w:color w:val="000000"/>
          <w:szCs w:val="21"/>
        </w:rPr>
      </w:pPr>
      <w:r>
        <w:rPr>
          <w:rFonts w:hint="eastAsia" w:ascii="宋体" w:hAnsi="宋体"/>
          <w:color w:val="000000"/>
          <w:szCs w:val="21"/>
        </w:rPr>
        <w:t>②当只闭合S2、S3时,移动滑片使滑动变阻器的阻值为R,电流表示数为I2,电阻R1和滑动变阻器的总功率为10W;再移动滑片使滑动变阻器的阻值为2R,电流表示数为I3，灯L和滑动变阻器的总功率为9.72W；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525" w:leftChars="150" w:hanging="210" w:hangingChars="100"/>
        <w:outlineLvl w:val="9"/>
        <w:rPr>
          <w:rFonts w:ascii="宋体" w:hAnsi="宋体"/>
          <w:color w:val="000000"/>
          <w:szCs w:val="21"/>
        </w:rPr>
      </w:pPr>
      <w:r>
        <w:rPr>
          <w:rFonts w:ascii="宋体" w:hAnsi="宋体"/>
          <w:color w:val="000000"/>
          <w:szCs w:val="21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3860800</wp:posOffset>
            </wp:positionH>
            <wp:positionV relativeFrom="paragraph">
              <wp:posOffset>210185</wp:posOffset>
            </wp:positionV>
            <wp:extent cx="1514475" cy="1104900"/>
            <wp:effectExtent l="19050" t="0" r="9525" b="0"/>
            <wp:wrapSquare wrapText="bothSides"/>
            <wp:docPr id="32" name="图片 1013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0137" descr="IMG_256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color w:val="000000"/>
          <w:szCs w:val="21"/>
        </w:rPr>
        <w:t>③当只闭合S、S1、S2时,移动滑动变阻器的滑片,使电路中的最小总功率为P4,此时电流表示数为I4.已知P1:P4=5:6,I2:I3=10:9。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525" w:firstLineChars="250"/>
        <w:outlineLvl w:val="9"/>
        <w:rPr>
          <w:rFonts w:ascii="宋体" w:hAnsi="宋体"/>
          <w:color w:val="000000"/>
          <w:szCs w:val="21"/>
        </w:rPr>
      </w:pPr>
      <w:r>
        <w:rPr>
          <w:rFonts w:hint="eastAsia" w:ascii="宋体" w:hAnsi="宋体"/>
          <w:color w:val="000000"/>
          <w:szCs w:val="21"/>
        </w:rPr>
        <w:t>则下列数据错误的是</w:t>
      </w:r>
      <w:r>
        <w:rPr>
          <w:rFonts w:hint="eastAsia" w:ascii="宋体" w:hAnsi="宋体"/>
          <w:szCs w:val="21"/>
        </w:rPr>
        <w:t>（    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315" w:firstLineChars="150"/>
        <w:outlineLvl w:val="9"/>
        <w:rPr>
          <w:rFonts w:ascii="宋体" w:hAnsi="宋体"/>
          <w:color w:val="000000"/>
          <w:szCs w:val="21"/>
        </w:rPr>
      </w:pPr>
      <w:r>
        <w:rPr>
          <w:rFonts w:hint="eastAsia" w:ascii="宋体" w:hAnsi="宋体"/>
          <w:color w:val="000000"/>
          <w:szCs w:val="21"/>
        </w:rPr>
        <w:t xml:space="preserve">A. 电源电压为20V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315" w:firstLineChars="150"/>
        <w:outlineLvl w:val="9"/>
        <w:rPr>
          <w:rFonts w:ascii="宋体" w:hAnsi="宋体"/>
          <w:color w:val="000000"/>
          <w:szCs w:val="21"/>
        </w:rPr>
      </w:pPr>
      <w:r>
        <w:rPr>
          <w:rFonts w:hint="eastAsia" w:ascii="宋体" w:hAnsi="宋体"/>
          <w:color w:val="000000"/>
          <w:szCs w:val="21"/>
        </w:rPr>
        <w:t>B. 电流表的示数I1:I4=5:6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315" w:firstLineChars="150"/>
        <w:outlineLvl w:val="9"/>
        <w:rPr>
          <w:rFonts w:ascii="宋体" w:hAnsi="宋体"/>
          <w:color w:val="000000"/>
          <w:szCs w:val="21"/>
        </w:rPr>
      </w:pPr>
      <w:r>
        <w:rPr>
          <w:rFonts w:hint="eastAsia" w:ascii="宋体" w:hAnsi="宋体"/>
          <w:color w:val="000000"/>
          <w:szCs w:val="21"/>
        </w:rPr>
        <w:t xml:space="preserve">C. R1的电阻为8Ω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315" w:firstLineChars="150"/>
        <w:outlineLvl w:val="9"/>
        <w:rPr>
          <w:rFonts w:ascii="宋体" w:hAnsi="宋体"/>
          <w:color w:val="000000"/>
          <w:szCs w:val="21"/>
        </w:rPr>
      </w:pPr>
      <w:r>
        <w:rPr>
          <w:rFonts w:hint="eastAsia" w:ascii="宋体" w:hAnsi="宋体"/>
          <w:color w:val="000000"/>
          <w:szCs w:val="21"/>
        </w:rPr>
        <w:t>D. 该电路消耗的功率最小时,滑动变阻器R2的阻值为32Ω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315" w:firstLineChars="150"/>
        <w:outlineLvl w:val="9"/>
        <w:rPr>
          <w:rFonts w:ascii="宋体" w:hAnsi="宋体"/>
          <w:color w:val="000000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315" w:firstLineChars="150"/>
        <w:outlineLvl w:val="9"/>
        <w:rPr>
          <w:rFonts w:ascii="宋体" w:hAnsi="宋体"/>
          <w:color w:val="000000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pacing w:line="240" w:lineRule="auto"/>
        <w:ind w:left="316" w:hanging="316" w:hangingChars="150"/>
        <w:jc w:val="center"/>
        <w:outlineLvl w:val="9"/>
        <w:rPr>
          <w:rFonts w:ascii="宋体" w:hAnsi="宋体"/>
          <w:szCs w:val="21"/>
          <w:lang w:val="pt-BR"/>
        </w:rPr>
      </w:pPr>
      <w:r>
        <w:rPr>
          <w:rFonts w:hint="eastAsia" w:ascii="宋体" w:hAnsi="宋体"/>
          <w:b/>
          <w:szCs w:val="21"/>
        </w:rPr>
        <w:t>第Ⅱ卷（非选择题</w:t>
      </w:r>
      <w:r>
        <w:rPr>
          <w:rFonts w:ascii="宋体" w:hAnsi="宋体"/>
          <w:b/>
          <w:szCs w:val="21"/>
        </w:rPr>
        <w:t>，共</w:t>
      </w:r>
      <w:r>
        <w:rPr>
          <w:rFonts w:hint="eastAsia" w:ascii="宋体" w:hAnsi="宋体"/>
          <w:b/>
          <w:szCs w:val="21"/>
        </w:rPr>
        <w:t>60</w:t>
      </w:r>
      <w:r>
        <w:rPr>
          <w:rFonts w:ascii="宋体" w:hAnsi="宋体"/>
          <w:b/>
          <w:szCs w:val="21"/>
        </w:rPr>
        <w:t>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  <w:rPr>
          <w:rFonts w:ascii="宋体" w:hAnsi="宋体"/>
        </w:rPr>
      </w:pPr>
      <w:r>
        <w:rPr>
          <w:rFonts w:ascii="宋体" w:hAnsi="宋体"/>
          <w:b/>
          <w:szCs w:val="21"/>
        </w:rPr>
        <w:t>二、非选择题</w:t>
      </w:r>
      <w:r>
        <w:rPr>
          <w:rFonts w:ascii="宋体" w:hAnsi="宋体"/>
          <w:szCs w:val="21"/>
        </w:rPr>
        <w:t>（本题包括</w:t>
      </w:r>
      <w:r>
        <w:rPr>
          <w:rFonts w:hint="eastAsia" w:ascii="宋体" w:hAnsi="宋体"/>
          <w:szCs w:val="21"/>
        </w:rPr>
        <w:t>7</w:t>
      </w:r>
      <w:r>
        <w:rPr>
          <w:rFonts w:ascii="宋体" w:hAnsi="宋体"/>
          <w:szCs w:val="21"/>
        </w:rPr>
        <w:t>小题，共</w:t>
      </w:r>
      <w:r>
        <w:rPr>
          <w:rFonts w:hint="eastAsia" w:ascii="宋体" w:hAnsi="宋体"/>
          <w:szCs w:val="21"/>
        </w:rPr>
        <w:t>34</w:t>
      </w:r>
      <w:r>
        <w:rPr>
          <w:rFonts w:ascii="宋体" w:hAnsi="宋体"/>
          <w:szCs w:val="21"/>
        </w:rPr>
        <w:t>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 w:val="0"/>
        <w:autoSpaceDN w:val="0"/>
        <w:bidi w:val="0"/>
        <w:adjustRightInd w:val="0"/>
        <w:spacing w:line="240" w:lineRule="auto"/>
        <w:jc w:val="left"/>
        <w:outlineLvl w:val="9"/>
        <w:rPr>
          <w:rFonts w:ascii="宋体" w:hAnsi="宋体"/>
        </w:rPr>
      </w:pPr>
      <w:r>
        <w:rPr>
          <w:rFonts w:ascii="宋体" w:hAnsi="宋体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4277995</wp:posOffset>
            </wp:positionH>
            <wp:positionV relativeFrom="paragraph">
              <wp:posOffset>31750</wp:posOffset>
            </wp:positionV>
            <wp:extent cx="1409700" cy="819150"/>
            <wp:effectExtent l="19050" t="0" r="0" b="0"/>
            <wp:wrapSquare wrapText="bothSides"/>
            <wp:docPr id="9" name="图片 10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0140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宋体" w:hAnsi="宋体"/>
        </w:rPr>
        <w:t>21．</w:t>
      </w:r>
      <w:r>
        <w:rPr>
          <w:rFonts w:hint="eastAsia" w:ascii="宋体" w:hAnsi="宋体"/>
        </w:rPr>
        <w:t>（2分）如图所示，超市的商品都贴有黑白相间的条形码，其中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 w:val="0"/>
        <w:autoSpaceDN w:val="0"/>
        <w:bidi w:val="0"/>
        <w:adjustRightInd w:val="0"/>
        <w:spacing w:line="240" w:lineRule="auto"/>
        <w:ind w:firstLine="315" w:firstLineChars="150"/>
        <w:jc w:val="left"/>
        <w:outlineLvl w:val="9"/>
        <w:rPr>
          <w:rFonts w:ascii="宋体" w:hAnsi="宋体"/>
        </w:rPr>
      </w:pPr>
      <w:r>
        <w:rPr>
          <w:rFonts w:hint="eastAsia" w:ascii="宋体" w:hAnsi="宋体"/>
        </w:rPr>
        <w:t>白色条纹能够</w:t>
      </w:r>
      <w:r>
        <w:rPr>
          <w:rFonts w:ascii="宋体" w:hAnsi="宋体"/>
          <w:u w:val="single"/>
        </w:rPr>
        <w:t>   </w:t>
      </w:r>
      <w:r>
        <w:rPr>
          <w:rFonts w:hint="eastAsia" w:ascii="宋体" w:hAnsi="宋体"/>
          <w:u w:val="single"/>
        </w:rPr>
        <w:t xml:space="preserve">   </w:t>
      </w:r>
      <w:r>
        <w:rPr>
          <w:rFonts w:ascii="宋体" w:hAnsi="宋体"/>
          <w:u w:val="single"/>
        </w:rPr>
        <w:t> </w:t>
      </w:r>
      <w:r>
        <w:rPr>
          <w:rFonts w:ascii="宋体" w:hAnsi="宋体"/>
        </w:rPr>
        <w:t>（选填“反射”或“吸收”）</w:t>
      </w:r>
      <w:r>
        <w:rPr>
          <w:rFonts w:hint="eastAsia" w:ascii="宋体" w:hAnsi="宋体"/>
        </w:rPr>
        <w:t>各种色光，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 w:val="0"/>
        <w:autoSpaceDN w:val="0"/>
        <w:bidi w:val="0"/>
        <w:adjustRightInd w:val="0"/>
        <w:spacing w:line="240" w:lineRule="auto"/>
        <w:ind w:firstLine="315" w:firstLineChars="150"/>
        <w:jc w:val="left"/>
        <w:outlineLvl w:val="9"/>
        <w:rPr>
          <w:rFonts w:ascii="宋体" w:hAnsi="宋体"/>
        </w:rPr>
      </w:pPr>
      <w:r>
        <w:rPr>
          <w:rFonts w:hint="eastAsia" w:ascii="宋体" w:hAnsi="宋体"/>
        </w:rPr>
        <w:t>付款时收银员只要将读码器对准商品上的条形码照射一下，商品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 w:val="0"/>
        <w:autoSpaceDN w:val="0"/>
        <w:bidi w:val="0"/>
        <w:adjustRightInd w:val="0"/>
        <w:spacing w:line="240" w:lineRule="auto"/>
        <w:ind w:firstLine="315" w:firstLineChars="150"/>
        <w:jc w:val="left"/>
        <w:outlineLvl w:val="9"/>
        <w:rPr>
          <w:rFonts w:ascii="宋体" w:hAnsi="宋体"/>
        </w:rPr>
      </w:pPr>
      <w:r>
        <w:rPr>
          <w:rFonts w:hint="eastAsia" w:ascii="宋体" w:hAnsi="宋体"/>
        </w:rPr>
        <w:t>有关信息就会通过</w:t>
      </w:r>
      <w:r>
        <w:rPr>
          <w:rFonts w:ascii="宋体" w:hAnsi="宋体"/>
        </w:rPr>
        <w:t>___传回读码器，读码器再将光信号转变为</w:t>
      </w:r>
      <w:r>
        <w:rPr>
          <w:rFonts w:hint="eastAsia" w:ascii="宋体" w:hAnsi="宋体"/>
        </w:rPr>
        <w:t>电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 w:val="0"/>
        <w:autoSpaceDN w:val="0"/>
        <w:bidi w:val="0"/>
        <w:adjustRightInd w:val="0"/>
        <w:spacing w:line="240" w:lineRule="auto"/>
        <w:ind w:firstLine="315" w:firstLineChars="150"/>
        <w:jc w:val="left"/>
        <w:outlineLvl w:val="9"/>
        <w:rPr>
          <w:rFonts w:ascii="宋体" w:hAnsi="宋体"/>
        </w:rPr>
      </w:pPr>
      <w:r>
        <w:rPr>
          <w:rFonts w:ascii="宋体" w:hAnsi="宋体"/>
        </w:rPr>
        <w:t>信号，输送到电脑，商品信息即在电脑屏上显示。</w:t>
      </w:r>
      <w:r>
        <w:rPr>
          <w:rFonts w:hint="eastAsia" w:ascii="宋体" w:hAnsi="宋体"/>
        </w:rPr>
        <w:t xml:space="preserve"> </w:t>
      </w:r>
    </w:p>
    <w:p>
      <w:pPr>
        <w:pStyle w:val="5"/>
        <w:keepNext w:val="0"/>
        <w:keepLines w:val="0"/>
        <w:pageBreakBefore w:val="0"/>
        <w:shd w:val="clear" w:color="auto" w:fill="FFFFFF"/>
        <w:kinsoku/>
        <w:wordWrap/>
        <w:overflowPunct/>
        <w:topLinePunct w:val="0"/>
        <w:bidi w:val="0"/>
        <w:spacing w:before="0" w:beforeAutospacing="0" w:after="0" w:afterAutospacing="0" w:line="240" w:lineRule="auto"/>
        <w:ind w:left="315" w:hanging="315" w:hangingChars="150"/>
        <w:outlineLvl w:val="9"/>
        <w:rPr>
          <w:sz w:val="21"/>
        </w:rPr>
      </w:pPr>
      <w:r>
        <w:rPr>
          <w:rFonts w:hint="eastAsia"/>
          <w:sz w:val="21"/>
        </w:rPr>
        <w:t>22.（3分）</w:t>
      </w:r>
      <w:r>
        <w:rPr>
          <w:sz w:val="21"/>
        </w:rPr>
        <w:t>最近我市出现了许多共享电动汽车,这种新型低碳的交通工具,深受市民的喜爱。某品牌电动汽车的部分参数如表所示。请回答：</w:t>
      </w:r>
    </w:p>
    <w:tbl>
      <w:tblPr>
        <w:tblStyle w:val="8"/>
        <w:tblpPr w:leftFromText="180" w:rightFromText="180" w:vertAnchor="text" w:horzAnchor="margin" w:tblpXSpec="right" w:tblpY="328"/>
        <w:tblW w:w="3333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89"/>
        <w:gridCol w:w="74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3" w:hRule="atLeast"/>
        </w:trPr>
        <w:tc>
          <w:tcPr>
            <w:tcW w:w="2589" w:type="dxa"/>
          </w:tcPr>
          <w:p>
            <w:pPr>
              <w:pStyle w:val="5"/>
              <w:keepNext w:val="0"/>
              <w:keepLines w:val="0"/>
              <w:pageBreakBefore w:val="0"/>
              <w:shd w:val="clear" w:color="auto" w:fill="FFFFFF"/>
              <w:kinsoku/>
              <w:wordWrap/>
              <w:overflowPunct/>
              <w:topLinePunct w:val="0"/>
              <w:bidi w:val="0"/>
              <w:spacing w:before="0" w:beforeAutospacing="0" w:after="0" w:afterAutospacing="0" w:line="240" w:lineRule="auto"/>
              <w:outlineLvl w:val="9"/>
              <w:rPr>
                <w:sz w:val="21"/>
              </w:rPr>
            </w:pPr>
            <w:r>
              <w:rPr>
                <w:sz w:val="21"/>
              </w:rPr>
              <w:t>电池容量(kWh)</w:t>
            </w:r>
          </w:p>
        </w:tc>
        <w:tc>
          <w:tcPr>
            <w:tcW w:w="744" w:type="dxa"/>
          </w:tcPr>
          <w:p>
            <w:pPr>
              <w:pStyle w:val="5"/>
              <w:keepNext w:val="0"/>
              <w:keepLines w:val="0"/>
              <w:pageBreakBefore w:val="0"/>
              <w:shd w:val="clear" w:color="auto" w:fill="FFFFFF"/>
              <w:kinsoku/>
              <w:wordWrap/>
              <w:overflowPunct/>
              <w:topLinePunct w:val="0"/>
              <w:bidi w:val="0"/>
              <w:spacing w:before="0" w:beforeAutospacing="0" w:after="0" w:afterAutospacing="0" w:line="240" w:lineRule="auto"/>
              <w:outlineLvl w:val="9"/>
              <w:rPr>
                <w:sz w:val="21"/>
              </w:rPr>
            </w:pPr>
            <w:r>
              <w:rPr>
                <w:sz w:val="21"/>
              </w:rPr>
              <w:t>22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8" w:hRule="atLeast"/>
        </w:trPr>
        <w:tc>
          <w:tcPr>
            <w:tcW w:w="2589" w:type="dxa"/>
          </w:tcPr>
          <w:p>
            <w:pPr>
              <w:pStyle w:val="5"/>
              <w:keepNext w:val="0"/>
              <w:keepLines w:val="0"/>
              <w:pageBreakBefore w:val="0"/>
              <w:shd w:val="clear" w:color="auto" w:fill="FFFFFF"/>
              <w:kinsoku/>
              <w:wordWrap/>
              <w:overflowPunct/>
              <w:topLinePunct w:val="0"/>
              <w:bidi w:val="0"/>
              <w:spacing w:before="0" w:beforeAutospacing="0" w:after="0" w:afterAutospacing="0" w:line="240" w:lineRule="auto"/>
              <w:outlineLvl w:val="9"/>
              <w:rPr>
                <w:sz w:val="21"/>
              </w:rPr>
            </w:pPr>
            <w:r>
              <w:rPr>
                <w:sz w:val="21"/>
              </w:rPr>
              <w:t>车载充电器输入电压(V)</w:t>
            </w:r>
          </w:p>
        </w:tc>
        <w:tc>
          <w:tcPr>
            <w:tcW w:w="744" w:type="dxa"/>
          </w:tcPr>
          <w:p>
            <w:pPr>
              <w:pStyle w:val="5"/>
              <w:keepNext w:val="0"/>
              <w:keepLines w:val="0"/>
              <w:pageBreakBefore w:val="0"/>
              <w:shd w:val="clear" w:color="auto" w:fill="FFFFFF"/>
              <w:kinsoku/>
              <w:wordWrap/>
              <w:overflowPunct/>
              <w:topLinePunct w:val="0"/>
              <w:bidi w:val="0"/>
              <w:spacing w:before="0" w:beforeAutospacing="0" w:after="0" w:afterAutospacing="0" w:line="240" w:lineRule="auto"/>
              <w:outlineLvl w:val="9"/>
              <w:rPr>
                <w:sz w:val="21"/>
              </w:rPr>
            </w:pPr>
            <w:r>
              <w:rPr>
                <w:sz w:val="21"/>
              </w:rPr>
              <w:t>220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8" w:hRule="atLeast"/>
        </w:trPr>
        <w:tc>
          <w:tcPr>
            <w:tcW w:w="2589" w:type="dxa"/>
          </w:tcPr>
          <w:p>
            <w:pPr>
              <w:pStyle w:val="5"/>
              <w:keepNext w:val="0"/>
              <w:keepLines w:val="0"/>
              <w:pageBreakBefore w:val="0"/>
              <w:shd w:val="clear" w:color="auto" w:fill="FFFFFF"/>
              <w:kinsoku/>
              <w:wordWrap/>
              <w:overflowPunct/>
              <w:topLinePunct w:val="0"/>
              <w:bidi w:val="0"/>
              <w:spacing w:before="0" w:beforeAutospacing="0" w:after="0" w:afterAutospacing="0" w:line="240" w:lineRule="auto"/>
              <w:outlineLvl w:val="9"/>
              <w:rPr>
                <w:sz w:val="21"/>
              </w:rPr>
            </w:pPr>
            <w:r>
              <w:rPr>
                <w:sz w:val="21"/>
              </w:rPr>
              <w:t>车载充电器输入电流(A)</w:t>
            </w:r>
          </w:p>
        </w:tc>
        <w:tc>
          <w:tcPr>
            <w:tcW w:w="744" w:type="dxa"/>
          </w:tcPr>
          <w:p>
            <w:pPr>
              <w:pStyle w:val="5"/>
              <w:keepNext w:val="0"/>
              <w:keepLines w:val="0"/>
              <w:pageBreakBefore w:val="0"/>
              <w:shd w:val="clear" w:color="auto" w:fill="FFFFFF"/>
              <w:kinsoku/>
              <w:wordWrap/>
              <w:overflowPunct/>
              <w:topLinePunct w:val="0"/>
              <w:bidi w:val="0"/>
              <w:spacing w:before="0" w:beforeAutospacing="0" w:after="0" w:afterAutospacing="0" w:line="240" w:lineRule="auto"/>
              <w:outlineLvl w:val="9"/>
              <w:rPr>
                <w:sz w:val="21"/>
              </w:rPr>
            </w:pPr>
            <w:r>
              <w:rPr>
                <w:sz w:val="21"/>
              </w:rPr>
              <w:t>16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3" w:hRule="atLeast"/>
        </w:trPr>
        <w:tc>
          <w:tcPr>
            <w:tcW w:w="2589" w:type="dxa"/>
          </w:tcPr>
          <w:p>
            <w:pPr>
              <w:pStyle w:val="5"/>
              <w:keepNext w:val="0"/>
              <w:keepLines w:val="0"/>
              <w:pageBreakBefore w:val="0"/>
              <w:shd w:val="clear" w:color="auto" w:fill="FFFFFF"/>
              <w:kinsoku/>
              <w:wordWrap/>
              <w:overflowPunct/>
              <w:topLinePunct w:val="0"/>
              <w:bidi w:val="0"/>
              <w:spacing w:before="0" w:beforeAutospacing="0" w:after="0" w:afterAutospacing="0" w:line="240" w:lineRule="auto"/>
              <w:outlineLvl w:val="9"/>
              <w:rPr>
                <w:sz w:val="21"/>
              </w:rPr>
            </w:pPr>
            <w:r>
              <w:rPr>
                <w:sz w:val="21"/>
              </w:rPr>
              <w:t>电能转化为机械能的效率</w:t>
            </w:r>
          </w:p>
        </w:tc>
        <w:tc>
          <w:tcPr>
            <w:tcW w:w="744" w:type="dxa"/>
          </w:tcPr>
          <w:p>
            <w:pPr>
              <w:pStyle w:val="5"/>
              <w:keepNext w:val="0"/>
              <w:keepLines w:val="0"/>
              <w:pageBreakBefore w:val="0"/>
              <w:shd w:val="clear" w:color="auto" w:fill="FFFFFF"/>
              <w:kinsoku/>
              <w:wordWrap/>
              <w:overflowPunct/>
              <w:topLinePunct w:val="0"/>
              <w:bidi w:val="0"/>
              <w:spacing w:before="0" w:beforeAutospacing="0" w:after="0" w:afterAutospacing="0" w:line="240" w:lineRule="auto"/>
              <w:outlineLvl w:val="9"/>
              <w:rPr>
                <w:sz w:val="21"/>
              </w:rPr>
            </w:pPr>
            <w:r>
              <w:rPr>
                <w:sz w:val="21"/>
              </w:rPr>
              <w:t>70%</w:t>
            </w:r>
          </w:p>
        </w:tc>
      </w:tr>
    </w:tbl>
    <w:p>
      <w:pPr>
        <w:pStyle w:val="5"/>
        <w:keepNext w:val="0"/>
        <w:keepLines w:val="0"/>
        <w:pageBreakBefore w:val="0"/>
        <w:shd w:val="clear" w:color="auto" w:fill="FFFFFF"/>
        <w:kinsoku/>
        <w:wordWrap/>
        <w:overflowPunct/>
        <w:topLinePunct w:val="0"/>
        <w:bidi w:val="0"/>
        <w:spacing w:before="0" w:beforeAutospacing="0" w:after="0" w:afterAutospacing="0" w:line="240" w:lineRule="auto"/>
        <w:outlineLvl w:val="9"/>
        <w:rPr>
          <w:sz w:val="21"/>
        </w:rPr>
      </w:pPr>
      <w:r>
        <w:rPr>
          <w:sz w:val="21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-76200</wp:posOffset>
            </wp:positionH>
            <wp:positionV relativeFrom="paragraph">
              <wp:posOffset>163830</wp:posOffset>
            </wp:positionV>
            <wp:extent cx="2836545" cy="1162050"/>
            <wp:effectExtent l="19050" t="0" r="1905" b="0"/>
            <wp:wrapSquare wrapText="bothSides"/>
            <wp:docPr id="8" name="图片 1013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0139" descr="IMG_256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36545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5"/>
        <w:keepNext w:val="0"/>
        <w:keepLines w:val="0"/>
        <w:pageBreakBefore w:val="0"/>
        <w:shd w:val="clear" w:color="auto" w:fill="FFFFFF"/>
        <w:kinsoku/>
        <w:wordWrap/>
        <w:overflowPunct/>
        <w:topLinePunct w:val="0"/>
        <w:bidi w:val="0"/>
        <w:spacing w:before="0" w:beforeAutospacing="0" w:after="0" w:afterAutospacing="0" w:line="240" w:lineRule="auto"/>
        <w:outlineLvl w:val="9"/>
        <w:rPr>
          <w:rFonts w:hint="eastAsia"/>
          <w:sz w:val="21"/>
        </w:rPr>
      </w:pPr>
    </w:p>
    <w:p>
      <w:pPr>
        <w:pStyle w:val="5"/>
        <w:keepNext w:val="0"/>
        <w:keepLines w:val="0"/>
        <w:pageBreakBefore w:val="0"/>
        <w:shd w:val="clear" w:color="auto" w:fill="FFFFFF"/>
        <w:kinsoku/>
        <w:wordWrap/>
        <w:overflowPunct/>
        <w:topLinePunct w:val="0"/>
        <w:bidi w:val="0"/>
        <w:spacing w:before="0" w:beforeAutospacing="0" w:after="0" w:afterAutospacing="0" w:line="240" w:lineRule="auto"/>
        <w:outlineLvl w:val="9"/>
        <w:rPr>
          <w:rFonts w:hint="eastAsia"/>
          <w:sz w:val="21"/>
        </w:rPr>
      </w:pPr>
    </w:p>
    <w:p>
      <w:pPr>
        <w:pStyle w:val="5"/>
        <w:keepNext w:val="0"/>
        <w:keepLines w:val="0"/>
        <w:pageBreakBefore w:val="0"/>
        <w:shd w:val="clear" w:color="auto" w:fill="FFFFFF"/>
        <w:kinsoku/>
        <w:wordWrap/>
        <w:overflowPunct/>
        <w:topLinePunct w:val="0"/>
        <w:bidi w:val="0"/>
        <w:spacing w:before="0" w:beforeAutospacing="0" w:after="0" w:afterAutospacing="0" w:line="240" w:lineRule="auto"/>
        <w:ind w:left="630" w:leftChars="150" w:hanging="315" w:hangingChars="150"/>
        <w:outlineLvl w:val="9"/>
        <w:rPr>
          <w:sz w:val="21"/>
        </w:rPr>
      </w:pPr>
      <w:r>
        <w:rPr>
          <w:sz w:val="21"/>
        </w:rPr>
        <w:t>(1)如图1所示，租车时，租赁者只要将租车卡靠近电动汽车上的感应器，感应器即能读取卡中的信息，将车解锁。刷卡所用的原理是</w:t>
      </w:r>
      <w:r>
        <w:rPr>
          <w:rFonts w:hint="eastAsia"/>
          <w:sz w:val="21"/>
          <w:u w:val="single"/>
        </w:rPr>
        <w:t xml:space="preserve">                        </w:t>
      </w:r>
      <w:r>
        <w:rPr>
          <w:sz w:val="21"/>
        </w:rPr>
        <w:t>。</w:t>
      </w:r>
    </w:p>
    <w:p>
      <w:pPr>
        <w:pStyle w:val="5"/>
        <w:keepNext w:val="0"/>
        <w:keepLines w:val="0"/>
        <w:pageBreakBefore w:val="0"/>
        <w:shd w:val="clear" w:color="auto" w:fill="FFFFFF"/>
        <w:kinsoku/>
        <w:wordWrap/>
        <w:overflowPunct/>
        <w:topLinePunct w:val="0"/>
        <w:bidi w:val="0"/>
        <w:spacing w:before="0" w:beforeAutospacing="0" w:after="0" w:afterAutospacing="0" w:line="240" w:lineRule="auto"/>
        <w:ind w:left="630" w:leftChars="150" w:hanging="315" w:hangingChars="150"/>
        <w:outlineLvl w:val="9"/>
        <w:rPr>
          <w:sz w:val="21"/>
          <w:u w:val="single"/>
        </w:rPr>
      </w:pPr>
      <w:r>
        <w:rPr>
          <w:sz w:val="21"/>
        </w:rPr>
        <w:t>(2)某次启动后，汽车显示屏上出现了如图2所示的输出电压与电流，求此时电动汽车的输出功率</w:t>
      </w:r>
      <w:r>
        <w:rPr>
          <w:rFonts w:hint="eastAsia"/>
          <w:sz w:val="21"/>
          <w:u w:val="single"/>
        </w:rPr>
        <w:t xml:space="preserve">         </w:t>
      </w:r>
      <w:r>
        <w:rPr>
          <w:rFonts w:hint="eastAsia"/>
          <w:sz w:val="21"/>
        </w:rPr>
        <w:t xml:space="preserve"> w。</w:t>
      </w:r>
    </w:p>
    <w:p>
      <w:pPr>
        <w:pStyle w:val="5"/>
        <w:keepNext w:val="0"/>
        <w:keepLines w:val="0"/>
        <w:pageBreakBefore w:val="0"/>
        <w:shd w:val="clear" w:color="auto" w:fill="FFFFFF"/>
        <w:kinsoku/>
        <w:wordWrap/>
        <w:overflowPunct/>
        <w:topLinePunct w:val="0"/>
        <w:bidi w:val="0"/>
        <w:spacing w:before="0" w:beforeAutospacing="0" w:after="0" w:afterAutospacing="0" w:line="240" w:lineRule="auto"/>
        <w:ind w:firstLine="315" w:firstLineChars="150"/>
        <w:outlineLvl w:val="9"/>
        <w:rPr>
          <w:sz w:val="21"/>
        </w:rPr>
      </w:pPr>
      <w:r>
        <w:rPr>
          <w:sz w:val="21"/>
        </w:rPr>
        <w:t>(3)根据表中的数据，将已经耗完电能的电池充满，</w:t>
      </w:r>
      <w:r>
        <w:rPr>
          <w:rFonts w:hint="eastAsia"/>
          <w:sz w:val="21"/>
        </w:rPr>
        <w:t>至少</w:t>
      </w:r>
      <w:r>
        <w:rPr>
          <w:sz w:val="21"/>
        </w:rPr>
        <w:t>需要多少</w:t>
      </w:r>
      <w:r>
        <w:rPr>
          <w:rFonts w:hint="eastAsia"/>
          <w:sz w:val="21"/>
          <w:u w:val="single"/>
        </w:rPr>
        <w:t xml:space="preserve">      </w:t>
      </w:r>
      <w:r>
        <w:rPr>
          <w:rFonts w:hint="eastAsia"/>
          <w:sz w:val="21"/>
        </w:rPr>
        <w:t>h。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  <w:rPr>
          <w:rFonts w:ascii="宋体" w:hAnsi="宋体"/>
        </w:rPr>
      </w:pPr>
      <w:r>
        <w:rPr>
          <w:rFonts w:hint="eastAsia" w:ascii="宋体" w:hAnsi="宋体"/>
        </w:rPr>
        <w:t>23.</w:t>
      </w:r>
      <w:r>
        <w:rPr>
          <w:rFonts w:ascii="宋体" w:hAnsi="宋体"/>
        </w:rPr>
        <w:t>（</w:t>
      </w:r>
      <w:r>
        <w:rPr>
          <w:rFonts w:hint="eastAsia" w:ascii="宋体" w:hAnsi="宋体"/>
        </w:rPr>
        <w:t>4</w:t>
      </w:r>
      <w:r>
        <w:rPr>
          <w:rFonts w:ascii="宋体" w:hAnsi="宋体"/>
        </w:rPr>
        <w:t>分）</w:t>
      </w:r>
      <w:r>
        <w:rPr>
          <w:rFonts w:hint="eastAsia" w:ascii="宋体" w:hAnsi="宋体"/>
        </w:rPr>
        <w:t>在“探究凸透镜成像规律”的实验中，所选凸透镜的焦距为10cm。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  <w:rPr>
          <w:rFonts w:ascii="宋体" w:hAnsi="宋体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315" w:firstLineChars="150"/>
        <w:outlineLvl w:val="9"/>
        <w:rPr>
          <w:rFonts w:ascii="宋体" w:hAnsi="宋体"/>
        </w:rPr>
      </w:pPr>
      <w:r>
        <w:rPr>
          <w:rFonts w:hint="eastAsia" w:ascii="宋体" w:hAnsi="宋体"/>
        </w:rPr>
        <w:t>（1）点燃蜡烛，调节烛焰和光屏，使两者的中心大致在凸透镜的</w:t>
      </w:r>
      <w:r>
        <w:rPr>
          <w:rFonts w:ascii="宋体" w:hAnsi="宋体"/>
          <w:szCs w:val="21"/>
          <w:u w:val="single"/>
        </w:rPr>
        <w:t xml:space="preserve">      </w:t>
      </w:r>
      <w:r>
        <w:rPr>
          <w:rFonts w:hint="eastAsia" w:ascii="宋体" w:hAnsi="宋体"/>
        </w:rPr>
        <w:t>上。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718" w:leftChars="142" w:hanging="420" w:hangingChars="200"/>
        <w:outlineLvl w:val="9"/>
        <w:rPr>
          <w:rFonts w:ascii="宋体" w:hAnsi="宋体"/>
        </w:rPr>
      </w:pPr>
      <w:r>
        <w:rPr>
          <w:rFonts w:hint="eastAsia" w:ascii="宋体" w:hAnsi="宋体"/>
        </w:rPr>
        <w:t>（2）当蜡烛与凸透镜的距离如图甲</w:t>
      </w:r>
      <w:r>
        <w:rPr>
          <w:rFonts w:ascii="宋体" w:hAnsi="宋体"/>
        </w:rPr>
        <w:t>所示</w:t>
      </w:r>
      <w:r>
        <w:rPr>
          <w:rFonts w:hint="eastAsia" w:ascii="宋体" w:hAnsi="宋体"/>
        </w:rPr>
        <w:t>时，烛焰在光屏上成倒立、</w:t>
      </w:r>
      <w:r>
        <w:rPr>
          <w:rFonts w:ascii="宋体" w:hAnsi="宋体"/>
          <w:szCs w:val="21"/>
          <w:u w:val="single"/>
        </w:rPr>
        <w:t xml:space="preserve">      </w:t>
      </w:r>
      <w:r>
        <w:rPr>
          <w:rFonts w:hint="eastAsia" w:ascii="宋体" w:hAnsi="宋体"/>
        </w:rPr>
        <w:t>（选填“放大”、“缩小”或“等大”）清晰的实像。请画出两条入射光线</w:t>
      </w:r>
      <w:r>
        <w:rPr>
          <w:rFonts w:hint="eastAsia" w:ascii="宋体" w:hAnsi="宋体" w:cs="宋体"/>
          <w:szCs w:val="21"/>
        </w:rPr>
        <w:t>经凸透镜后</w:t>
      </w:r>
      <w:r>
        <w:rPr>
          <w:rFonts w:hint="eastAsia" w:ascii="宋体" w:hAnsi="宋体"/>
        </w:rPr>
        <w:t>对应的折射光线。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659" w:leftChars="114" w:hanging="420" w:hangingChars="200"/>
        <w:outlineLvl w:val="9"/>
        <w:rPr>
          <w:rFonts w:ascii="宋体" w:hAnsi="宋体"/>
        </w:rPr>
      </w:pPr>
      <w:r>
        <w:rPr>
          <w:rFonts w:hint="eastAsia" w:ascii="宋体" w:hAnsi="宋体"/>
        </w:rPr>
        <w:t>（3）若将点燃的蜡烛移到如图乙所示的位置，人眼观察到放大的像，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659" w:leftChars="314" w:firstLine="105" w:firstLineChars="50"/>
        <w:outlineLvl w:val="9"/>
        <w:rPr>
          <w:rFonts w:ascii="宋体" w:hAnsi="宋体"/>
        </w:rPr>
      </w:pPr>
      <w:r>
        <w:rPr>
          <w:rFonts w:hint="eastAsia" w:ascii="宋体" w:hAnsi="宋体"/>
        </w:rPr>
        <w:t>现</w:t>
      </w:r>
      <w:r>
        <w:rPr>
          <w:rFonts w:ascii="宋体" w:hAnsi="宋体"/>
        </w:rPr>
        <w:t>将光屏</w:t>
      </w:r>
      <w:r>
        <w:rPr>
          <w:rFonts w:hint="eastAsia" w:ascii="宋体" w:hAnsi="宋体"/>
        </w:rPr>
        <w:t>放在虚线</w:t>
      </w:r>
      <w:r>
        <w:rPr>
          <w:rFonts w:ascii="宋体" w:hAnsi="宋体"/>
        </w:rPr>
        <w:t>的</w:t>
      </w:r>
      <w:r>
        <w:rPr>
          <w:rFonts w:hint="eastAsia" w:ascii="宋体" w:hAnsi="宋体"/>
        </w:rPr>
        <w:t>位置</w:t>
      </w:r>
      <w:r>
        <w:rPr>
          <w:rFonts w:ascii="宋体" w:hAnsi="宋体"/>
        </w:rPr>
        <w:t>，</w:t>
      </w:r>
      <w:r>
        <w:rPr>
          <w:rFonts w:hint="eastAsia" w:ascii="宋体" w:hAnsi="宋体"/>
        </w:rPr>
        <w:t>人眼观察到烛焰</w:t>
      </w:r>
      <w:r>
        <w:rPr>
          <w:rFonts w:ascii="宋体" w:hAnsi="宋体"/>
        </w:rPr>
        <w:t>的</w:t>
      </w:r>
      <w:r>
        <w:rPr>
          <w:rFonts w:hint="eastAsia" w:ascii="宋体" w:hAnsi="宋体"/>
        </w:rPr>
        <w:t>像</w:t>
      </w:r>
      <w:r>
        <w:rPr>
          <w:rFonts w:ascii="宋体" w:hAnsi="宋体"/>
          <w:szCs w:val="21"/>
          <w:u w:val="single"/>
        </w:rPr>
        <w:t xml:space="preserve">      </w:t>
      </w:r>
      <w:r>
        <w:rPr>
          <w:rFonts w:hint="eastAsia" w:ascii="宋体" w:hAnsi="宋体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630" w:firstLineChars="300"/>
        <w:outlineLvl w:val="9"/>
        <w:rPr>
          <w:rFonts w:ascii="宋体" w:hAnsi="宋体"/>
        </w:rPr>
      </w:pPr>
      <w:r>
        <w:rPr>
          <w:rFonts w:ascii="宋体" w:hAnsi="宋体"/>
        </w:rPr>
        <w:t>A．成在光屏上</w:t>
      </w:r>
      <w:r>
        <w:rPr>
          <w:rFonts w:hint="eastAsia" w:ascii="宋体" w:hAnsi="宋体"/>
        </w:rPr>
        <w:t xml:space="preserve">    B</w:t>
      </w:r>
      <w:r>
        <w:rPr>
          <w:rFonts w:ascii="宋体" w:hAnsi="宋体"/>
        </w:rPr>
        <w:t>．没有变化</w:t>
      </w:r>
      <w:r>
        <w:rPr>
          <w:rFonts w:hint="eastAsia" w:ascii="宋体" w:hAnsi="宋体"/>
        </w:rPr>
        <w:t xml:space="preserve">    C</w:t>
      </w:r>
      <w:r>
        <w:rPr>
          <w:rFonts w:ascii="宋体" w:hAnsi="宋体"/>
        </w:rPr>
        <w:t>．会消失</w:t>
      </w:r>
      <w:r>
        <w:rPr>
          <w:rFonts w:hint="eastAsia" w:ascii="宋体" w:hAnsi="宋体"/>
        </w:rPr>
        <w:t xml:space="preserve">    </w:t>
      </w:r>
      <w:r>
        <w:rPr>
          <w:rFonts w:ascii="宋体" w:hAnsi="宋体"/>
        </w:rPr>
        <w:t>D．亮度变暗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630" w:firstLineChars="300"/>
        <w:outlineLvl w:val="9"/>
        <w:rPr>
          <w:rFonts w:ascii="宋体" w:hAnsi="宋体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630" w:firstLineChars="300"/>
        <w:outlineLvl w:val="9"/>
        <w:rPr>
          <w:rFonts w:ascii="宋体" w:hAnsi="宋体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spacing w:line="240" w:lineRule="auto"/>
        <w:jc w:val="left"/>
        <w:outlineLvl w:val="9"/>
        <w:rPr>
          <w:rFonts w:hint="eastAsia" w:ascii="宋体" w:hAnsi="宋体"/>
          <w:color w:val="000000"/>
          <w:szCs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spacing w:line="240" w:lineRule="auto"/>
        <w:jc w:val="left"/>
        <w:outlineLvl w:val="9"/>
        <w:rPr>
          <w:rFonts w:ascii="宋体" w:hAnsi="宋体"/>
          <w:color w:val="000000"/>
          <w:szCs w:val="21"/>
        </w:rPr>
      </w:pPr>
      <w:r>
        <w:rPr>
          <w:rFonts w:hint="eastAsia" w:ascii="宋体" w:hAnsi="宋体"/>
          <w:color w:val="000000"/>
          <w:szCs w:val="21"/>
        </w:rPr>
        <w:t>24.（4分）某小组做“探究水的沸腾”实验，实验装置如图所示         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firstLine="315" w:firstLineChars="150"/>
        <w:jc w:val="left"/>
        <w:outlineLvl w:val="9"/>
        <w:rPr>
          <w:rFonts w:ascii="宋体" w:hAnsi="宋体"/>
          <w:color w:val="000000"/>
          <w:szCs w:val="21"/>
        </w:rPr>
      </w:pPr>
      <w: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3322955</wp:posOffset>
            </wp:positionH>
            <wp:positionV relativeFrom="paragraph">
              <wp:posOffset>5715</wp:posOffset>
            </wp:positionV>
            <wp:extent cx="1534160" cy="1278255"/>
            <wp:effectExtent l="19050" t="0" r="8890" b="0"/>
            <wp:wrapSquare wrapText="bothSides"/>
            <wp:docPr id="42" name="图片 1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33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34160" cy="1278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宋体" w:hAnsi="宋体" w:cs="宋体"/>
          <w:kern w:val="0"/>
          <w:sz w:val="24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2056765</wp:posOffset>
            </wp:positionH>
            <wp:positionV relativeFrom="paragraph">
              <wp:posOffset>77470</wp:posOffset>
            </wp:positionV>
            <wp:extent cx="677545" cy="1206500"/>
            <wp:effectExtent l="19050" t="0" r="8255" b="0"/>
            <wp:wrapNone/>
            <wp:docPr id="40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" descr="IMG_256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7545" cy="120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firstLine="315" w:firstLineChars="150"/>
        <w:jc w:val="left"/>
        <w:outlineLvl w:val="9"/>
        <w:rPr>
          <w:rFonts w:ascii="宋体" w:hAnsi="宋体"/>
          <w:color w:val="000000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firstLine="315" w:firstLineChars="150"/>
        <w:jc w:val="left"/>
        <w:outlineLvl w:val="9"/>
        <w:rPr>
          <w:rFonts w:ascii="宋体" w:hAnsi="宋体"/>
          <w:color w:val="000000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firstLine="315" w:firstLineChars="150"/>
        <w:jc w:val="left"/>
        <w:outlineLvl w:val="9"/>
        <w:rPr>
          <w:rFonts w:ascii="宋体" w:hAnsi="宋体"/>
          <w:color w:val="000000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firstLine="315" w:firstLineChars="150"/>
        <w:jc w:val="left"/>
        <w:outlineLvl w:val="9"/>
        <w:rPr>
          <w:rFonts w:ascii="宋体" w:hAnsi="宋体"/>
          <w:color w:val="000000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firstLine="315" w:firstLineChars="150"/>
        <w:jc w:val="left"/>
        <w:outlineLvl w:val="9"/>
        <w:rPr>
          <w:rFonts w:ascii="宋体" w:hAnsi="宋体"/>
          <w:color w:val="000000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firstLine="315" w:firstLineChars="150"/>
        <w:jc w:val="left"/>
        <w:outlineLvl w:val="9"/>
        <w:rPr>
          <w:rFonts w:ascii="宋体" w:hAnsi="宋体"/>
          <w:color w:val="000000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jc w:val="left"/>
        <w:outlineLvl w:val="9"/>
        <w:rPr>
          <w:rFonts w:ascii="宋体" w:hAnsi="宋体"/>
          <w:color w:val="000000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left="630" w:leftChars="150" w:hanging="315" w:hangingChars="150"/>
        <w:jc w:val="left"/>
        <w:outlineLvl w:val="9"/>
        <w:rPr>
          <w:rFonts w:ascii="宋体" w:hAnsi="宋体"/>
          <w:color w:val="000000"/>
          <w:szCs w:val="21"/>
          <w:u w:val="single"/>
        </w:rPr>
      </w:pPr>
      <w:r>
        <w:rPr>
          <w:rFonts w:hint="eastAsia" w:ascii="宋体" w:hAnsi="宋体"/>
          <w:color w:val="000000"/>
          <w:szCs w:val="21"/>
        </w:rPr>
        <w:t>(1)在完成该探究实验过程中，图中所示的现象是</w:t>
      </w:r>
      <w:r>
        <w:rPr>
          <w:rFonts w:hint="eastAsia" w:ascii="宋体" w:hAnsi="宋体"/>
          <w:color w:val="000000"/>
          <w:szCs w:val="21"/>
          <w:u w:val="single"/>
        </w:rPr>
        <w:t>     </w:t>
      </w:r>
      <w:r>
        <w:rPr>
          <w:rFonts w:hint="eastAsia" w:ascii="宋体" w:hAnsi="宋体"/>
          <w:color w:val="000000"/>
          <w:szCs w:val="21"/>
        </w:rPr>
        <w:t>（填“沸腾前”或“沸腾时”）的情景。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spacing w:line="240" w:lineRule="auto"/>
        <w:ind w:left="630" w:leftChars="150" w:hanging="315" w:hangingChars="150"/>
        <w:jc w:val="left"/>
        <w:outlineLvl w:val="9"/>
        <w:rPr>
          <w:rFonts w:ascii="宋体" w:hAnsi="宋体"/>
          <w:color w:val="000000"/>
          <w:szCs w:val="21"/>
        </w:rPr>
      </w:pPr>
      <w:r>
        <w:rPr>
          <w:rFonts w:hint="eastAsia" w:ascii="宋体" w:hAnsi="宋体" w:cs="宋体"/>
          <w:kern w:val="0"/>
          <w:szCs w:val="21"/>
        </w:rPr>
        <w:t>(2)</w:t>
      </w:r>
      <w:r>
        <w:rPr>
          <w:rFonts w:hint="eastAsia" w:ascii="宋体" w:hAnsi="宋体"/>
          <w:color w:val="000000"/>
          <w:szCs w:val="21"/>
        </w:rPr>
        <w:t>下表是加热过程中不同时刻水的温度记录，其中有一个记录错误的实验数据，请指出该错误的是</w:t>
      </w:r>
      <w:r>
        <w:rPr>
          <w:rFonts w:hint="eastAsia" w:ascii="宋体" w:hAnsi="宋体"/>
          <w:color w:val="000000"/>
          <w:szCs w:val="21"/>
          <w:u w:val="single"/>
        </w:rPr>
        <w:t>     </w:t>
      </w:r>
      <w:r>
        <w:rPr>
          <w:rFonts w:hint="eastAsia" w:ascii="宋体" w:hAnsi="宋体"/>
          <w:color w:val="000000"/>
          <w:szCs w:val="21"/>
        </w:rPr>
        <w:t>。</w:t>
      </w:r>
      <w:r>
        <w:rPr>
          <w:rFonts w:ascii="宋体" w:hAnsi="宋体" w:cs="宋体"/>
          <w:kern w:val="0"/>
          <w:sz w:val="24"/>
        </w:rPr>
        <w:t> 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spacing w:line="240" w:lineRule="auto"/>
        <w:ind w:firstLine="735" w:firstLineChars="350"/>
        <w:jc w:val="left"/>
        <w:outlineLvl w:val="9"/>
        <w:rPr>
          <w:rFonts w:ascii="宋体" w:hAnsi="宋体" w:cs="宋体"/>
          <w:kern w:val="0"/>
          <w:sz w:val="24"/>
        </w:rPr>
      </w:pPr>
      <w: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209550</wp:posOffset>
            </wp:positionH>
            <wp:positionV relativeFrom="paragraph">
              <wp:posOffset>15240</wp:posOffset>
            </wp:positionV>
            <wp:extent cx="5349875" cy="555625"/>
            <wp:effectExtent l="19050" t="0" r="3175" b="0"/>
            <wp:wrapNone/>
            <wp:docPr id="4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1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49875" cy="55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spacing w:line="240" w:lineRule="auto"/>
        <w:ind w:firstLine="840" w:firstLineChars="350"/>
        <w:jc w:val="left"/>
        <w:outlineLvl w:val="9"/>
        <w:rPr>
          <w:rFonts w:ascii="宋体" w:hAnsi="宋体" w:cs="宋体"/>
          <w:kern w:val="0"/>
          <w:sz w:val="24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spacing w:line="240" w:lineRule="auto"/>
        <w:ind w:firstLine="840" w:firstLineChars="350"/>
        <w:jc w:val="left"/>
        <w:outlineLvl w:val="9"/>
        <w:rPr>
          <w:rFonts w:ascii="宋体" w:hAnsi="宋体" w:cs="宋体"/>
          <w:kern w:val="0"/>
          <w:sz w:val="24"/>
        </w:rPr>
      </w:pPr>
    </w:p>
    <w:p>
      <w:pPr>
        <w:pStyle w:val="5"/>
        <w:keepNext w:val="0"/>
        <w:keepLines w:val="0"/>
        <w:pageBreakBefore w:val="0"/>
        <w:shd w:val="clear" w:color="auto" w:fill="FFFFFF"/>
        <w:kinsoku/>
        <w:wordWrap/>
        <w:overflowPunct/>
        <w:topLinePunct w:val="0"/>
        <w:bidi w:val="0"/>
        <w:spacing w:before="0" w:beforeAutospacing="0" w:after="0" w:afterAutospacing="0" w:line="240" w:lineRule="auto"/>
        <w:ind w:left="735" w:leftChars="100" w:hanging="525" w:hangingChars="250"/>
        <w:outlineLvl w:val="9"/>
        <w:rPr>
          <w:color w:val="000000"/>
          <w:sz w:val="21"/>
          <w:szCs w:val="21"/>
        </w:rPr>
      </w:pPr>
      <w:r>
        <w:rPr>
          <w:rFonts w:hint="eastAsia"/>
          <w:color w:val="000000"/>
          <w:sz w:val="21"/>
          <w:szCs w:val="21"/>
        </w:rPr>
        <w:t>（3）若烧杯中水的质量为100g，则水温升高10℃吸收的热量是</w:t>
      </w:r>
      <w:r>
        <w:rPr>
          <w:rFonts w:hint="eastAsia"/>
          <w:color w:val="000000"/>
          <w:sz w:val="21"/>
          <w:szCs w:val="21"/>
          <w:u w:val="single"/>
        </w:rPr>
        <w:t>     </w:t>
      </w:r>
      <w:r>
        <w:rPr>
          <w:rFonts w:hint="eastAsia"/>
          <w:color w:val="000000"/>
          <w:sz w:val="21"/>
          <w:szCs w:val="21"/>
        </w:rPr>
        <w:t>J；若酒精完全燃烧释放的热量50%被水吸收，则至少要消耗</w:t>
      </w:r>
      <w:r>
        <w:rPr>
          <w:rFonts w:hint="eastAsia"/>
          <w:color w:val="000000"/>
          <w:sz w:val="21"/>
          <w:szCs w:val="21"/>
          <w:u w:val="single"/>
        </w:rPr>
        <w:t>     </w:t>
      </w:r>
      <w:r>
        <w:rPr>
          <w:rFonts w:hint="eastAsia"/>
          <w:color w:val="000000"/>
          <w:sz w:val="21"/>
          <w:szCs w:val="21"/>
        </w:rPr>
        <w:t>g酒精。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line="240" w:lineRule="auto"/>
        <w:ind w:left="315" w:hanging="315" w:hangingChars="150"/>
        <w:jc w:val="left"/>
        <w:outlineLvl w:val="9"/>
        <w:rPr>
          <w:rFonts w:ascii="宋体" w:hAnsi="宋体"/>
          <w:color w:val="000000"/>
          <w:kern w:val="0"/>
          <w:szCs w:val="21"/>
          <w:lang w:val="zh-CN"/>
        </w:rPr>
      </w:pPr>
      <w:r>
        <w:rPr>
          <w:rFonts w:hint="eastAsia" w:ascii="宋体" w:hAnsi="宋体"/>
        </w:rPr>
        <w:t>25.(5分)</w:t>
      </w:r>
      <w:r>
        <w:rPr>
          <w:rFonts w:ascii="宋体" w:hAnsi="宋体"/>
          <w:color w:val="000000"/>
          <w:szCs w:val="21"/>
        </w:rPr>
        <w:t>小宇</w:t>
      </w:r>
      <w:r>
        <w:rPr>
          <w:rFonts w:hint="eastAsia" w:ascii="宋体" w:hAnsi="宋体"/>
          <w:color w:val="000000"/>
          <w:szCs w:val="21"/>
        </w:rPr>
        <w:t>骑车时发现，不踩踏脚板，车也能滑行一段距离，他在不同的路面上多次尝试后猜想：车滑行的距离可能与路面的粗糙程度和速度有关。为探究其中的奥秘，他在水平桌面上搭成一斜面，用小球做实验，并用</w:t>
      </w:r>
      <w:r>
        <w:rPr>
          <w:rFonts w:ascii="宋体" w:hAnsi="宋体"/>
          <w:color w:val="000000"/>
          <w:kern w:val="0"/>
          <w:szCs w:val="21"/>
          <w:lang w:val="zh-CN"/>
        </w:rPr>
        <w:t>毛巾、棉布、木板等</w:t>
      </w:r>
      <w:r>
        <w:rPr>
          <w:rFonts w:hint="eastAsia" w:ascii="宋体" w:hAnsi="宋体"/>
          <w:color w:val="000000"/>
          <w:kern w:val="0"/>
          <w:szCs w:val="21"/>
          <w:lang w:val="zh-CN"/>
        </w:rPr>
        <w:t>改变水平桌面的粗糙程度。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  <w:rPr>
          <w:rFonts w:ascii="宋体" w:hAnsi="宋体"/>
          <w:color w:val="000000"/>
          <w:kern w:val="0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  <w:rPr>
          <w:rFonts w:ascii="宋体" w:hAnsi="宋体"/>
          <w:color w:val="000000"/>
          <w:kern w:val="0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  <w:rPr>
          <w:rFonts w:ascii="宋体" w:hAnsi="宋体"/>
          <w:color w:val="000000"/>
          <w:kern w:val="0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  <w:rPr>
          <w:rFonts w:ascii="宋体" w:hAnsi="宋体"/>
          <w:color w:val="000000"/>
          <w:kern w:val="0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420" w:leftChars="50" w:hanging="315" w:hangingChars="150"/>
        <w:outlineLvl w:val="9"/>
        <w:rPr>
          <w:rFonts w:ascii="宋体" w:hAnsi="宋体"/>
          <w:color w:val="000000"/>
          <w:kern w:val="0"/>
          <w:szCs w:val="21"/>
          <w:lang w:val="zh-CN"/>
        </w:rPr>
      </w:pPr>
      <w:r>
        <w:rPr>
          <w:rFonts w:hint="eastAsia" w:ascii="宋体" w:hAnsi="宋体"/>
          <w:color w:val="000000"/>
          <w:kern w:val="0"/>
          <w:szCs w:val="21"/>
        </w:rPr>
        <w:t>(1)</w:t>
      </w:r>
      <w:r>
        <w:rPr>
          <w:rFonts w:ascii="宋体" w:hAnsi="宋体"/>
          <w:color w:val="000000"/>
          <w:kern w:val="0"/>
          <w:szCs w:val="21"/>
          <w:lang w:val="zh-CN"/>
        </w:rPr>
        <w:t>为</w:t>
      </w:r>
      <w:r>
        <w:rPr>
          <w:rFonts w:hint="eastAsia" w:ascii="宋体" w:hAnsi="宋体"/>
          <w:color w:val="000000"/>
          <w:kern w:val="0"/>
          <w:szCs w:val="21"/>
          <w:lang w:val="zh-CN"/>
        </w:rPr>
        <w:t>了探究小球在水平面上的滑行距离与速度的关系：</w:t>
      </w:r>
      <w:r>
        <w:rPr>
          <w:rFonts w:ascii="宋体" w:hAnsi="宋体"/>
          <w:color w:val="000000"/>
          <w:szCs w:val="21"/>
        </w:rPr>
        <w:t>小宇</w:t>
      </w:r>
      <w:r>
        <w:rPr>
          <w:rFonts w:hint="eastAsia" w:ascii="宋体" w:hAnsi="宋体"/>
          <w:color w:val="000000"/>
          <w:szCs w:val="21"/>
        </w:rPr>
        <w:t>应</w:t>
      </w:r>
      <w:r>
        <w:rPr>
          <w:rFonts w:hint="eastAsia" w:ascii="宋体" w:hAnsi="宋体"/>
          <w:color w:val="000000"/>
          <w:kern w:val="0"/>
          <w:szCs w:val="21"/>
          <w:lang w:val="zh-CN"/>
        </w:rPr>
        <w:t>先后三次将小球从</w:t>
      </w:r>
      <w:r>
        <w:rPr>
          <w:rFonts w:hint="eastAsia" w:ascii="宋体" w:hAnsi="宋体"/>
          <w:color w:val="000000"/>
          <w:szCs w:val="21"/>
        </w:rPr>
        <w:t>斜面的</w:t>
      </w:r>
      <w:r>
        <w:rPr>
          <w:rFonts w:hint="eastAsia" w:ascii="宋体" w:hAnsi="宋体"/>
          <w:color w:val="000000"/>
          <w:szCs w:val="21"/>
          <w:u w:val="single"/>
        </w:rPr>
        <w:t xml:space="preserve">      </w:t>
      </w:r>
      <w:r>
        <w:rPr>
          <w:rFonts w:hint="eastAsia" w:ascii="宋体" w:hAnsi="宋体"/>
          <w:color w:val="000000"/>
          <w:szCs w:val="21"/>
        </w:rPr>
        <w:t>高度</w:t>
      </w:r>
      <w:r>
        <w:rPr>
          <w:rFonts w:hint="eastAsia" w:ascii="宋体" w:hAnsi="宋体"/>
          <w:color w:val="000000"/>
          <w:kern w:val="0"/>
          <w:szCs w:val="21"/>
          <w:lang w:val="zh-CN"/>
        </w:rPr>
        <w:t>处释放，比较小球在</w:t>
      </w:r>
      <w:r>
        <w:rPr>
          <w:rFonts w:hint="eastAsia" w:ascii="宋体" w:hAnsi="宋体"/>
          <w:color w:val="000000"/>
          <w:kern w:val="0"/>
          <w:szCs w:val="21"/>
          <w:u w:val="single"/>
        </w:rPr>
        <w:t xml:space="preserve">        </w:t>
      </w:r>
      <w:r>
        <w:rPr>
          <w:rFonts w:hint="eastAsia" w:ascii="宋体" w:hAnsi="宋体"/>
          <w:color w:val="000000"/>
          <w:kern w:val="0"/>
          <w:szCs w:val="21"/>
          <w:lang w:val="zh-CN"/>
        </w:rPr>
        <w:t>粗糙面上滑行的路程。（选填：“同一”或“不同”）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  <w:rPr>
          <w:rFonts w:ascii="宋体" w:hAnsi="宋体"/>
          <w:color w:val="000000"/>
          <w:kern w:val="0"/>
          <w:szCs w:val="21"/>
          <w:lang w:val="zh-CN"/>
        </w:rPr>
      </w:pPr>
      <w:r>
        <w:rPr>
          <w:rFonts w:hint="eastAsia" w:ascii="宋体" w:hAnsi="宋体"/>
          <w:color w:val="000000"/>
          <w:szCs w:val="21"/>
        </w:rPr>
        <w:t>（2)</w:t>
      </w:r>
      <w:r>
        <w:rPr>
          <w:rFonts w:hint="eastAsia" w:ascii="宋体" w:hAnsi="宋体"/>
          <w:color w:val="000000"/>
          <w:kern w:val="0"/>
          <w:szCs w:val="21"/>
          <w:lang w:val="zh-CN"/>
        </w:rPr>
        <w:t>为探究小球滑行距离与水平面粗糙程度的关系：</w:t>
      </w:r>
      <w:r>
        <w:rPr>
          <w:rFonts w:ascii="宋体" w:hAnsi="宋体"/>
          <w:color w:val="000000"/>
          <w:szCs w:val="21"/>
        </w:rPr>
        <w:t>小宇</w:t>
      </w:r>
      <w:r>
        <w:rPr>
          <w:rFonts w:hint="eastAsia" w:ascii="宋体" w:hAnsi="宋体"/>
          <w:color w:val="000000"/>
          <w:szCs w:val="21"/>
        </w:rPr>
        <w:t>应</w:t>
      </w:r>
      <w:r>
        <w:rPr>
          <w:rFonts w:hint="eastAsia" w:ascii="宋体" w:hAnsi="宋体"/>
          <w:color w:val="000000"/>
          <w:kern w:val="0"/>
          <w:szCs w:val="21"/>
          <w:lang w:val="zh-CN"/>
        </w:rPr>
        <w:t>先后三次将小球从斜面上的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420" w:leftChars="200" w:firstLine="105" w:firstLineChars="50"/>
        <w:outlineLvl w:val="9"/>
        <w:rPr>
          <w:rFonts w:ascii="宋体" w:hAnsi="宋体"/>
          <w:color w:val="000000"/>
          <w:szCs w:val="21"/>
          <w:u w:val="single"/>
        </w:rPr>
      </w:pPr>
      <w:r>
        <w:rPr>
          <w:rFonts w:ascii="宋体" w:hAnsi="宋体"/>
          <w:color w:val="000000"/>
          <w:szCs w:val="21"/>
          <w:u w:val="single"/>
        </w:rPr>
        <w:t xml:space="preserve"> </w:t>
      </w:r>
      <w:r>
        <w:rPr>
          <w:rFonts w:hint="eastAsia" w:ascii="宋体" w:hAnsi="宋体"/>
          <w:color w:val="000000"/>
          <w:szCs w:val="21"/>
          <w:u w:val="single"/>
        </w:rPr>
        <w:t xml:space="preserve">  </w:t>
      </w:r>
      <w:r>
        <w:rPr>
          <w:rFonts w:ascii="宋体" w:hAnsi="宋体"/>
          <w:color w:val="000000"/>
          <w:szCs w:val="21"/>
          <w:u w:val="single"/>
        </w:rPr>
        <w:t xml:space="preserve">  </w:t>
      </w:r>
      <w:r>
        <w:rPr>
          <w:rFonts w:hint="eastAsia" w:ascii="宋体" w:hAnsi="宋体"/>
          <w:color w:val="000000"/>
          <w:kern w:val="0"/>
          <w:szCs w:val="21"/>
          <w:lang w:val="zh-CN"/>
        </w:rPr>
        <w:t>（选填：“同一”或“不同”）</w:t>
      </w:r>
      <w:r>
        <w:rPr>
          <w:rFonts w:hint="eastAsia" w:ascii="宋体" w:hAnsi="宋体"/>
          <w:color w:val="000000"/>
          <w:szCs w:val="21"/>
        </w:rPr>
        <w:t>高度</w:t>
      </w:r>
      <w:r>
        <w:rPr>
          <w:rFonts w:hint="eastAsia" w:ascii="宋体" w:hAnsi="宋体"/>
          <w:color w:val="000000"/>
          <w:kern w:val="0"/>
          <w:szCs w:val="21"/>
          <w:lang w:val="zh-CN"/>
        </w:rPr>
        <w:t>处释放；</w:t>
      </w:r>
      <w:r>
        <w:rPr>
          <w:rFonts w:ascii="宋体" w:hAnsi="宋体"/>
          <w:color w:val="000000"/>
          <w:szCs w:val="21"/>
        </w:rPr>
        <w:t>小宇</w:t>
      </w:r>
      <w:r>
        <w:rPr>
          <w:rFonts w:hint="eastAsia" w:ascii="宋体" w:hAnsi="宋体"/>
          <w:color w:val="000000"/>
          <w:szCs w:val="21"/>
        </w:rPr>
        <w:t>认为，通过进一步推理可以得出结论：运动的物体如果不受阻力作用，物体将</w:t>
      </w:r>
      <w:r>
        <w:rPr>
          <w:rFonts w:ascii="宋体" w:hAnsi="宋体"/>
          <w:color w:val="000000"/>
          <w:szCs w:val="21"/>
          <w:u w:val="single"/>
        </w:rPr>
        <w:t xml:space="preserve"> </w:t>
      </w:r>
      <w:r>
        <w:rPr>
          <w:rFonts w:hint="eastAsia" w:ascii="宋体" w:hAnsi="宋体"/>
          <w:color w:val="000000"/>
          <w:szCs w:val="21"/>
          <w:u w:val="single"/>
        </w:rPr>
        <w:t xml:space="preserve">   </w:t>
      </w:r>
      <w:r>
        <w:rPr>
          <w:rFonts w:ascii="宋体" w:hAnsi="宋体"/>
          <w:color w:val="000000"/>
          <w:szCs w:val="21"/>
          <w:u w:val="single"/>
        </w:rPr>
        <w:t xml:space="preserve"> </w:t>
      </w:r>
      <w:r>
        <w:rPr>
          <w:rFonts w:hint="eastAsia" w:ascii="宋体" w:hAnsi="宋体"/>
          <w:color w:val="000000"/>
          <w:szCs w:val="21"/>
          <w:u w:val="single"/>
        </w:rPr>
        <w:t xml:space="preserve">              </w:t>
      </w:r>
      <w:r>
        <w:rPr>
          <w:rFonts w:hint="eastAsia" w:ascii="宋体" w:hAnsi="宋体"/>
          <w:color w:val="000000"/>
          <w:kern w:val="0"/>
          <w:szCs w:val="21"/>
          <w:lang w:val="zh-CN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525" w:hanging="525" w:hangingChars="250"/>
        <w:outlineLvl w:val="9"/>
        <w:rPr>
          <w:rFonts w:ascii="宋体" w:hAnsi="宋体"/>
          <w:color w:val="000000"/>
          <w:kern w:val="0"/>
          <w:szCs w:val="21"/>
          <w:lang w:val="zh-CN"/>
        </w:rPr>
      </w:pPr>
      <w:r>
        <w:rPr>
          <w:rFonts w:hint="eastAsia" w:ascii="宋体" w:hAnsi="宋体"/>
          <w:color w:val="000000"/>
          <w:szCs w:val="21"/>
        </w:rPr>
        <w:t>（3）</w:t>
      </w:r>
      <w:r>
        <w:rPr>
          <w:rFonts w:ascii="宋体" w:hAnsi="宋体"/>
          <w:color w:val="000000"/>
          <w:kern w:val="0"/>
          <w:szCs w:val="21"/>
          <w:lang w:val="zh-CN"/>
        </w:rPr>
        <w:t>在上述</w:t>
      </w:r>
      <w:r>
        <w:rPr>
          <w:rFonts w:hint="eastAsia" w:ascii="宋体" w:hAnsi="宋体"/>
          <w:color w:val="000000"/>
          <w:kern w:val="0"/>
          <w:szCs w:val="21"/>
          <w:lang w:val="zh-CN"/>
        </w:rPr>
        <w:t>（</w:t>
      </w:r>
      <w:r>
        <w:rPr>
          <w:rFonts w:ascii="宋体" w:hAnsi="宋体"/>
          <w:color w:val="000000"/>
          <w:kern w:val="0"/>
          <w:szCs w:val="21"/>
          <w:lang w:val="zh-CN"/>
        </w:rPr>
        <w:t>2</w:t>
      </w:r>
      <w:r>
        <w:rPr>
          <w:rFonts w:hint="eastAsia" w:ascii="宋体" w:hAnsi="宋体"/>
          <w:color w:val="000000"/>
          <w:kern w:val="0"/>
          <w:szCs w:val="21"/>
          <w:lang w:val="zh-CN"/>
        </w:rPr>
        <w:t>）的</w:t>
      </w:r>
      <w:r>
        <w:rPr>
          <w:rFonts w:ascii="宋体" w:hAnsi="宋体"/>
          <w:color w:val="000000"/>
          <w:kern w:val="0"/>
          <w:szCs w:val="21"/>
          <w:lang w:val="zh-CN"/>
        </w:rPr>
        <w:t>三次实验中，若小球</w:t>
      </w:r>
      <w:r>
        <w:rPr>
          <w:rFonts w:hint="eastAsia" w:ascii="宋体" w:hAnsi="宋体"/>
          <w:color w:val="000000"/>
          <w:kern w:val="0"/>
          <w:szCs w:val="21"/>
          <w:lang w:val="zh-CN"/>
        </w:rPr>
        <w:t>克服</w:t>
      </w:r>
      <w:r>
        <w:rPr>
          <w:rFonts w:ascii="宋体" w:hAnsi="宋体"/>
          <w:color w:val="000000"/>
          <w:kern w:val="0"/>
          <w:szCs w:val="21"/>
          <w:lang w:val="zh-CN"/>
        </w:rPr>
        <w:t>毛巾的摩擦力做的功为</w:t>
      </w:r>
      <w:r>
        <w:rPr>
          <w:rFonts w:ascii="宋体" w:hAnsi="宋体" w:cs="Arial"/>
          <w:color w:val="000000"/>
          <w:kern w:val="0"/>
          <w:szCs w:val="21"/>
          <w:lang w:val="zh-CN"/>
        </w:rPr>
        <w:t>W</w:t>
      </w:r>
      <w:r>
        <w:rPr>
          <w:rFonts w:ascii="宋体" w:hAnsi="宋体" w:cs="Arial"/>
          <w:color w:val="000000"/>
          <w:kern w:val="0"/>
          <w:szCs w:val="21"/>
          <w:vertAlign w:val="subscript"/>
          <w:lang w:val="zh-CN"/>
        </w:rPr>
        <w:t>1</w:t>
      </w:r>
      <w:r>
        <w:rPr>
          <w:rFonts w:ascii="宋体" w:hAnsi="宋体"/>
          <w:color w:val="000000"/>
          <w:kern w:val="0"/>
          <w:szCs w:val="21"/>
          <w:lang w:val="zh-CN"/>
        </w:rPr>
        <w:t>，小球</w:t>
      </w:r>
      <w:r>
        <w:rPr>
          <w:rFonts w:hint="eastAsia" w:ascii="宋体" w:hAnsi="宋体"/>
          <w:color w:val="000000"/>
          <w:kern w:val="0"/>
          <w:szCs w:val="21"/>
          <w:lang w:val="zh-CN"/>
        </w:rPr>
        <w:t>克服</w:t>
      </w:r>
      <w:r>
        <w:rPr>
          <w:rFonts w:ascii="宋体" w:hAnsi="宋体"/>
          <w:color w:val="000000"/>
          <w:kern w:val="0"/>
          <w:szCs w:val="21"/>
          <w:lang w:val="zh-CN"/>
        </w:rPr>
        <w:t>木板的摩擦力做的功为</w:t>
      </w:r>
      <w:r>
        <w:rPr>
          <w:rFonts w:ascii="宋体" w:hAnsi="宋体" w:cs="Arial"/>
          <w:color w:val="000000"/>
          <w:kern w:val="0"/>
          <w:szCs w:val="21"/>
          <w:lang w:val="zh-CN"/>
        </w:rPr>
        <w:t>W</w:t>
      </w:r>
      <w:r>
        <w:rPr>
          <w:rFonts w:ascii="宋体" w:hAnsi="宋体" w:cs="Arial"/>
          <w:color w:val="000000"/>
          <w:kern w:val="0"/>
          <w:szCs w:val="21"/>
          <w:vertAlign w:val="subscript"/>
          <w:lang w:val="zh-CN"/>
        </w:rPr>
        <w:t>2</w:t>
      </w:r>
      <w:r>
        <w:rPr>
          <w:rFonts w:ascii="宋体" w:hAnsi="宋体"/>
          <w:color w:val="000000"/>
          <w:kern w:val="0"/>
          <w:szCs w:val="21"/>
          <w:lang w:val="zh-CN"/>
        </w:rPr>
        <w:t>，则</w:t>
      </w:r>
      <w:r>
        <w:rPr>
          <w:rFonts w:ascii="宋体" w:hAnsi="宋体" w:cs="Arial"/>
          <w:color w:val="000000"/>
          <w:kern w:val="0"/>
          <w:szCs w:val="21"/>
          <w:lang w:val="zh-CN"/>
        </w:rPr>
        <w:t>W</w:t>
      </w:r>
      <w:r>
        <w:rPr>
          <w:rFonts w:ascii="宋体" w:hAnsi="宋体" w:cs="Arial"/>
          <w:color w:val="000000"/>
          <w:kern w:val="0"/>
          <w:szCs w:val="21"/>
          <w:vertAlign w:val="subscript"/>
          <w:lang w:val="zh-CN"/>
        </w:rPr>
        <w:t>1</w:t>
      </w:r>
      <w:r>
        <w:rPr>
          <w:rFonts w:ascii="宋体" w:hAnsi="宋体"/>
          <w:color w:val="000000"/>
          <w:kern w:val="0"/>
          <w:szCs w:val="21"/>
          <w:lang w:val="zh-CN"/>
        </w:rPr>
        <w:t xml:space="preserve"> </w:t>
      </w:r>
      <w:r>
        <w:rPr>
          <w:rFonts w:ascii="宋体" w:hAnsi="宋体"/>
          <w:color w:val="000000"/>
          <w:szCs w:val="21"/>
          <w:u w:val="single"/>
        </w:rPr>
        <w:t xml:space="preserve"> </w:t>
      </w:r>
      <w:r>
        <w:rPr>
          <w:rFonts w:hint="eastAsia" w:ascii="宋体" w:hAnsi="宋体"/>
          <w:color w:val="000000"/>
          <w:szCs w:val="21"/>
          <w:u w:val="single"/>
        </w:rPr>
        <w:t xml:space="preserve">  </w:t>
      </w:r>
      <w:r>
        <w:rPr>
          <w:rFonts w:ascii="宋体" w:hAnsi="宋体"/>
          <w:color w:val="000000"/>
          <w:szCs w:val="21"/>
          <w:u w:val="single"/>
        </w:rPr>
        <w:t xml:space="preserve">  </w:t>
      </w:r>
      <w:r>
        <w:rPr>
          <w:rFonts w:ascii="宋体" w:hAnsi="宋体" w:cs="Arial"/>
          <w:color w:val="000000"/>
          <w:kern w:val="0"/>
          <w:szCs w:val="21"/>
          <w:lang w:val="zh-CN"/>
        </w:rPr>
        <w:t>W</w:t>
      </w:r>
      <w:r>
        <w:rPr>
          <w:rFonts w:ascii="宋体" w:hAnsi="宋体" w:cs="Arial"/>
          <w:color w:val="000000"/>
          <w:kern w:val="0"/>
          <w:szCs w:val="21"/>
          <w:vertAlign w:val="subscript"/>
          <w:lang w:val="zh-CN"/>
        </w:rPr>
        <w:t>2</w:t>
      </w:r>
      <w:r>
        <w:rPr>
          <w:rFonts w:hint="eastAsia" w:ascii="宋体" w:hAnsi="宋体"/>
          <w:color w:val="000000"/>
          <w:kern w:val="0"/>
          <w:szCs w:val="21"/>
          <w:lang w:val="zh-CN"/>
        </w:rPr>
        <w:t>。</w:t>
      </w:r>
      <w:r>
        <w:rPr>
          <w:rFonts w:ascii="宋体" w:hAnsi="宋体"/>
          <w:color w:val="000000"/>
          <w:kern w:val="0"/>
          <w:szCs w:val="21"/>
          <w:lang w:val="zh-CN"/>
        </w:rPr>
        <w:t>（</w:t>
      </w:r>
      <w:r>
        <w:rPr>
          <w:rFonts w:hint="eastAsia" w:ascii="宋体" w:hAnsi="宋体"/>
          <w:color w:val="000000"/>
          <w:kern w:val="0"/>
          <w:szCs w:val="21"/>
          <w:lang w:val="zh-CN"/>
        </w:rPr>
        <w:t>选填：“</w:t>
      </w:r>
      <w:r>
        <w:rPr>
          <w:rFonts w:hint="eastAsia" w:ascii="宋体" w:hAnsi="宋体"/>
          <w:color w:val="000000"/>
          <w:kern w:val="0"/>
          <w:szCs w:val="21"/>
        </w:rPr>
        <w:t>大于”、“</w:t>
      </w:r>
      <w:r>
        <w:rPr>
          <w:rFonts w:hint="eastAsia" w:ascii="宋体" w:hAnsi="宋体"/>
          <w:color w:val="000000"/>
          <w:kern w:val="0"/>
          <w:szCs w:val="21"/>
          <w:lang w:val="zh-CN"/>
        </w:rPr>
        <w:t xml:space="preserve"> 等于”或“ 小于”</w:t>
      </w:r>
      <w:r>
        <w:rPr>
          <w:rFonts w:ascii="宋体" w:hAnsi="宋体"/>
          <w:color w:val="000000"/>
          <w:kern w:val="0"/>
          <w:szCs w:val="21"/>
          <w:lang w:val="zh-CN"/>
        </w:rPr>
        <w:t>）</w:t>
      </w:r>
    </w:p>
    <w:p>
      <w:pPr>
        <w:keepNext w:val="0"/>
        <w:keepLines w:val="0"/>
        <w:pageBreakBefore w:val="0"/>
        <w:tabs>
          <w:tab w:val="left" w:pos="350"/>
          <w:tab w:val="left" w:pos="2250"/>
          <w:tab w:val="left" w:pos="4150"/>
          <w:tab w:val="left" w:pos="6050"/>
        </w:tabs>
        <w:kinsoku/>
        <w:wordWrap/>
        <w:overflowPunct/>
        <w:topLinePunct w:val="0"/>
        <w:bidi w:val="0"/>
        <w:spacing w:line="240" w:lineRule="auto"/>
        <w:ind w:left="525" w:hanging="525" w:hangingChars="250"/>
        <w:jc w:val="left"/>
        <w:outlineLvl w:val="9"/>
        <w:rPr>
          <w:rFonts w:ascii="宋体" w:hAnsi="宋体"/>
          <w:color w:val="000000"/>
          <w:szCs w:val="21"/>
        </w:rPr>
      </w:pPr>
      <w:r>
        <w:rPr>
          <w:rFonts w:hint="eastAsia" w:ascii="宋体" w:hAnsi="宋体"/>
          <w:color w:val="000000"/>
          <w:szCs w:val="21"/>
        </w:rPr>
        <w:t>（4）</w:t>
      </w:r>
      <w:r>
        <w:rPr>
          <w:rFonts w:ascii="宋体" w:hAnsi="宋体"/>
          <w:color w:val="000000"/>
          <w:szCs w:val="21"/>
        </w:rPr>
        <w:t>为了模拟研究汽车超速带来的安全隐患，李斌同学设计了如图乙所示的探究实验：将A、B</w:t>
      </w:r>
      <w:r>
        <w:rPr>
          <w:rFonts w:hint="eastAsia" w:ascii="宋体" w:hAnsi="宋体"/>
          <w:color w:val="000000"/>
          <w:szCs w:val="21"/>
        </w:rPr>
        <w:t>两</w:t>
      </w:r>
      <w:r>
        <w:rPr>
          <w:rFonts w:ascii="宋体" w:hAnsi="宋体"/>
          <w:color w:val="000000"/>
          <w:szCs w:val="21"/>
        </w:rPr>
        <w:t>个小球先后从同一装置</w:t>
      </w:r>
      <w:r>
        <w:rPr>
          <w:rFonts w:hint="eastAsia" w:ascii="宋体" w:hAnsi="宋体"/>
          <w:color w:val="000000"/>
          <w:szCs w:val="21"/>
        </w:rPr>
        <w:t>，</w:t>
      </w:r>
      <w:r>
        <w:rPr>
          <w:rFonts w:ascii="宋体" w:hAnsi="宋体"/>
          <w:color w:val="000000"/>
          <w:szCs w:val="21"/>
        </w:rPr>
        <w:t>高分别为</w:t>
      </w:r>
      <w:r>
        <w:rPr>
          <w:rFonts w:ascii="宋体" w:hAnsi="宋体" w:cs="Arial"/>
          <w:color w:val="000000"/>
          <w:szCs w:val="21"/>
        </w:rPr>
        <w:t>h</w:t>
      </w:r>
      <w:r>
        <w:rPr>
          <w:rFonts w:ascii="宋体" w:hAnsi="宋体" w:cs="Arial"/>
          <w:color w:val="000000"/>
          <w:szCs w:val="21"/>
          <w:vertAlign w:val="subscript"/>
        </w:rPr>
        <w:t>A</w:t>
      </w:r>
      <w:r>
        <w:rPr>
          <w:rFonts w:ascii="宋体" w:hAnsi="宋体" w:cs="Arial"/>
          <w:color w:val="000000"/>
          <w:szCs w:val="21"/>
        </w:rPr>
        <w:t>、h</w:t>
      </w:r>
      <w:r>
        <w:rPr>
          <w:rFonts w:ascii="宋体" w:hAnsi="宋体" w:cs="Arial"/>
          <w:color w:val="000000"/>
          <w:szCs w:val="21"/>
          <w:vertAlign w:val="subscript"/>
        </w:rPr>
        <w:t>B</w:t>
      </w:r>
      <w:r>
        <w:rPr>
          <w:rFonts w:ascii="宋体" w:hAnsi="宋体"/>
          <w:color w:val="000000"/>
          <w:szCs w:val="21"/>
        </w:rPr>
        <w:t>的位置滚下</w:t>
      </w:r>
      <w:r>
        <w:rPr>
          <w:rFonts w:ascii="宋体" w:hAnsi="宋体" w:cs="Arial"/>
          <w:color w:val="000000"/>
          <w:szCs w:val="21"/>
        </w:rPr>
        <w:t>（m</w:t>
      </w:r>
      <w:r>
        <w:rPr>
          <w:rFonts w:ascii="宋体" w:hAnsi="宋体" w:cs="Arial"/>
          <w:color w:val="000000"/>
          <w:szCs w:val="21"/>
          <w:vertAlign w:val="subscript"/>
        </w:rPr>
        <w:t>A</w:t>
      </w:r>
      <w:r>
        <w:rPr>
          <w:rFonts w:ascii="宋体" w:hAnsi="宋体" w:cs="Arial"/>
          <w:color w:val="000000"/>
          <w:szCs w:val="21"/>
        </w:rPr>
        <w:t>＜m</w:t>
      </w:r>
      <w:r>
        <w:rPr>
          <w:rFonts w:ascii="宋体" w:hAnsi="宋体" w:cs="Arial"/>
          <w:color w:val="000000"/>
          <w:szCs w:val="21"/>
          <w:vertAlign w:val="subscript"/>
        </w:rPr>
        <w:t>B</w:t>
      </w:r>
      <w:r>
        <w:rPr>
          <w:rFonts w:ascii="宋体" w:hAnsi="宋体" w:cs="Arial"/>
          <w:color w:val="000000"/>
          <w:szCs w:val="21"/>
        </w:rPr>
        <w:t>，h</w:t>
      </w:r>
      <w:r>
        <w:rPr>
          <w:rFonts w:ascii="宋体" w:hAnsi="宋体" w:cs="Arial"/>
          <w:color w:val="000000"/>
          <w:szCs w:val="21"/>
          <w:vertAlign w:val="subscript"/>
        </w:rPr>
        <w:t>A</w:t>
      </w:r>
      <w:r>
        <w:rPr>
          <w:rFonts w:ascii="宋体" w:hAnsi="宋体" w:cs="Arial"/>
          <w:color w:val="000000"/>
          <w:szCs w:val="21"/>
        </w:rPr>
        <w:t>＞h</w:t>
      </w:r>
      <w:r>
        <w:rPr>
          <w:rFonts w:ascii="宋体" w:hAnsi="宋体" w:cs="Arial"/>
          <w:color w:val="000000"/>
          <w:szCs w:val="21"/>
          <w:vertAlign w:val="subscript"/>
        </w:rPr>
        <w:t>B</w:t>
      </w:r>
      <w:r>
        <w:rPr>
          <w:rFonts w:ascii="宋体" w:hAnsi="宋体" w:cs="Arial"/>
          <w:color w:val="000000"/>
          <w:szCs w:val="21"/>
        </w:rPr>
        <w:t>）</w:t>
      </w:r>
      <w:r>
        <w:rPr>
          <w:rFonts w:ascii="宋体" w:hAnsi="宋体"/>
          <w:color w:val="000000"/>
          <w:szCs w:val="21"/>
        </w:rPr>
        <w:t>，推动小木块运动一段距离后静止</w:t>
      </w:r>
      <w:r>
        <w:rPr>
          <w:rFonts w:hint="eastAsia" w:ascii="宋体" w:hAnsi="宋体"/>
          <w:color w:val="000000"/>
          <w:szCs w:val="21"/>
        </w:rPr>
        <w:t>。同组的小红认为他这样设计实验得出的结论有问题，理由是：</w:t>
      </w:r>
      <w:r>
        <w:rPr>
          <w:rFonts w:hint="eastAsia" w:ascii="宋体" w:hAnsi="宋体"/>
          <w:color w:val="000000"/>
          <w:szCs w:val="21"/>
          <w:u w:val="single"/>
        </w:rPr>
        <w:t xml:space="preserve">                      </w:t>
      </w:r>
      <w:r>
        <w:rPr>
          <w:rFonts w:hint="eastAsia" w:ascii="宋体" w:hAnsi="宋体"/>
          <w:color w:val="000000"/>
          <w:szCs w:val="21"/>
        </w:rPr>
        <w:t>。</w:t>
      </w:r>
    </w:p>
    <w:p>
      <w:pPr>
        <w:pStyle w:val="5"/>
        <w:keepNext w:val="0"/>
        <w:keepLines w:val="0"/>
        <w:pageBreakBefore w:val="0"/>
        <w:shd w:val="clear" w:color="auto" w:fill="FFFFFF"/>
        <w:kinsoku/>
        <w:wordWrap/>
        <w:overflowPunct/>
        <w:topLinePunct w:val="0"/>
        <w:bidi w:val="0"/>
        <w:spacing w:before="0" w:beforeAutospacing="0" w:after="0" w:afterAutospacing="0" w:line="240" w:lineRule="auto"/>
        <w:ind w:left="315" w:hanging="315" w:hangingChars="150"/>
        <w:outlineLvl w:val="9"/>
        <w:rPr>
          <w:rFonts w:hint="eastAsia"/>
          <w:sz w:val="21"/>
        </w:rPr>
      </w:pPr>
    </w:p>
    <w:p>
      <w:pPr>
        <w:pStyle w:val="5"/>
        <w:keepNext w:val="0"/>
        <w:keepLines w:val="0"/>
        <w:pageBreakBefore w:val="0"/>
        <w:shd w:val="clear" w:color="auto" w:fill="FFFFFF"/>
        <w:kinsoku/>
        <w:wordWrap/>
        <w:overflowPunct/>
        <w:topLinePunct w:val="0"/>
        <w:bidi w:val="0"/>
        <w:spacing w:before="0" w:beforeAutospacing="0" w:after="0" w:afterAutospacing="0" w:line="240" w:lineRule="auto"/>
        <w:ind w:left="315" w:hanging="315" w:hangingChars="150"/>
        <w:outlineLvl w:val="9"/>
        <w:rPr>
          <w:rFonts w:hint="eastAsia"/>
          <w:sz w:val="21"/>
        </w:rPr>
      </w:pPr>
    </w:p>
    <w:p>
      <w:pPr>
        <w:pStyle w:val="5"/>
        <w:keepNext w:val="0"/>
        <w:keepLines w:val="0"/>
        <w:pageBreakBefore w:val="0"/>
        <w:shd w:val="clear" w:color="auto" w:fill="FFFFFF"/>
        <w:kinsoku/>
        <w:wordWrap/>
        <w:overflowPunct/>
        <w:topLinePunct w:val="0"/>
        <w:bidi w:val="0"/>
        <w:spacing w:before="0" w:beforeAutospacing="0" w:after="0" w:afterAutospacing="0" w:line="240" w:lineRule="auto"/>
        <w:ind w:left="315" w:hanging="315" w:hangingChars="150"/>
        <w:outlineLvl w:val="9"/>
        <w:rPr>
          <w:rFonts w:hint="eastAsia"/>
          <w:sz w:val="21"/>
        </w:rPr>
      </w:pPr>
    </w:p>
    <w:p>
      <w:pPr>
        <w:pStyle w:val="5"/>
        <w:keepNext w:val="0"/>
        <w:keepLines w:val="0"/>
        <w:pageBreakBefore w:val="0"/>
        <w:shd w:val="clear" w:color="auto" w:fill="FFFFFF"/>
        <w:kinsoku/>
        <w:wordWrap/>
        <w:overflowPunct/>
        <w:topLinePunct w:val="0"/>
        <w:bidi w:val="0"/>
        <w:spacing w:before="0" w:beforeAutospacing="0" w:after="0" w:afterAutospacing="0" w:line="240" w:lineRule="auto"/>
        <w:ind w:left="315" w:hanging="315" w:hangingChars="150"/>
        <w:outlineLvl w:val="9"/>
        <w:rPr>
          <w:rFonts w:hint="eastAsia"/>
          <w:sz w:val="21"/>
        </w:rPr>
      </w:pPr>
    </w:p>
    <w:p>
      <w:pPr>
        <w:pStyle w:val="5"/>
        <w:keepNext w:val="0"/>
        <w:keepLines w:val="0"/>
        <w:pageBreakBefore w:val="0"/>
        <w:shd w:val="clear" w:color="auto" w:fill="FFFFFF"/>
        <w:kinsoku/>
        <w:wordWrap/>
        <w:overflowPunct/>
        <w:topLinePunct w:val="0"/>
        <w:bidi w:val="0"/>
        <w:spacing w:before="0" w:beforeAutospacing="0" w:after="0" w:afterAutospacing="0" w:line="240" w:lineRule="auto"/>
        <w:ind w:left="360" w:hanging="315" w:hangingChars="150"/>
        <w:outlineLvl w:val="9"/>
        <w:rPr>
          <w:sz w:val="21"/>
        </w:rPr>
      </w:pPr>
      <w:r>
        <w:rPr>
          <w:rFonts w:hint="eastAsia"/>
          <w:sz w:val="21"/>
        </w:rPr>
        <w:t>26.(6分)小明要探究“通过导体的电流与电阻的关系”，器材有：滑动变阻器、开关、电源（电源电压恒定但未知）各一个，电流表、电压表各一只，四个定值电阻（5</w:t>
      </w:r>
      <w:r>
        <w:rPr>
          <w:sz w:val="21"/>
        </w:rPr>
        <w:t>Ω</w:t>
      </w:r>
      <w:r>
        <w:rPr>
          <w:rFonts w:hint="eastAsia"/>
          <w:sz w:val="21"/>
        </w:rPr>
        <w:t>、10</w:t>
      </w:r>
      <w:r>
        <w:rPr>
          <w:sz w:val="21"/>
        </w:rPr>
        <w:t>Ω</w:t>
      </w:r>
      <w:r>
        <w:rPr>
          <w:rFonts w:hint="eastAsia"/>
          <w:sz w:val="21"/>
        </w:rPr>
        <w:t>、15</w:t>
      </w:r>
      <w:r>
        <w:rPr>
          <w:sz w:val="21"/>
        </w:rPr>
        <w:t>Ω</w:t>
      </w:r>
      <w:r>
        <w:rPr>
          <w:rFonts w:hint="eastAsia"/>
          <w:sz w:val="21"/>
        </w:rPr>
        <w:t>、20</w:t>
      </w:r>
      <w:r>
        <w:rPr>
          <w:sz w:val="21"/>
        </w:rPr>
        <w:t>Ω</w:t>
      </w:r>
      <w:r>
        <w:rPr>
          <w:rFonts w:hint="eastAsia"/>
          <w:sz w:val="21"/>
        </w:rPr>
        <w:t>），导线若干。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  <w:rPr>
          <w:rFonts w:ascii="宋体" w:hAnsi="宋体"/>
          <w:szCs w:val="21"/>
        </w:rPr>
      </w:pPr>
      <w:r>
        <w:rPr>
          <w:rFonts w:ascii="宋体" w:hAnsi="宋体" w:cs="宋体"/>
          <w:kern w:val="0"/>
          <w:sz w:val="24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286385</wp:posOffset>
            </wp:positionH>
            <wp:positionV relativeFrom="paragraph">
              <wp:posOffset>176530</wp:posOffset>
            </wp:positionV>
            <wp:extent cx="2507615" cy="1449705"/>
            <wp:effectExtent l="19050" t="0" r="6985" b="0"/>
            <wp:wrapNone/>
            <wp:docPr id="39" name="图片 6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62" descr="IMG_256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07615" cy="1449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  <w:rPr>
          <w:rFonts w:ascii="宋体" w:hAnsi="宋体"/>
          <w:szCs w:val="21"/>
        </w:rPr>
      </w:pPr>
    </w:p>
    <w:tbl>
      <w:tblPr>
        <w:tblStyle w:val="8"/>
        <w:tblpPr w:leftFromText="180" w:rightFromText="180" w:vertAnchor="text" w:horzAnchor="margin" w:tblpXSpec="right" w:tblpY="106"/>
        <w:tblOverlap w:val="never"/>
        <w:tblW w:w="3117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83"/>
        <w:gridCol w:w="703"/>
        <w:gridCol w:w="628"/>
        <w:gridCol w:w="7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83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outlineLvl w:val="9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电阻R/</w:t>
            </w:r>
            <w:r>
              <w:rPr>
                <w:rFonts w:ascii="宋体" w:hAnsi="宋体"/>
              </w:rPr>
              <w:t>Ω</w:t>
            </w:r>
          </w:p>
        </w:tc>
        <w:tc>
          <w:tcPr>
            <w:tcW w:w="703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outlineLvl w:val="9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20</w:t>
            </w:r>
          </w:p>
        </w:tc>
        <w:tc>
          <w:tcPr>
            <w:tcW w:w="628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outlineLvl w:val="9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15</w:t>
            </w:r>
          </w:p>
        </w:tc>
        <w:tc>
          <w:tcPr>
            <w:tcW w:w="703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outlineLvl w:val="9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83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outlineLvl w:val="9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电流I/A</w:t>
            </w:r>
          </w:p>
        </w:tc>
        <w:tc>
          <w:tcPr>
            <w:tcW w:w="703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outlineLvl w:val="9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0.20</w:t>
            </w:r>
          </w:p>
        </w:tc>
        <w:tc>
          <w:tcPr>
            <w:tcW w:w="628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outlineLvl w:val="9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0.27</w:t>
            </w:r>
          </w:p>
        </w:tc>
        <w:tc>
          <w:tcPr>
            <w:tcW w:w="703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outlineLvl w:val="9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0.40</w:t>
            </w:r>
          </w:p>
        </w:tc>
      </w:tr>
    </w:tbl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  <w:rPr>
          <w:rFonts w:ascii="宋体" w:hAnsi="宋体"/>
          <w:szCs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spacing w:line="240" w:lineRule="auto"/>
        <w:jc w:val="left"/>
        <w:outlineLvl w:val="9"/>
        <w:rPr>
          <w:rFonts w:ascii="宋体" w:hAnsi="宋体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  <w:rPr>
          <w:rFonts w:ascii="宋体" w:hAnsi="宋体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  <w:rPr>
          <w:rFonts w:ascii="宋体" w:hAnsi="宋体"/>
          <w:szCs w:val="21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spacing w:line="240" w:lineRule="auto"/>
        <w:jc w:val="left"/>
        <w:outlineLvl w:val="9"/>
        <w:rPr>
          <w:rFonts w:ascii="宋体" w:hAnsi="宋体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315" w:hanging="315" w:hangingChars="150"/>
        <w:outlineLvl w:val="9"/>
        <w:rPr>
          <w:rFonts w:ascii="宋体" w:hAnsi="宋体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315" w:hanging="315" w:hangingChars="150"/>
        <w:outlineLvl w:val="9"/>
        <w:rPr>
          <w:rFonts w:ascii="宋体" w:hAnsi="宋体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525" w:leftChars="100" w:hanging="315" w:hangingChars="150"/>
        <w:outlineLvl w:val="9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(1)图甲是小明连接的部分实物图，请你用笔画线代替导线，将实物图连接完整求导线不交叉、闭合开关前滑片应调到A端)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525" w:leftChars="100" w:hanging="315" w:hangingChars="150"/>
        <w:outlineLvl w:val="9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(2)小明先后用20</w:t>
      </w:r>
      <w:r>
        <w:rPr>
          <w:rFonts w:ascii="宋体" w:hAnsi="宋体"/>
        </w:rPr>
        <w:t>Ω</w:t>
      </w:r>
      <w:r>
        <w:rPr>
          <w:rFonts w:hint="eastAsia" w:ascii="宋体" w:hAnsi="宋体"/>
          <w:szCs w:val="21"/>
        </w:rPr>
        <w:t>、15</w:t>
      </w:r>
      <w:r>
        <w:rPr>
          <w:rFonts w:ascii="宋体" w:hAnsi="宋体"/>
        </w:rPr>
        <w:t>Ω</w:t>
      </w:r>
      <w:r>
        <w:rPr>
          <w:rFonts w:hint="eastAsia" w:ascii="宋体" w:hAnsi="宋体"/>
          <w:szCs w:val="21"/>
        </w:rPr>
        <w:t>、 10</w:t>
      </w:r>
      <w:r>
        <w:rPr>
          <w:rFonts w:ascii="宋体" w:hAnsi="宋体"/>
        </w:rPr>
        <w:t>Ω</w:t>
      </w:r>
      <w:r>
        <w:rPr>
          <w:rFonts w:hint="eastAsia" w:ascii="宋体" w:hAnsi="宋体"/>
          <w:szCs w:val="21"/>
        </w:rPr>
        <w:t>三个定值电阻进行了实验，测得数据如表所示，实验数据可得结论:</w:t>
      </w:r>
      <w:r>
        <w:rPr>
          <w:rFonts w:hint="eastAsia" w:ascii="宋体" w:hAnsi="宋体"/>
          <w:szCs w:val="21"/>
          <w:u w:val="single"/>
        </w:rPr>
        <w:t xml:space="preserve">                </w:t>
      </w:r>
      <w:r>
        <w:rPr>
          <w:rFonts w:hint="eastAsia" w:ascii="宋体" w:hAnsi="宋体"/>
          <w:szCs w:val="21"/>
        </w:rPr>
        <w:t>.接着又选用了一个5</w:t>
      </w:r>
      <w:r>
        <w:rPr>
          <w:rFonts w:ascii="宋体" w:hAnsi="宋体"/>
        </w:rPr>
        <w:t>Ω</w:t>
      </w:r>
      <w:r>
        <w:rPr>
          <w:rFonts w:hint="eastAsia" w:ascii="宋体" w:hAnsi="宋体"/>
          <w:szCs w:val="21"/>
        </w:rPr>
        <w:t xml:space="preserve"> 的电阻进行实验，结果发现实验不能正常进行，其原因是</w:t>
      </w:r>
      <w:r>
        <w:rPr>
          <w:rFonts w:hint="eastAsia" w:ascii="宋体" w:hAnsi="宋体"/>
          <w:szCs w:val="21"/>
          <w:u w:val="single"/>
        </w:rPr>
        <w:t xml:space="preserve">                         </w:t>
      </w:r>
      <w:r>
        <w:rPr>
          <w:rFonts w:hint="eastAsia" w:ascii="宋体" w:hAnsi="宋体"/>
          <w:szCs w:val="21"/>
        </w:rPr>
        <w:t xml:space="preserve">。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525" w:leftChars="50" w:hanging="420" w:hangingChars="200"/>
        <w:outlineLvl w:val="9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 (3)在使用定值电阻20</w:t>
      </w:r>
      <w:r>
        <w:rPr>
          <w:rFonts w:ascii="宋体" w:hAnsi="宋体"/>
        </w:rPr>
        <w:t>Ω</w:t>
      </w:r>
      <w:r>
        <w:rPr>
          <w:rFonts w:hint="eastAsia" w:ascii="宋体" w:hAnsi="宋体"/>
          <w:szCs w:val="21"/>
        </w:rPr>
        <w:t>和10</w:t>
      </w:r>
      <w:r>
        <w:rPr>
          <w:rFonts w:ascii="宋体" w:hAnsi="宋体"/>
        </w:rPr>
        <w:t>Ω</w:t>
      </w:r>
      <w:r>
        <w:rPr>
          <w:rFonts w:hint="eastAsia" w:ascii="宋体" w:hAnsi="宋体"/>
          <w:szCs w:val="21"/>
        </w:rPr>
        <w:t>进行实验过程中，读取数据时，滑动变阻器消功率之比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525" w:leftChars="250"/>
        <w:outlineLvl w:val="9"/>
        <w:rPr>
          <w:rFonts w:hint="eastAsia" w:ascii="宋体" w:hAnsi="宋体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525" w:leftChars="250"/>
        <w:outlineLvl w:val="9"/>
        <w:rPr>
          <w:rFonts w:hint="eastAsia" w:ascii="宋体" w:hAnsi="宋体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525" w:leftChars="250"/>
        <w:outlineLvl w:val="9"/>
        <w:rPr>
          <w:rFonts w:ascii="宋体" w:hAnsi="宋体"/>
          <w:szCs w:val="21"/>
        </w:rPr>
      </w:pPr>
      <w:bookmarkStart w:id="0" w:name="_GoBack"/>
      <w:bookmarkEnd w:id="0"/>
      <w:r>
        <w:rPr>
          <w:rFonts w:hint="eastAsia" w:ascii="宋体" w:hAnsi="宋体"/>
          <w:szCs w:val="21"/>
        </w:rPr>
        <w:t>为</w:t>
      </w:r>
      <w:r>
        <w:rPr>
          <w:rFonts w:hint="eastAsia" w:ascii="宋体" w:hAnsi="宋体"/>
          <w:szCs w:val="21"/>
          <w:u w:val="single"/>
        </w:rPr>
        <w:t xml:space="preserve">             </w:t>
      </w:r>
      <w:r>
        <w:rPr>
          <w:rFonts w:hint="eastAsia" w:ascii="宋体" w:hAnsi="宋体"/>
          <w:szCs w:val="21"/>
        </w:rPr>
        <w:t xml:space="preserve">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630" w:leftChars="50" w:hanging="525" w:hangingChars="250"/>
        <w:outlineLvl w:val="9"/>
        <w:rPr>
          <w:rFonts w:ascii="宋体" w:hAnsi="宋体"/>
          <w:color w:val="000000"/>
          <w:szCs w:val="21"/>
        </w:rPr>
      </w:pPr>
      <w:r>
        <w:rPr>
          <w:rFonts w:hint="eastAsia" w:ascii="宋体" w:hAnsi="宋体"/>
          <w:color w:val="000000"/>
          <w:szCs w:val="21"/>
        </w:rPr>
        <w:t>（4）</w:t>
      </w:r>
      <w:r>
        <w:rPr>
          <w:rFonts w:ascii="宋体" w:hAnsi="宋体"/>
          <w:color w:val="000000"/>
          <w:szCs w:val="21"/>
        </w:rPr>
        <w:t>若小</w:t>
      </w:r>
      <w:r>
        <w:rPr>
          <w:rFonts w:hint="eastAsia" w:ascii="宋体" w:hAnsi="宋体"/>
          <w:color w:val="000000"/>
          <w:szCs w:val="21"/>
        </w:rPr>
        <w:t>明</w:t>
      </w:r>
      <w:r>
        <w:rPr>
          <w:rFonts w:ascii="宋体" w:hAnsi="宋体"/>
          <w:color w:val="000000"/>
          <w:szCs w:val="21"/>
        </w:rPr>
        <w:t>在实验中</w:t>
      </w:r>
      <w:r>
        <w:rPr>
          <w:rFonts w:hint="eastAsia" w:ascii="宋体" w:hAnsi="宋体"/>
          <w:szCs w:val="21"/>
        </w:rPr>
        <w:t>将四个定值电阻依次接入电实验</w:t>
      </w:r>
      <w:r>
        <w:rPr>
          <w:rFonts w:ascii="宋体" w:hAnsi="宋体"/>
          <w:color w:val="000000"/>
          <w:szCs w:val="21"/>
        </w:rPr>
        <w:t>并控制定值电阻两端电压为2.5V，使用滑动变阻器的铭牌为“10Ω 1A”，那么小亮选择的电源电压只能在</w:t>
      </w:r>
      <w:r>
        <w:rPr>
          <w:rFonts w:ascii="宋体" w:hAnsi="宋体"/>
          <w:color w:val="000000"/>
          <w:szCs w:val="21"/>
          <w:u w:val="single"/>
        </w:rPr>
        <w:t xml:space="preserve">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630" w:firstLineChars="300"/>
        <w:outlineLvl w:val="9"/>
        <w:rPr>
          <w:rFonts w:ascii="宋体" w:hAnsi="宋体"/>
          <w:color w:val="000000"/>
          <w:szCs w:val="21"/>
        </w:rPr>
      </w:pPr>
      <w:r>
        <w:rPr>
          <w:rFonts w:ascii="宋体" w:hAnsi="宋体"/>
          <w:color w:val="000000"/>
          <w:szCs w:val="21"/>
        </w:rPr>
        <w:t>范围内</w:t>
      </w:r>
      <w:r>
        <w:rPr>
          <w:rFonts w:hint="eastAsia" w:ascii="宋体" w:hAnsi="宋体"/>
          <w:color w:val="000000"/>
          <w:szCs w:val="21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 w:val="0"/>
        <w:autoSpaceDN w:val="0"/>
        <w:bidi w:val="0"/>
        <w:adjustRightInd w:val="0"/>
        <w:spacing w:line="240" w:lineRule="auto"/>
        <w:ind w:left="315" w:hanging="315" w:hangingChars="150"/>
        <w:jc w:val="left"/>
        <w:outlineLvl w:val="9"/>
        <w:rPr>
          <w:rFonts w:ascii="宋体" w:hAnsi="宋体"/>
          <w:color w:val="000000"/>
          <w:szCs w:val="21"/>
        </w:rPr>
      </w:pPr>
      <w:r>
        <w:rPr>
          <w:rFonts w:hint="eastAsia" w:ascii="宋体" w:hAnsi="宋体"/>
          <w:color w:val="000000"/>
          <w:szCs w:val="21"/>
        </w:rPr>
        <w:t>27.（10分）如图为在建位于武昌的全国第一高楼“武汉绿地中心”，高度达664m，建造过程展现了多项世界第一。其中首次使用升楼机，升楼机像套在楼顶的外套，随楼层升高，为高层楼房施工提供稳定的工作平台。升楼机平台上安装有运输物料的起重机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 w:val="0"/>
        <w:autoSpaceDN w:val="0"/>
        <w:bidi w:val="0"/>
        <w:adjustRightInd w:val="0"/>
        <w:spacing w:line="240" w:lineRule="auto"/>
        <w:ind w:left="630" w:leftChars="150" w:hanging="315" w:hangingChars="150"/>
        <w:jc w:val="left"/>
        <w:outlineLvl w:val="9"/>
        <w:rPr>
          <w:rFonts w:ascii="宋体" w:hAnsi="宋体"/>
          <w:color w:val="000000"/>
          <w:szCs w:val="21"/>
        </w:rPr>
      </w:pPr>
      <w:r>
        <w:rPr>
          <w:rFonts w:hint="eastAsia" w:ascii="宋体" w:hAnsi="宋体"/>
          <w:color w:val="000000"/>
          <w:szCs w:val="21"/>
        </w:rPr>
        <w:t>(1)位于楼顶运输物料的升降机由电动机1提供动力，物料被匀速提升时，动能</w:t>
      </w:r>
      <w:r>
        <w:rPr>
          <w:rFonts w:hint="eastAsia" w:ascii="宋体" w:hAnsi="宋体"/>
          <w:color w:val="000000"/>
          <w:szCs w:val="21"/>
          <w:u w:val="single"/>
        </w:rPr>
        <w:t xml:space="preserve">       </w:t>
      </w:r>
      <w:r>
        <w:rPr>
          <w:rFonts w:hint="eastAsia" w:ascii="宋体" w:hAnsi="宋体"/>
          <w:color w:val="000000"/>
          <w:szCs w:val="21"/>
        </w:rPr>
        <w:t>，机械能</w:t>
      </w:r>
      <w:r>
        <w:rPr>
          <w:rFonts w:hint="eastAsia" w:ascii="宋体" w:hAnsi="宋体"/>
          <w:color w:val="000000"/>
          <w:szCs w:val="21"/>
          <w:u w:val="single"/>
        </w:rPr>
        <w:t xml:space="preserve">        </w:t>
      </w:r>
      <w:r>
        <w:rPr>
          <w:rFonts w:hint="eastAsia" w:ascii="宋体" w:hAnsi="宋体"/>
          <w:color w:val="000000"/>
          <w:szCs w:val="21"/>
        </w:rPr>
        <w:t>，请做出物料对电动机拉力的力臂。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 w:val="0"/>
        <w:autoSpaceDN w:val="0"/>
        <w:bidi w:val="0"/>
        <w:adjustRightInd w:val="0"/>
        <w:spacing w:line="240" w:lineRule="auto"/>
        <w:ind w:left="735" w:leftChars="100" w:hanging="525" w:hangingChars="250"/>
        <w:jc w:val="left"/>
        <w:outlineLvl w:val="9"/>
        <w:rPr>
          <w:rFonts w:ascii="宋体" w:hAnsi="宋体"/>
          <w:color w:val="000000"/>
          <w:szCs w:val="21"/>
        </w:rPr>
      </w:pPr>
      <w:r>
        <w:rPr>
          <w:rFonts w:hint="eastAsia" w:ascii="宋体" w:hAnsi="宋体"/>
          <w:color w:val="000000"/>
          <w:szCs w:val="21"/>
        </w:rPr>
        <w:t>（2）质量达500t的升楼机被嵌入楼体的钢爪牢牢套在楼体上，能抗击10级大风而纹丝不动，多达300个钢爪支持着升楼机的总受力面积为5m2。则升楼机对楼体产生的压强为多少Pa？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 w:val="0"/>
        <w:autoSpaceDN w:val="0"/>
        <w:bidi w:val="0"/>
        <w:adjustRightInd w:val="0"/>
        <w:spacing w:line="240" w:lineRule="auto"/>
        <w:ind w:left="735" w:leftChars="100" w:hanging="525" w:hangingChars="250"/>
        <w:jc w:val="left"/>
        <w:outlineLvl w:val="9"/>
        <w:rPr>
          <w:rFonts w:ascii="宋体" w:hAnsi="宋体"/>
          <w:color w:val="000000"/>
          <w:szCs w:val="21"/>
        </w:rPr>
      </w:pPr>
      <w:r>
        <w:rPr>
          <w:rFonts w:hint="eastAsia" w:hAnsi="宋体"/>
          <w:color w:val="000000"/>
          <w:szCs w:val="21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3009900</wp:posOffset>
            </wp:positionH>
            <wp:positionV relativeFrom="paragraph">
              <wp:posOffset>942975</wp:posOffset>
            </wp:positionV>
            <wp:extent cx="2152650" cy="2333625"/>
            <wp:effectExtent l="19050" t="0" r="0" b="0"/>
            <wp:wrapNone/>
            <wp:docPr id="33" name="图片 10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013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hAnsi="宋体"/>
          <w:color w:val="000000"/>
          <w:szCs w:val="21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200025</wp:posOffset>
            </wp:positionH>
            <wp:positionV relativeFrom="paragraph">
              <wp:posOffset>981075</wp:posOffset>
            </wp:positionV>
            <wp:extent cx="2571750" cy="2590800"/>
            <wp:effectExtent l="19050" t="0" r="0" b="0"/>
            <wp:wrapNone/>
            <wp:docPr id="34" name="图片 10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013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lum bright="-18000" contrast="42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color w:val="000000"/>
          <w:szCs w:val="21"/>
        </w:rPr>
        <w:t>（3）电动机2根据需要改变升降机吊臂与水平面的夹角α的大小改变提升物料的重量，若不调整夹角α大小，起吊物料较重时，有可能使升降机倾覆。若不考虑升降机自重，已知吊臂长10m，某时刻吊臂保持如图倾角可匀速提升的物料的最大质量为1t。图中AB为8m，BC为1.5m，CD为2.5m。如要吊起1.6t的物料而不倾翻，吊臂应抬升至与水平夹角为多少？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 w:val="0"/>
        <w:autoSpaceDN w:val="0"/>
        <w:bidi w:val="0"/>
        <w:adjustRightInd w:val="0"/>
        <w:spacing w:line="240" w:lineRule="auto"/>
        <w:jc w:val="left"/>
        <w:outlineLvl w:val="9"/>
        <w:rPr>
          <w:rFonts w:ascii="宋体" w:hAnsi="宋体"/>
          <w:color w:val="000000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 w:val="0"/>
        <w:autoSpaceDN w:val="0"/>
        <w:bidi w:val="0"/>
        <w:adjustRightInd w:val="0"/>
        <w:spacing w:line="240" w:lineRule="auto"/>
        <w:jc w:val="left"/>
        <w:outlineLvl w:val="9"/>
        <w:rPr>
          <w:rFonts w:hAnsi="宋体"/>
          <w:color w:val="000000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  <w:rPr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  <w:rPr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  <w:rPr>
          <w:szCs w:val="21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华文楷体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Gulim">
    <w:panose1 w:val="020B0600000101010101"/>
    <w:charset w:val="81"/>
    <w:family w:val="auto"/>
    <w:pitch w:val="default"/>
    <w:sig w:usb0="B00002AF" w:usb1="69D77CFB" w:usb2="00000030" w:usb3="00000000" w:csb0="4008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3C9912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8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2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14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3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link w:val="11"/>
    <w:uiPriority w:val="0"/>
    <w:pPr>
      <w:widowControl/>
      <w:spacing w:before="100" w:beforeAutospacing="1" w:after="100" w:afterAutospacing="1"/>
      <w:jc w:val="left"/>
    </w:pPr>
    <w:rPr>
      <w:rFonts w:ascii="宋体" w:hAnsi="宋体" w:cs="宋体" w:eastAsiaTheme="minorEastAsia"/>
      <w:sz w:val="24"/>
    </w:rPr>
  </w:style>
  <w:style w:type="character" w:styleId="7">
    <w:name w:val="Emphasis"/>
    <w:basedOn w:val="6"/>
    <w:qFormat/>
    <w:uiPriority w:val="20"/>
    <w:rPr>
      <w:i/>
      <w:iCs/>
    </w:rPr>
  </w:style>
  <w:style w:type="character" w:customStyle="1" w:styleId="9">
    <w:name w:val="DefaultParagraph Char"/>
    <w:basedOn w:val="6"/>
    <w:link w:val="10"/>
    <w:qFormat/>
    <w:uiPriority w:val="0"/>
    <w:rPr>
      <w:rFonts w:hAnsi="Calibri"/>
    </w:rPr>
  </w:style>
  <w:style w:type="paragraph" w:customStyle="1" w:styleId="10">
    <w:name w:val="DefaultParagraph"/>
    <w:link w:val="9"/>
    <w:qFormat/>
    <w:uiPriority w:val="0"/>
    <w:pPr>
      <w:spacing w:after="200" w:line="276" w:lineRule="auto"/>
    </w:pPr>
    <w:rPr>
      <w:rFonts w:hAnsi="Calibri" w:asciiTheme="minorHAnsi" w:eastAsiaTheme="minorEastAsia" w:cstheme="minorBidi"/>
      <w:kern w:val="2"/>
      <w:sz w:val="21"/>
      <w:szCs w:val="22"/>
      <w:lang w:val="en-US" w:eastAsia="zh-CN" w:bidi="ar-SA"/>
    </w:rPr>
  </w:style>
  <w:style w:type="character" w:customStyle="1" w:styleId="11">
    <w:name w:val="普通(网站) Char"/>
    <w:basedOn w:val="6"/>
    <w:link w:val="5"/>
    <w:uiPriority w:val="0"/>
    <w:rPr>
      <w:rFonts w:ascii="宋体" w:hAnsi="宋体" w:cs="宋体"/>
      <w:sz w:val="24"/>
      <w:szCs w:val="24"/>
    </w:rPr>
  </w:style>
  <w:style w:type="character" w:customStyle="1" w:styleId="12">
    <w:name w:val="批注框文本 Char"/>
    <w:basedOn w:val="6"/>
    <w:link w:val="2"/>
    <w:semiHidden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3">
    <w:name w:val="页眉 Char"/>
    <w:basedOn w:val="6"/>
    <w:link w:val="4"/>
    <w:semiHidden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4">
    <w:name w:val="页脚 Char"/>
    <w:basedOn w:val="6"/>
    <w:link w:val="3"/>
    <w:semiHidden/>
    <w:uiPriority w:val="99"/>
    <w:rPr>
      <w:rFonts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0" Type="http://schemas.openxmlformats.org/officeDocument/2006/relationships/fontTable" Target="fontTable.xml"/><Relationship Id="rId3" Type="http://schemas.openxmlformats.org/officeDocument/2006/relationships/theme" Target="theme/theme1.xml"/><Relationship Id="rId29" Type="http://schemas.openxmlformats.org/officeDocument/2006/relationships/customXml" Target="../customXml/item1.xml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http://img.jyeoo.net/quiz/images/201101/8/c812578a.png" TargetMode="External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5"/>
    <customShpInfo spid="_x0000_s1026"/>
    <customShpInfo spid="_x0000_s102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ITianKong.Com</Company>
  <Pages>6</Pages>
  <Words>795</Words>
  <Characters>4536</Characters>
  <Lines>37</Lines>
  <Paragraphs>10</Paragraphs>
  <TotalTime>1</TotalTime>
  <ScaleCrop>false</ScaleCrop>
  <LinksUpToDate>false</LinksUpToDate>
  <CharactersWithSpaces>5321</CharactersWithSpaces>
  <Application>WPS Office_10.1.0.7469_F1E327BC-269C-435d-A152-05C5408002CA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2018-05-23T10:08:00Z</dcterms:created>
  <dc:creator>Administrator</dc:creator>
  <cp:lastModifiedBy>Administrator</cp:lastModifiedBy>
  <cp:lastPrinted>2018-05-23T11:22:00Z</cp:lastPrinted>
  <dcterms:modified xsi:type="dcterms:W3CDTF">2018-09-25T07:28:51Z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2052-10.1.0.7469</vt:lpwstr>
  </property>
</Properties>
</file>